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2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charts/chart24.xml" ContentType="application/vnd.openxmlformats-officedocument.drawingml.chart+xml"/>
  <Override PartName="/word/charts/chart2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word/charts/chart20.xml" ContentType="application/vnd.openxmlformats-officedocument.drawingml.chart+xml"/>
  <Override PartName="/word/charts/chart21.xml" ContentType="application/vnd.openxmlformats-officedocument.drawingml.chart+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A64" w:rsidRDefault="00AB2A64" w:rsidP="00B42CD1">
      <w:pPr>
        <w:pStyle w:val="af2"/>
        <w:tabs>
          <w:tab w:val="num" w:pos="851"/>
        </w:tabs>
        <w:spacing w:after="0" w:line="240" w:lineRule="auto"/>
        <w:jc w:val="right"/>
        <w:rPr>
          <w:rFonts w:ascii="Times New Roman" w:hAnsi="Times New Roman" w:cs="Times New Roman"/>
          <w:sz w:val="24"/>
        </w:rPr>
      </w:pPr>
    </w:p>
    <w:p w:rsidR="00B42CD1" w:rsidRDefault="00B42CD1" w:rsidP="00B42CD1">
      <w:pPr>
        <w:pStyle w:val="af2"/>
        <w:tabs>
          <w:tab w:val="num" w:pos="851"/>
        </w:tabs>
        <w:spacing w:after="0" w:line="240" w:lineRule="auto"/>
        <w:jc w:val="right"/>
        <w:rPr>
          <w:rFonts w:ascii="Times New Roman" w:hAnsi="Times New Roman" w:cs="Times New Roman"/>
          <w:sz w:val="24"/>
        </w:rPr>
      </w:pPr>
      <w:r w:rsidRPr="0098066F">
        <w:rPr>
          <w:rFonts w:ascii="Times New Roman" w:hAnsi="Times New Roman" w:cs="Times New Roman"/>
          <w:sz w:val="24"/>
        </w:rPr>
        <w:t xml:space="preserve">Приложение </w:t>
      </w:r>
    </w:p>
    <w:p w:rsidR="00B42CD1" w:rsidRPr="0098066F" w:rsidRDefault="00B42CD1" w:rsidP="00B42CD1">
      <w:pPr>
        <w:pStyle w:val="af2"/>
        <w:tabs>
          <w:tab w:val="num" w:pos="851"/>
        </w:tabs>
        <w:spacing w:after="0" w:line="240" w:lineRule="auto"/>
        <w:jc w:val="right"/>
        <w:rPr>
          <w:rFonts w:ascii="Times New Roman" w:hAnsi="Times New Roman" w:cs="Times New Roman"/>
          <w:sz w:val="24"/>
        </w:rPr>
      </w:pPr>
      <w:r w:rsidRPr="0098066F">
        <w:rPr>
          <w:rFonts w:ascii="Times New Roman" w:hAnsi="Times New Roman" w:cs="Times New Roman"/>
          <w:sz w:val="24"/>
        </w:rPr>
        <w:t>к решению</w:t>
      </w:r>
      <w:r>
        <w:rPr>
          <w:rFonts w:ascii="Times New Roman" w:hAnsi="Times New Roman" w:cs="Times New Roman"/>
          <w:sz w:val="24"/>
        </w:rPr>
        <w:t xml:space="preserve"> </w:t>
      </w:r>
      <w:r w:rsidRPr="0098066F">
        <w:rPr>
          <w:rFonts w:ascii="Times New Roman" w:hAnsi="Times New Roman" w:cs="Times New Roman"/>
          <w:sz w:val="24"/>
        </w:rPr>
        <w:t>Совета народных депутатов</w:t>
      </w:r>
    </w:p>
    <w:p w:rsidR="00B42CD1" w:rsidRDefault="00B42CD1" w:rsidP="00B42CD1">
      <w:pPr>
        <w:pStyle w:val="af2"/>
        <w:tabs>
          <w:tab w:val="num" w:pos="851"/>
        </w:tabs>
        <w:spacing w:after="0" w:line="240" w:lineRule="auto"/>
        <w:jc w:val="right"/>
        <w:rPr>
          <w:rFonts w:ascii="Times New Roman" w:hAnsi="Times New Roman" w:cs="Times New Roman"/>
          <w:sz w:val="24"/>
        </w:rPr>
      </w:pPr>
      <w:r w:rsidRPr="0098066F">
        <w:rPr>
          <w:rFonts w:ascii="Times New Roman" w:hAnsi="Times New Roman" w:cs="Times New Roman"/>
          <w:sz w:val="24"/>
        </w:rPr>
        <w:t xml:space="preserve">Беловского муниципального </w:t>
      </w:r>
      <w:r>
        <w:rPr>
          <w:rFonts w:ascii="Times New Roman" w:hAnsi="Times New Roman" w:cs="Times New Roman"/>
          <w:sz w:val="24"/>
        </w:rPr>
        <w:t>округа</w:t>
      </w:r>
    </w:p>
    <w:p w:rsidR="00B42CD1" w:rsidRDefault="00B42CD1" w:rsidP="00B42CD1">
      <w:pPr>
        <w:pStyle w:val="af2"/>
        <w:tabs>
          <w:tab w:val="num" w:pos="851"/>
        </w:tabs>
        <w:spacing w:after="0" w:line="240" w:lineRule="auto"/>
        <w:jc w:val="right"/>
        <w:rPr>
          <w:rFonts w:ascii="Times New Roman" w:hAnsi="Times New Roman" w:cs="Times New Roman"/>
          <w:sz w:val="24"/>
        </w:rPr>
      </w:pPr>
      <w:r>
        <w:rPr>
          <w:rFonts w:ascii="Times New Roman" w:hAnsi="Times New Roman" w:cs="Times New Roman"/>
          <w:sz w:val="24"/>
        </w:rPr>
        <w:t xml:space="preserve">от </w:t>
      </w:r>
      <w:r w:rsidR="00AB2A64">
        <w:rPr>
          <w:rFonts w:ascii="Times New Roman" w:hAnsi="Times New Roman" w:cs="Times New Roman"/>
          <w:sz w:val="24"/>
        </w:rPr>
        <w:t>25 января</w:t>
      </w:r>
      <w:r>
        <w:rPr>
          <w:rFonts w:ascii="Times New Roman" w:hAnsi="Times New Roman" w:cs="Times New Roman"/>
          <w:sz w:val="24"/>
        </w:rPr>
        <w:t xml:space="preserve"> 2024 года №</w:t>
      </w:r>
      <w:r w:rsidRPr="0098066F">
        <w:rPr>
          <w:rFonts w:ascii="Times New Roman" w:hAnsi="Times New Roman" w:cs="Times New Roman"/>
          <w:sz w:val="24"/>
        </w:rPr>
        <w:t xml:space="preserve"> </w:t>
      </w:r>
      <w:r w:rsidR="007402A1">
        <w:rPr>
          <w:rFonts w:ascii="Times New Roman" w:hAnsi="Times New Roman" w:cs="Times New Roman"/>
          <w:sz w:val="24"/>
        </w:rPr>
        <w:t>386</w:t>
      </w:r>
    </w:p>
    <w:p w:rsidR="00B42CD1" w:rsidRDefault="00B42CD1" w:rsidP="00B42CD1">
      <w:pPr>
        <w:pStyle w:val="af2"/>
        <w:tabs>
          <w:tab w:val="num" w:pos="851"/>
        </w:tabs>
        <w:spacing w:after="0" w:line="240" w:lineRule="auto"/>
        <w:jc w:val="right"/>
        <w:rPr>
          <w:rFonts w:ascii="Times New Roman" w:hAnsi="Times New Roman" w:cs="Times New Roman"/>
          <w:sz w:val="24"/>
        </w:rPr>
      </w:pPr>
    </w:p>
    <w:p w:rsidR="00B42CD1" w:rsidRDefault="00B42CD1" w:rsidP="00B42CD1">
      <w:pPr>
        <w:pStyle w:val="af2"/>
        <w:tabs>
          <w:tab w:val="num" w:pos="851"/>
        </w:tabs>
        <w:spacing w:after="0" w:line="240" w:lineRule="auto"/>
        <w:jc w:val="right"/>
        <w:rPr>
          <w:rFonts w:ascii="Times New Roman" w:hAnsi="Times New Roman" w:cs="Times New Roman"/>
          <w:sz w:val="24"/>
        </w:rPr>
      </w:pPr>
    </w:p>
    <w:p w:rsidR="00BD40D7" w:rsidRDefault="00BD40D7" w:rsidP="00BD40D7">
      <w:pPr>
        <w:pStyle w:val="af2"/>
        <w:tabs>
          <w:tab w:val="num" w:pos="851"/>
        </w:tabs>
        <w:jc w:val="center"/>
        <w:rPr>
          <w:rFonts w:ascii="Times New Roman" w:hAnsi="Times New Roman" w:cs="Times New Roman"/>
          <w:b/>
          <w:sz w:val="44"/>
          <w:szCs w:val="44"/>
        </w:rPr>
      </w:pPr>
    </w:p>
    <w:p w:rsidR="00BD40D7" w:rsidRDefault="00BD40D7" w:rsidP="00BD40D7">
      <w:pPr>
        <w:pStyle w:val="af2"/>
        <w:tabs>
          <w:tab w:val="num" w:pos="851"/>
        </w:tabs>
        <w:jc w:val="center"/>
        <w:rPr>
          <w:rFonts w:ascii="Times New Roman" w:hAnsi="Times New Roman" w:cs="Times New Roman"/>
          <w:b/>
          <w:sz w:val="44"/>
          <w:szCs w:val="44"/>
        </w:rPr>
      </w:pPr>
    </w:p>
    <w:p w:rsidR="00BD40D7" w:rsidRDefault="00BD40D7" w:rsidP="00BD40D7">
      <w:pPr>
        <w:pStyle w:val="af2"/>
        <w:tabs>
          <w:tab w:val="num" w:pos="851"/>
        </w:tabs>
        <w:jc w:val="center"/>
        <w:rPr>
          <w:rFonts w:ascii="Times New Roman" w:hAnsi="Times New Roman" w:cs="Times New Roman"/>
          <w:b/>
          <w:sz w:val="44"/>
          <w:szCs w:val="44"/>
        </w:rPr>
      </w:pPr>
    </w:p>
    <w:p w:rsidR="00BD40D7" w:rsidRDefault="00BD40D7" w:rsidP="00BD40D7">
      <w:pPr>
        <w:pStyle w:val="af2"/>
        <w:tabs>
          <w:tab w:val="num" w:pos="851"/>
        </w:tabs>
        <w:jc w:val="center"/>
        <w:rPr>
          <w:rFonts w:ascii="Times New Roman" w:hAnsi="Times New Roman" w:cs="Times New Roman"/>
          <w:b/>
          <w:sz w:val="44"/>
          <w:szCs w:val="44"/>
        </w:rPr>
      </w:pPr>
    </w:p>
    <w:p w:rsidR="00BD40D7" w:rsidRDefault="00BD40D7" w:rsidP="00BD40D7">
      <w:pPr>
        <w:pStyle w:val="af2"/>
        <w:tabs>
          <w:tab w:val="num" w:pos="851"/>
        </w:tabs>
        <w:spacing w:after="0" w:line="240" w:lineRule="auto"/>
        <w:jc w:val="center"/>
        <w:rPr>
          <w:rFonts w:ascii="Times New Roman" w:hAnsi="Times New Roman" w:cs="Times New Roman"/>
          <w:b/>
          <w:sz w:val="44"/>
          <w:szCs w:val="44"/>
        </w:rPr>
      </w:pPr>
    </w:p>
    <w:p w:rsidR="00BD40D7" w:rsidRDefault="00BD40D7" w:rsidP="00BD40D7">
      <w:pPr>
        <w:pStyle w:val="af2"/>
        <w:tabs>
          <w:tab w:val="num" w:pos="851"/>
        </w:tabs>
        <w:spacing w:after="0" w:line="240" w:lineRule="auto"/>
        <w:jc w:val="center"/>
        <w:rPr>
          <w:rFonts w:ascii="Times New Roman" w:hAnsi="Times New Roman" w:cs="Times New Roman"/>
          <w:b/>
          <w:sz w:val="44"/>
          <w:szCs w:val="44"/>
        </w:rPr>
      </w:pPr>
      <w:r w:rsidRPr="006A2755">
        <w:rPr>
          <w:rFonts w:ascii="Times New Roman" w:hAnsi="Times New Roman" w:cs="Times New Roman"/>
          <w:b/>
          <w:sz w:val="44"/>
          <w:szCs w:val="44"/>
        </w:rPr>
        <w:t xml:space="preserve">СТРАТЕГИЯ </w:t>
      </w:r>
    </w:p>
    <w:p w:rsidR="00BD40D7" w:rsidRPr="006A2755" w:rsidRDefault="00BD40D7" w:rsidP="00BD40D7">
      <w:pPr>
        <w:pStyle w:val="af2"/>
        <w:tabs>
          <w:tab w:val="num" w:pos="851"/>
        </w:tabs>
        <w:spacing w:after="0" w:line="240" w:lineRule="auto"/>
        <w:jc w:val="center"/>
        <w:rPr>
          <w:rFonts w:ascii="Times New Roman" w:hAnsi="Times New Roman" w:cs="Times New Roman"/>
          <w:b/>
          <w:sz w:val="44"/>
          <w:szCs w:val="44"/>
        </w:rPr>
      </w:pPr>
    </w:p>
    <w:p w:rsidR="00BD40D7" w:rsidRDefault="00BD40D7" w:rsidP="00BD40D7">
      <w:pPr>
        <w:pStyle w:val="af2"/>
        <w:tabs>
          <w:tab w:val="num" w:pos="851"/>
        </w:tabs>
        <w:spacing w:after="0" w:line="240" w:lineRule="auto"/>
        <w:jc w:val="center"/>
        <w:rPr>
          <w:rFonts w:ascii="Times New Roman" w:hAnsi="Times New Roman" w:cs="Times New Roman"/>
          <w:b/>
          <w:sz w:val="44"/>
          <w:szCs w:val="44"/>
        </w:rPr>
      </w:pPr>
      <w:r w:rsidRPr="006A2755">
        <w:rPr>
          <w:rFonts w:ascii="Times New Roman" w:hAnsi="Times New Roman" w:cs="Times New Roman"/>
          <w:b/>
          <w:sz w:val="44"/>
          <w:szCs w:val="44"/>
        </w:rPr>
        <w:t xml:space="preserve">социально-экономического развития Беловского муниципального </w:t>
      </w:r>
      <w:r>
        <w:rPr>
          <w:rFonts w:ascii="Times New Roman" w:hAnsi="Times New Roman" w:cs="Times New Roman"/>
          <w:b/>
          <w:sz w:val="44"/>
          <w:szCs w:val="44"/>
        </w:rPr>
        <w:t>округа</w:t>
      </w:r>
      <w:r w:rsidRPr="006A2755">
        <w:rPr>
          <w:rFonts w:ascii="Times New Roman" w:hAnsi="Times New Roman" w:cs="Times New Roman"/>
          <w:b/>
          <w:sz w:val="44"/>
          <w:szCs w:val="44"/>
        </w:rPr>
        <w:t xml:space="preserve"> </w:t>
      </w:r>
    </w:p>
    <w:p w:rsidR="00BD40D7" w:rsidRPr="006A2755" w:rsidRDefault="00BD40D7" w:rsidP="00BD40D7">
      <w:pPr>
        <w:pStyle w:val="af2"/>
        <w:tabs>
          <w:tab w:val="num" w:pos="851"/>
        </w:tabs>
        <w:spacing w:after="0" w:line="240" w:lineRule="auto"/>
        <w:jc w:val="center"/>
        <w:rPr>
          <w:rFonts w:ascii="Times New Roman" w:hAnsi="Times New Roman" w:cs="Times New Roman"/>
          <w:b/>
          <w:sz w:val="44"/>
          <w:szCs w:val="44"/>
        </w:rPr>
      </w:pPr>
      <w:r>
        <w:rPr>
          <w:rFonts w:ascii="Times New Roman" w:hAnsi="Times New Roman" w:cs="Times New Roman"/>
          <w:b/>
          <w:sz w:val="44"/>
          <w:szCs w:val="44"/>
        </w:rPr>
        <w:t xml:space="preserve">на период </w:t>
      </w:r>
      <w:r w:rsidRPr="006A2755">
        <w:rPr>
          <w:rFonts w:ascii="Times New Roman" w:hAnsi="Times New Roman" w:cs="Times New Roman"/>
          <w:b/>
          <w:sz w:val="44"/>
          <w:szCs w:val="44"/>
        </w:rPr>
        <w:t>до 2035 года</w:t>
      </w:r>
    </w:p>
    <w:p w:rsidR="00BD40D7" w:rsidRPr="006A2755" w:rsidRDefault="00BD40D7" w:rsidP="00BD40D7">
      <w:pPr>
        <w:pStyle w:val="af2"/>
        <w:tabs>
          <w:tab w:val="num" w:pos="851"/>
        </w:tabs>
        <w:spacing w:after="0" w:line="240" w:lineRule="auto"/>
        <w:jc w:val="center"/>
        <w:rPr>
          <w:rFonts w:ascii="Times New Roman" w:hAnsi="Times New Roman" w:cs="Times New Roman"/>
          <w:sz w:val="44"/>
          <w:szCs w:val="44"/>
        </w:rPr>
      </w:pPr>
    </w:p>
    <w:p w:rsidR="00BD40D7" w:rsidRPr="006A2755" w:rsidRDefault="00BD40D7" w:rsidP="00BD40D7">
      <w:pPr>
        <w:pStyle w:val="af2"/>
        <w:tabs>
          <w:tab w:val="num" w:pos="851"/>
        </w:tabs>
        <w:spacing w:after="0" w:line="240" w:lineRule="auto"/>
        <w:jc w:val="center"/>
        <w:rPr>
          <w:rFonts w:ascii="Times New Roman" w:hAnsi="Times New Roman" w:cs="Times New Roman"/>
          <w:sz w:val="44"/>
          <w:szCs w:val="44"/>
        </w:rPr>
      </w:pPr>
    </w:p>
    <w:p w:rsidR="00BD40D7" w:rsidRPr="006A2755" w:rsidRDefault="00BD40D7" w:rsidP="00BD40D7">
      <w:pPr>
        <w:pStyle w:val="af2"/>
        <w:tabs>
          <w:tab w:val="num" w:pos="851"/>
        </w:tabs>
        <w:spacing w:after="0" w:line="240" w:lineRule="auto"/>
        <w:rPr>
          <w:rFonts w:ascii="Times New Roman" w:hAnsi="Times New Roman" w:cs="Times New Roman"/>
          <w:sz w:val="44"/>
          <w:szCs w:val="44"/>
        </w:rPr>
      </w:pPr>
    </w:p>
    <w:p w:rsidR="00BD40D7" w:rsidRPr="006A2755" w:rsidRDefault="00BD40D7" w:rsidP="00BD40D7">
      <w:pPr>
        <w:pStyle w:val="af2"/>
        <w:tabs>
          <w:tab w:val="num" w:pos="851"/>
        </w:tabs>
        <w:spacing w:after="0" w:line="240" w:lineRule="auto"/>
        <w:rPr>
          <w:rFonts w:ascii="Times New Roman" w:hAnsi="Times New Roman" w:cs="Times New Roman"/>
          <w:sz w:val="44"/>
          <w:szCs w:val="44"/>
        </w:rPr>
      </w:pPr>
    </w:p>
    <w:p w:rsidR="00BD40D7" w:rsidRPr="006A2755" w:rsidRDefault="00BD40D7" w:rsidP="00BD40D7">
      <w:pPr>
        <w:pStyle w:val="af2"/>
        <w:tabs>
          <w:tab w:val="num" w:pos="851"/>
        </w:tabs>
        <w:spacing w:after="0" w:line="240" w:lineRule="auto"/>
        <w:rPr>
          <w:rFonts w:ascii="Times New Roman" w:hAnsi="Times New Roman" w:cs="Times New Roman"/>
          <w:sz w:val="44"/>
          <w:szCs w:val="44"/>
        </w:rPr>
      </w:pPr>
    </w:p>
    <w:p w:rsidR="00BD40D7" w:rsidRPr="006A2755" w:rsidRDefault="00BD40D7" w:rsidP="00BD40D7">
      <w:pPr>
        <w:pStyle w:val="af2"/>
        <w:tabs>
          <w:tab w:val="num" w:pos="851"/>
        </w:tabs>
        <w:spacing w:after="0" w:line="240" w:lineRule="auto"/>
        <w:rPr>
          <w:rFonts w:ascii="Times New Roman" w:hAnsi="Times New Roman" w:cs="Times New Roman"/>
          <w:sz w:val="44"/>
          <w:szCs w:val="44"/>
        </w:rPr>
      </w:pPr>
    </w:p>
    <w:p w:rsidR="00BD40D7" w:rsidRPr="006A2755" w:rsidRDefault="00BD40D7" w:rsidP="00BD40D7">
      <w:pPr>
        <w:pStyle w:val="af2"/>
        <w:tabs>
          <w:tab w:val="num" w:pos="851"/>
        </w:tabs>
        <w:spacing w:after="0" w:line="240" w:lineRule="auto"/>
        <w:rPr>
          <w:rFonts w:ascii="Times New Roman" w:hAnsi="Times New Roman" w:cs="Times New Roman"/>
          <w:sz w:val="44"/>
          <w:szCs w:val="44"/>
        </w:rPr>
      </w:pPr>
    </w:p>
    <w:p w:rsidR="00BD40D7" w:rsidRDefault="00BD40D7" w:rsidP="00BD40D7">
      <w:pPr>
        <w:pStyle w:val="af2"/>
        <w:tabs>
          <w:tab w:val="num" w:pos="851"/>
        </w:tabs>
        <w:spacing w:after="0" w:line="240" w:lineRule="auto"/>
        <w:rPr>
          <w:rFonts w:ascii="Times New Roman" w:hAnsi="Times New Roman" w:cs="Times New Roman"/>
          <w:sz w:val="44"/>
          <w:szCs w:val="44"/>
        </w:rPr>
      </w:pPr>
    </w:p>
    <w:p w:rsidR="00BD40D7" w:rsidRDefault="00BD40D7" w:rsidP="00BD40D7">
      <w:pPr>
        <w:pStyle w:val="af2"/>
        <w:tabs>
          <w:tab w:val="num" w:pos="851"/>
        </w:tabs>
        <w:spacing w:after="0" w:line="240" w:lineRule="auto"/>
        <w:rPr>
          <w:rFonts w:ascii="Times New Roman" w:hAnsi="Times New Roman" w:cs="Times New Roman"/>
          <w:sz w:val="44"/>
          <w:szCs w:val="44"/>
        </w:rPr>
      </w:pPr>
    </w:p>
    <w:p w:rsidR="00BD40D7" w:rsidRDefault="00BD40D7" w:rsidP="00BD40D7">
      <w:pPr>
        <w:pStyle w:val="af2"/>
        <w:tabs>
          <w:tab w:val="num" w:pos="851"/>
        </w:tabs>
        <w:spacing w:after="0" w:line="240" w:lineRule="auto"/>
        <w:rPr>
          <w:rFonts w:ascii="Times New Roman" w:hAnsi="Times New Roman" w:cs="Times New Roman"/>
          <w:sz w:val="44"/>
          <w:szCs w:val="44"/>
        </w:rPr>
      </w:pPr>
    </w:p>
    <w:p w:rsidR="00BD40D7" w:rsidRDefault="00BD40D7" w:rsidP="00BD40D7">
      <w:pPr>
        <w:pStyle w:val="af2"/>
        <w:tabs>
          <w:tab w:val="num" w:pos="851"/>
        </w:tabs>
        <w:spacing w:after="0" w:line="240" w:lineRule="auto"/>
        <w:rPr>
          <w:rFonts w:ascii="Times New Roman" w:hAnsi="Times New Roman" w:cs="Times New Roman"/>
          <w:sz w:val="44"/>
          <w:szCs w:val="44"/>
        </w:rPr>
      </w:pPr>
    </w:p>
    <w:p w:rsidR="00BD40D7" w:rsidRDefault="00BD40D7" w:rsidP="00BD40D7">
      <w:pPr>
        <w:pStyle w:val="af2"/>
        <w:tabs>
          <w:tab w:val="num" w:pos="851"/>
        </w:tabs>
        <w:spacing w:after="0" w:line="240" w:lineRule="auto"/>
        <w:rPr>
          <w:rFonts w:ascii="Times New Roman" w:hAnsi="Times New Roman" w:cs="Times New Roman"/>
          <w:sz w:val="44"/>
          <w:szCs w:val="44"/>
        </w:rPr>
      </w:pPr>
    </w:p>
    <w:p w:rsidR="00BD40D7" w:rsidRDefault="00BD40D7" w:rsidP="00BD40D7">
      <w:pPr>
        <w:pStyle w:val="af2"/>
        <w:tabs>
          <w:tab w:val="num" w:pos="851"/>
        </w:tabs>
        <w:spacing w:after="0" w:line="240" w:lineRule="auto"/>
        <w:rPr>
          <w:rFonts w:ascii="Times New Roman" w:hAnsi="Times New Roman" w:cs="Times New Roman"/>
          <w:sz w:val="44"/>
          <w:szCs w:val="44"/>
        </w:rPr>
      </w:pPr>
    </w:p>
    <w:p w:rsidR="00BD40D7" w:rsidRPr="00E04B60" w:rsidRDefault="00BD40D7" w:rsidP="00BD40D7">
      <w:pPr>
        <w:pStyle w:val="af2"/>
        <w:tabs>
          <w:tab w:val="num" w:pos="851"/>
        </w:tabs>
        <w:spacing w:after="0" w:line="240" w:lineRule="auto"/>
        <w:jc w:val="center"/>
        <w:rPr>
          <w:rFonts w:ascii="Times New Roman" w:hAnsi="Times New Roman" w:cs="Times New Roman"/>
          <w:szCs w:val="28"/>
        </w:rPr>
      </w:pPr>
      <w:r>
        <w:rPr>
          <w:rFonts w:ascii="Times New Roman" w:hAnsi="Times New Roman" w:cs="Times New Roman"/>
          <w:szCs w:val="28"/>
        </w:rPr>
        <w:t>г. Белово</w:t>
      </w:r>
    </w:p>
    <w:p w:rsidR="00BD40D7" w:rsidRPr="00E04B60" w:rsidRDefault="00BD40D7" w:rsidP="00BD40D7">
      <w:pPr>
        <w:pStyle w:val="af2"/>
        <w:tabs>
          <w:tab w:val="num" w:pos="851"/>
        </w:tabs>
        <w:spacing w:after="0" w:line="240" w:lineRule="auto"/>
        <w:jc w:val="center"/>
        <w:rPr>
          <w:rFonts w:ascii="Times New Roman" w:hAnsi="Times New Roman" w:cs="Times New Roman"/>
          <w:szCs w:val="28"/>
        </w:rPr>
      </w:pPr>
      <w:r>
        <w:rPr>
          <w:rFonts w:ascii="Times New Roman" w:hAnsi="Times New Roman" w:cs="Times New Roman"/>
          <w:szCs w:val="28"/>
        </w:rPr>
        <w:t>2024</w:t>
      </w:r>
      <w:r w:rsidRPr="00E04B60">
        <w:rPr>
          <w:rFonts w:ascii="Times New Roman" w:hAnsi="Times New Roman" w:cs="Times New Roman"/>
          <w:szCs w:val="28"/>
        </w:rPr>
        <w:t xml:space="preserve"> год</w:t>
      </w:r>
    </w:p>
    <w:p w:rsidR="00BD40D7" w:rsidRDefault="00BD40D7" w:rsidP="00BD40D7">
      <w:pPr>
        <w:pStyle w:val="af2"/>
        <w:tabs>
          <w:tab w:val="num" w:pos="851"/>
        </w:tabs>
        <w:spacing w:after="0" w:line="240" w:lineRule="auto"/>
        <w:jc w:val="center"/>
        <w:rPr>
          <w:rFonts w:ascii="Times New Roman" w:hAnsi="Times New Roman" w:cs="Times New Roman"/>
        </w:rPr>
      </w:pPr>
    </w:p>
    <w:p w:rsidR="00BD40D7" w:rsidRDefault="00BD40D7" w:rsidP="00BD40D7">
      <w:pPr>
        <w:pStyle w:val="af2"/>
        <w:tabs>
          <w:tab w:val="num" w:pos="851"/>
        </w:tabs>
        <w:spacing w:after="0" w:line="240" w:lineRule="auto"/>
        <w:jc w:val="center"/>
        <w:rPr>
          <w:rFonts w:ascii="Times New Roman" w:hAnsi="Times New Roman" w:cs="Times New Roman"/>
        </w:rPr>
      </w:pPr>
    </w:p>
    <w:p w:rsidR="00A5140F" w:rsidRPr="002A19B3" w:rsidRDefault="00A5140F" w:rsidP="00BD40D7">
      <w:pPr>
        <w:autoSpaceDE w:val="0"/>
        <w:autoSpaceDN w:val="0"/>
        <w:adjustRightInd w:val="0"/>
        <w:spacing w:after="0" w:line="240" w:lineRule="auto"/>
        <w:jc w:val="center"/>
        <w:rPr>
          <w:rFonts w:ascii="Times New Roman" w:hAnsi="Times New Roman" w:cs="Times New Roman"/>
          <w:b/>
          <w:bCs/>
          <w:sz w:val="28"/>
          <w:szCs w:val="28"/>
        </w:rPr>
      </w:pPr>
      <w:r w:rsidRPr="002A19B3">
        <w:rPr>
          <w:rFonts w:ascii="Times New Roman" w:hAnsi="Times New Roman" w:cs="Times New Roman"/>
          <w:b/>
          <w:bCs/>
          <w:sz w:val="28"/>
          <w:szCs w:val="28"/>
        </w:rPr>
        <w:t>СТРАТЕГИЯ</w:t>
      </w:r>
    </w:p>
    <w:p w:rsidR="00A5140F" w:rsidRPr="002A19B3" w:rsidRDefault="00A5140F" w:rsidP="00BD40D7">
      <w:pPr>
        <w:autoSpaceDE w:val="0"/>
        <w:autoSpaceDN w:val="0"/>
        <w:adjustRightInd w:val="0"/>
        <w:spacing w:after="0" w:line="240" w:lineRule="auto"/>
        <w:jc w:val="center"/>
        <w:rPr>
          <w:rFonts w:ascii="Times New Roman" w:hAnsi="Times New Roman" w:cs="Times New Roman"/>
          <w:b/>
          <w:bCs/>
          <w:sz w:val="28"/>
          <w:szCs w:val="28"/>
        </w:rPr>
      </w:pPr>
      <w:r w:rsidRPr="002A19B3">
        <w:rPr>
          <w:rFonts w:ascii="Times New Roman" w:hAnsi="Times New Roman" w:cs="Times New Roman"/>
          <w:b/>
          <w:bCs/>
          <w:sz w:val="28"/>
          <w:szCs w:val="28"/>
        </w:rPr>
        <w:t>СОЦИАЛЬНО-ЭКОНОМИЧЕСКОГО РАЗВИТИЯ</w:t>
      </w:r>
    </w:p>
    <w:p w:rsidR="00F86236" w:rsidRDefault="00A5140F" w:rsidP="00A5140F">
      <w:pPr>
        <w:autoSpaceDE w:val="0"/>
        <w:autoSpaceDN w:val="0"/>
        <w:adjustRightInd w:val="0"/>
        <w:spacing w:after="0" w:line="240" w:lineRule="auto"/>
        <w:jc w:val="center"/>
        <w:rPr>
          <w:rFonts w:ascii="Times New Roman" w:hAnsi="Times New Roman" w:cs="Times New Roman"/>
          <w:b/>
          <w:bCs/>
          <w:sz w:val="28"/>
          <w:szCs w:val="28"/>
        </w:rPr>
      </w:pPr>
      <w:r w:rsidRPr="002A19B3">
        <w:rPr>
          <w:rFonts w:ascii="Times New Roman" w:hAnsi="Times New Roman" w:cs="Times New Roman"/>
          <w:b/>
          <w:bCs/>
          <w:sz w:val="28"/>
          <w:szCs w:val="28"/>
        </w:rPr>
        <w:t>БЕЛОВСКОГО МУНИЦИПАЛЬНОГО ОКРУГ</w:t>
      </w:r>
      <w:r w:rsidR="002D36EA" w:rsidRPr="002A19B3">
        <w:rPr>
          <w:rFonts w:ascii="Times New Roman" w:hAnsi="Times New Roman" w:cs="Times New Roman"/>
          <w:b/>
          <w:bCs/>
          <w:sz w:val="28"/>
          <w:szCs w:val="28"/>
        </w:rPr>
        <w:t>А</w:t>
      </w:r>
      <w:r w:rsidRPr="002A19B3">
        <w:rPr>
          <w:rFonts w:ascii="Times New Roman" w:hAnsi="Times New Roman" w:cs="Times New Roman"/>
          <w:b/>
          <w:bCs/>
          <w:sz w:val="28"/>
          <w:szCs w:val="28"/>
        </w:rPr>
        <w:t xml:space="preserve"> НА ПЕРИОД </w:t>
      </w:r>
    </w:p>
    <w:p w:rsidR="00A5140F" w:rsidRPr="002A19B3" w:rsidRDefault="00A5140F" w:rsidP="00A5140F">
      <w:pPr>
        <w:autoSpaceDE w:val="0"/>
        <w:autoSpaceDN w:val="0"/>
        <w:adjustRightInd w:val="0"/>
        <w:spacing w:after="0" w:line="240" w:lineRule="auto"/>
        <w:jc w:val="center"/>
        <w:rPr>
          <w:rFonts w:ascii="Times New Roman" w:hAnsi="Times New Roman" w:cs="Times New Roman"/>
          <w:b/>
          <w:bCs/>
          <w:sz w:val="28"/>
          <w:szCs w:val="28"/>
        </w:rPr>
      </w:pPr>
      <w:r w:rsidRPr="002A19B3">
        <w:rPr>
          <w:rFonts w:ascii="Times New Roman" w:hAnsi="Times New Roman" w:cs="Times New Roman"/>
          <w:b/>
          <w:bCs/>
          <w:sz w:val="28"/>
          <w:szCs w:val="28"/>
        </w:rPr>
        <w:t>ДО 2035 ГОДА</w:t>
      </w:r>
    </w:p>
    <w:p w:rsidR="00A5140F" w:rsidRPr="002A19B3" w:rsidRDefault="00A5140F" w:rsidP="00A5140F">
      <w:pPr>
        <w:autoSpaceDE w:val="0"/>
        <w:autoSpaceDN w:val="0"/>
        <w:adjustRightInd w:val="0"/>
        <w:spacing w:after="0" w:line="240" w:lineRule="auto"/>
        <w:jc w:val="center"/>
        <w:rPr>
          <w:rFonts w:ascii="Times New Roman" w:hAnsi="Times New Roman" w:cs="Times New Roman"/>
          <w:b/>
          <w:bCs/>
          <w:sz w:val="28"/>
          <w:szCs w:val="28"/>
        </w:rPr>
      </w:pPr>
    </w:p>
    <w:p w:rsidR="00DB51BD" w:rsidRPr="002A19B3" w:rsidRDefault="00DB51BD" w:rsidP="00A5140F">
      <w:pPr>
        <w:autoSpaceDE w:val="0"/>
        <w:autoSpaceDN w:val="0"/>
        <w:adjustRightInd w:val="0"/>
        <w:spacing w:after="0" w:line="240" w:lineRule="auto"/>
        <w:jc w:val="center"/>
        <w:rPr>
          <w:rFonts w:ascii="Times New Roman" w:hAnsi="Times New Roman" w:cs="Times New Roman"/>
          <w:b/>
          <w:bCs/>
          <w:sz w:val="28"/>
          <w:szCs w:val="28"/>
        </w:rPr>
      </w:pPr>
    </w:p>
    <w:p w:rsidR="002A188E" w:rsidRPr="002A19B3" w:rsidRDefault="002A188E" w:rsidP="002A188E">
      <w:pPr>
        <w:pStyle w:val="ConsPlusNormal"/>
        <w:tabs>
          <w:tab w:val="left" w:pos="993"/>
        </w:tabs>
        <w:jc w:val="center"/>
        <w:rPr>
          <w:rFonts w:ascii="Times New Roman" w:hAnsi="Times New Roman" w:cs="Times New Roman"/>
          <w:b/>
          <w:sz w:val="28"/>
          <w:szCs w:val="28"/>
        </w:rPr>
      </w:pPr>
      <w:r w:rsidRPr="002A19B3">
        <w:rPr>
          <w:rFonts w:ascii="Times New Roman" w:hAnsi="Times New Roman" w:cs="Times New Roman"/>
          <w:b/>
          <w:sz w:val="28"/>
          <w:szCs w:val="28"/>
        </w:rPr>
        <w:t>ВВЕДЕНИЕ</w:t>
      </w:r>
    </w:p>
    <w:p w:rsidR="002A188E" w:rsidRPr="002A19B3" w:rsidRDefault="002A188E" w:rsidP="002A188E">
      <w:pPr>
        <w:pStyle w:val="ConsPlusNormal"/>
        <w:tabs>
          <w:tab w:val="left" w:pos="993"/>
        </w:tabs>
        <w:ind w:firstLine="709"/>
        <w:jc w:val="center"/>
        <w:rPr>
          <w:rFonts w:ascii="Times New Roman" w:hAnsi="Times New Roman" w:cs="Times New Roman"/>
          <w:b/>
          <w:sz w:val="28"/>
          <w:szCs w:val="28"/>
        </w:rPr>
      </w:pPr>
    </w:p>
    <w:p w:rsidR="002A188E" w:rsidRPr="002A19B3" w:rsidRDefault="002A188E" w:rsidP="002A188E">
      <w:pPr>
        <w:pStyle w:val="ConsPlusNormal"/>
        <w:tabs>
          <w:tab w:val="left" w:pos="851"/>
          <w:tab w:val="left" w:pos="993"/>
          <w:tab w:val="left" w:pos="1134"/>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Стратегия социально-экономического развития Беловского муниципального округа </w:t>
      </w:r>
      <w:r w:rsidR="006519CE" w:rsidRPr="002A19B3">
        <w:rPr>
          <w:rFonts w:ascii="Times New Roman" w:hAnsi="Times New Roman" w:cs="Times New Roman"/>
          <w:sz w:val="28"/>
          <w:szCs w:val="28"/>
        </w:rPr>
        <w:t xml:space="preserve">на период </w:t>
      </w:r>
      <w:r w:rsidRPr="002A19B3">
        <w:rPr>
          <w:rFonts w:ascii="Times New Roman" w:hAnsi="Times New Roman" w:cs="Times New Roman"/>
          <w:sz w:val="28"/>
          <w:szCs w:val="28"/>
        </w:rPr>
        <w:t>до 2035 года (далее – Стратегия) определяет цели и задачи муниципального управления и социально-экономического разви</w:t>
      </w:r>
      <w:r w:rsidR="002D36EA" w:rsidRPr="002A19B3">
        <w:rPr>
          <w:rFonts w:ascii="Times New Roman" w:hAnsi="Times New Roman" w:cs="Times New Roman"/>
          <w:sz w:val="28"/>
          <w:szCs w:val="28"/>
        </w:rPr>
        <w:t xml:space="preserve">тия муниципального образования </w:t>
      </w:r>
      <w:r w:rsidRPr="002A19B3">
        <w:rPr>
          <w:rFonts w:ascii="Times New Roman" w:hAnsi="Times New Roman" w:cs="Times New Roman"/>
          <w:sz w:val="28"/>
          <w:szCs w:val="28"/>
        </w:rPr>
        <w:t>Беловский муниципальн</w:t>
      </w:r>
      <w:r w:rsidR="002D36EA" w:rsidRPr="002A19B3">
        <w:rPr>
          <w:rFonts w:ascii="Times New Roman" w:hAnsi="Times New Roman" w:cs="Times New Roman"/>
          <w:sz w:val="28"/>
          <w:szCs w:val="28"/>
        </w:rPr>
        <w:t>ый округ Кемеровской области - Кузбасса</w:t>
      </w:r>
      <w:r w:rsidRPr="002A19B3">
        <w:rPr>
          <w:rFonts w:ascii="Times New Roman" w:hAnsi="Times New Roman" w:cs="Times New Roman"/>
          <w:sz w:val="28"/>
          <w:szCs w:val="28"/>
        </w:rPr>
        <w:t xml:space="preserve"> на долгосрочный период. Это документ стратегического планирования, определяющий долгосрочные приоритеты и направления на развитие экономического потенциала </w:t>
      </w:r>
      <w:r w:rsidR="002D36EA" w:rsidRPr="002A19B3">
        <w:rPr>
          <w:rFonts w:ascii="Times New Roman" w:hAnsi="Times New Roman" w:cs="Times New Roman"/>
          <w:sz w:val="28"/>
          <w:szCs w:val="28"/>
        </w:rPr>
        <w:t xml:space="preserve">Беловского </w:t>
      </w:r>
      <w:r w:rsidR="00FC68C9" w:rsidRPr="002A19B3">
        <w:rPr>
          <w:rFonts w:ascii="Times New Roman" w:hAnsi="Times New Roman" w:cs="Times New Roman"/>
          <w:sz w:val="28"/>
          <w:szCs w:val="28"/>
        </w:rPr>
        <w:t>муниципального округа</w:t>
      </w:r>
      <w:r w:rsidR="002D36EA" w:rsidRPr="002A19B3">
        <w:rPr>
          <w:rFonts w:ascii="Times New Roman" w:hAnsi="Times New Roman" w:cs="Times New Roman"/>
          <w:sz w:val="28"/>
          <w:szCs w:val="28"/>
        </w:rPr>
        <w:t xml:space="preserve"> (далее – округ)</w:t>
      </w:r>
      <w:r w:rsidRPr="002A19B3">
        <w:rPr>
          <w:rFonts w:ascii="Times New Roman" w:hAnsi="Times New Roman" w:cs="Times New Roman"/>
          <w:sz w:val="28"/>
          <w:szCs w:val="28"/>
        </w:rPr>
        <w:t>, повышение уровня качества жизни сельских граждан, создание благоприятных условий для их жизнедеятельности.</w:t>
      </w:r>
    </w:p>
    <w:p w:rsidR="002A188E" w:rsidRPr="002A19B3" w:rsidRDefault="002A188E" w:rsidP="002A188E">
      <w:pPr>
        <w:pStyle w:val="ConsPlusNormal"/>
        <w:tabs>
          <w:tab w:val="left" w:pos="851"/>
          <w:tab w:val="left" w:pos="993"/>
          <w:tab w:val="left" w:pos="1134"/>
        </w:tabs>
        <w:ind w:firstLine="709"/>
        <w:jc w:val="both"/>
        <w:rPr>
          <w:rFonts w:ascii="Times New Roman" w:hAnsi="Times New Roman" w:cs="Times New Roman"/>
          <w:sz w:val="28"/>
          <w:szCs w:val="28"/>
        </w:rPr>
      </w:pPr>
      <w:r w:rsidRPr="002A19B3">
        <w:rPr>
          <w:rFonts w:ascii="Times New Roman" w:hAnsi="Times New Roman" w:cs="Times New Roman"/>
          <w:sz w:val="28"/>
          <w:szCs w:val="28"/>
        </w:rPr>
        <w:t>В современных условиях рыночных отношений перед органами местного самоуправления Беловского муниципального округа стоит задача согласования интересов всех субъектов муниципального образования, что даст возможность эффективно развиваться округу.</w:t>
      </w:r>
    </w:p>
    <w:p w:rsidR="002A188E" w:rsidRPr="002A19B3" w:rsidRDefault="002A188E" w:rsidP="00FC68C9">
      <w:pPr>
        <w:pStyle w:val="ConsPlusNormal"/>
        <w:tabs>
          <w:tab w:val="left" w:pos="851"/>
          <w:tab w:val="left" w:pos="993"/>
          <w:tab w:val="left" w:pos="1134"/>
        </w:tabs>
        <w:ind w:firstLine="709"/>
        <w:jc w:val="both"/>
        <w:rPr>
          <w:rFonts w:ascii="Times New Roman" w:hAnsi="Times New Roman" w:cs="Times New Roman"/>
          <w:sz w:val="28"/>
          <w:szCs w:val="28"/>
        </w:rPr>
      </w:pPr>
      <w:r w:rsidRPr="002A19B3">
        <w:rPr>
          <w:rFonts w:ascii="Times New Roman" w:hAnsi="Times New Roman" w:cs="Times New Roman"/>
          <w:sz w:val="28"/>
          <w:szCs w:val="28"/>
        </w:rPr>
        <w:t>Стратегия разработана в соответствии с Законом К</w:t>
      </w:r>
      <w:r w:rsidR="00363665" w:rsidRPr="002A19B3">
        <w:rPr>
          <w:rFonts w:ascii="Times New Roman" w:hAnsi="Times New Roman" w:cs="Times New Roman"/>
          <w:sz w:val="28"/>
          <w:szCs w:val="28"/>
        </w:rPr>
        <w:t xml:space="preserve">емеровской области от 28 декабря </w:t>
      </w:r>
      <w:r w:rsidRPr="002A19B3">
        <w:rPr>
          <w:rFonts w:ascii="Times New Roman" w:hAnsi="Times New Roman" w:cs="Times New Roman"/>
          <w:sz w:val="28"/>
          <w:szCs w:val="28"/>
        </w:rPr>
        <w:t>2016</w:t>
      </w:r>
      <w:r w:rsidR="00363665" w:rsidRPr="002A19B3">
        <w:rPr>
          <w:rFonts w:ascii="Times New Roman" w:hAnsi="Times New Roman" w:cs="Times New Roman"/>
          <w:sz w:val="28"/>
          <w:szCs w:val="28"/>
        </w:rPr>
        <w:t xml:space="preserve"> г.</w:t>
      </w:r>
      <w:r w:rsidRPr="002A19B3">
        <w:rPr>
          <w:rFonts w:ascii="Times New Roman" w:hAnsi="Times New Roman" w:cs="Times New Roman"/>
          <w:sz w:val="28"/>
          <w:szCs w:val="28"/>
        </w:rPr>
        <w:t xml:space="preserve"> № 103-ОЗ «О стратегическом планировании», Закон</w:t>
      </w:r>
      <w:r w:rsidR="002A19B3">
        <w:rPr>
          <w:rFonts w:ascii="Times New Roman" w:hAnsi="Times New Roman" w:cs="Times New Roman"/>
          <w:sz w:val="28"/>
          <w:szCs w:val="28"/>
        </w:rPr>
        <w:t>ом Кемеровской области от</w:t>
      </w:r>
      <w:r w:rsidR="00363665" w:rsidRPr="002A19B3">
        <w:rPr>
          <w:rFonts w:ascii="Times New Roman" w:hAnsi="Times New Roman" w:cs="Times New Roman"/>
          <w:sz w:val="28"/>
          <w:szCs w:val="28"/>
        </w:rPr>
        <w:t xml:space="preserve"> 26 декабря </w:t>
      </w:r>
      <w:r w:rsidRPr="002A19B3">
        <w:rPr>
          <w:rFonts w:ascii="Times New Roman" w:hAnsi="Times New Roman" w:cs="Times New Roman"/>
          <w:sz w:val="28"/>
          <w:szCs w:val="28"/>
        </w:rPr>
        <w:t>2018</w:t>
      </w:r>
      <w:r w:rsidR="00363665" w:rsidRPr="002A19B3">
        <w:rPr>
          <w:rFonts w:ascii="Times New Roman" w:hAnsi="Times New Roman" w:cs="Times New Roman"/>
          <w:sz w:val="28"/>
          <w:szCs w:val="28"/>
        </w:rPr>
        <w:t xml:space="preserve"> г. </w:t>
      </w:r>
      <w:r w:rsidRPr="002A19B3">
        <w:rPr>
          <w:rFonts w:ascii="Times New Roman" w:hAnsi="Times New Roman" w:cs="Times New Roman"/>
          <w:sz w:val="28"/>
          <w:szCs w:val="28"/>
        </w:rPr>
        <w:t xml:space="preserve">№ 122-ОЗ «Об утверждении Стратегии социально-экономического развития Кемеровской области </w:t>
      </w:r>
      <w:r w:rsidR="00363665" w:rsidRPr="002A19B3">
        <w:rPr>
          <w:rFonts w:ascii="Times New Roman" w:hAnsi="Times New Roman" w:cs="Times New Roman"/>
          <w:sz w:val="28"/>
          <w:szCs w:val="28"/>
        </w:rPr>
        <w:t>-</w:t>
      </w:r>
      <w:r w:rsidRPr="002A19B3">
        <w:rPr>
          <w:rFonts w:ascii="Times New Roman" w:hAnsi="Times New Roman" w:cs="Times New Roman"/>
          <w:sz w:val="28"/>
          <w:szCs w:val="28"/>
        </w:rPr>
        <w:t xml:space="preserve"> Кузбасса на период до 2035 года», постановлением администрации Беловского муниципального округа </w:t>
      </w:r>
      <w:r w:rsidR="00FC68C9" w:rsidRPr="002A19B3">
        <w:rPr>
          <w:rFonts w:ascii="Times New Roman" w:hAnsi="Times New Roman" w:cs="Times New Roman"/>
          <w:sz w:val="28"/>
          <w:szCs w:val="28"/>
        </w:rPr>
        <w:t>от 10 июня 2022 г. № 557 «О разработке,</w:t>
      </w:r>
      <w:r w:rsidR="002D36EA" w:rsidRPr="002A19B3">
        <w:rPr>
          <w:rFonts w:ascii="Times New Roman" w:hAnsi="Times New Roman" w:cs="Times New Roman"/>
          <w:sz w:val="28"/>
          <w:szCs w:val="28"/>
        </w:rPr>
        <w:t xml:space="preserve"> корректировке,</w:t>
      </w:r>
      <w:r w:rsidR="00FC68C9" w:rsidRPr="002A19B3">
        <w:rPr>
          <w:rFonts w:ascii="Times New Roman" w:hAnsi="Times New Roman" w:cs="Times New Roman"/>
          <w:sz w:val="28"/>
          <w:szCs w:val="28"/>
        </w:rPr>
        <w:t xml:space="preserve"> осуществлении мониторинга и контроля реализации стратегии социально-экономического развития Беловского муниципального округа и плана мероприятий по реализации стратегии социально-экономического развития Беловского муниципального округа»,</w:t>
      </w:r>
      <w:r w:rsidRPr="002A19B3">
        <w:rPr>
          <w:rFonts w:ascii="Times New Roman" w:hAnsi="Times New Roman" w:cs="Times New Roman"/>
          <w:sz w:val="28"/>
          <w:szCs w:val="28"/>
        </w:rPr>
        <w:t xml:space="preserve"> постановлением администрации Беловского</w:t>
      </w:r>
      <w:r w:rsidR="00363665" w:rsidRPr="002A19B3">
        <w:rPr>
          <w:rFonts w:ascii="Times New Roman" w:hAnsi="Times New Roman" w:cs="Times New Roman"/>
          <w:sz w:val="28"/>
          <w:szCs w:val="28"/>
        </w:rPr>
        <w:t xml:space="preserve"> муниципального округа от 22 декабря </w:t>
      </w:r>
      <w:r w:rsidRPr="002A19B3">
        <w:rPr>
          <w:rFonts w:ascii="Times New Roman" w:hAnsi="Times New Roman" w:cs="Times New Roman"/>
          <w:sz w:val="28"/>
          <w:szCs w:val="28"/>
        </w:rPr>
        <w:t>2022</w:t>
      </w:r>
      <w:r w:rsidR="00363665" w:rsidRPr="002A19B3">
        <w:rPr>
          <w:rFonts w:ascii="Times New Roman" w:hAnsi="Times New Roman" w:cs="Times New Roman"/>
          <w:sz w:val="28"/>
          <w:szCs w:val="28"/>
        </w:rPr>
        <w:t xml:space="preserve"> г.</w:t>
      </w:r>
      <w:r w:rsidRPr="002A19B3">
        <w:rPr>
          <w:rFonts w:ascii="Times New Roman" w:hAnsi="Times New Roman" w:cs="Times New Roman"/>
          <w:sz w:val="28"/>
          <w:szCs w:val="28"/>
        </w:rPr>
        <w:t xml:space="preserve"> № 980 «О разработке Стратегии социально-экономического развития Беловского муниципального округа».</w:t>
      </w:r>
    </w:p>
    <w:p w:rsidR="002A188E" w:rsidRPr="002A19B3" w:rsidRDefault="002A188E" w:rsidP="002A188E">
      <w:pPr>
        <w:pStyle w:val="ConsPlusNormal"/>
        <w:tabs>
          <w:tab w:val="left" w:pos="851"/>
          <w:tab w:val="left" w:pos="993"/>
          <w:tab w:val="left" w:pos="1134"/>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Основная цель разработки Стратегии – определение приоритетов и целей социально-экономического развития </w:t>
      </w:r>
      <w:r w:rsidR="00912EA3" w:rsidRPr="002A19B3">
        <w:rPr>
          <w:rFonts w:ascii="Times New Roman" w:hAnsi="Times New Roman" w:cs="Times New Roman"/>
          <w:sz w:val="28"/>
          <w:szCs w:val="28"/>
        </w:rPr>
        <w:t xml:space="preserve">Беловского </w:t>
      </w:r>
      <w:r w:rsidRPr="002A19B3">
        <w:rPr>
          <w:rFonts w:ascii="Times New Roman" w:hAnsi="Times New Roman" w:cs="Times New Roman"/>
          <w:sz w:val="28"/>
          <w:szCs w:val="28"/>
        </w:rPr>
        <w:t xml:space="preserve">муниципального округа </w:t>
      </w:r>
      <w:r w:rsidR="006519CE" w:rsidRPr="002A19B3">
        <w:rPr>
          <w:rFonts w:ascii="Times New Roman" w:hAnsi="Times New Roman" w:cs="Times New Roman"/>
          <w:sz w:val="28"/>
          <w:szCs w:val="28"/>
        </w:rPr>
        <w:t xml:space="preserve">на период </w:t>
      </w:r>
      <w:r w:rsidRPr="002A19B3">
        <w:rPr>
          <w:rFonts w:ascii="Times New Roman" w:hAnsi="Times New Roman" w:cs="Times New Roman"/>
          <w:sz w:val="28"/>
          <w:szCs w:val="28"/>
        </w:rPr>
        <w:t>до 2035 года. При этом достижение целей Стратегии, заданных ею целевых ориентиров, зависит от многих факторов, включая возможные изменения федерального, регионального законодательства и внешних по отношению к округу политических и макроэкономических условий, изменений планов и программ субъектов экономики.</w:t>
      </w:r>
    </w:p>
    <w:p w:rsidR="002A188E" w:rsidRPr="002A19B3" w:rsidRDefault="002A188E" w:rsidP="002A188E">
      <w:pPr>
        <w:pStyle w:val="ConsPlusNormal"/>
        <w:tabs>
          <w:tab w:val="left" w:pos="851"/>
          <w:tab w:val="left" w:pos="993"/>
          <w:tab w:val="left" w:pos="1134"/>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Задача стратегического управления заключается в том, чтобы использовать возможности, предоставляемые внешней средой, опираясь на сильные стороны муниципального образования, при этом учитывая как </w:t>
      </w:r>
      <w:r w:rsidRPr="002A19B3">
        <w:rPr>
          <w:rFonts w:ascii="Times New Roman" w:hAnsi="Times New Roman" w:cs="Times New Roman"/>
          <w:sz w:val="28"/>
          <w:szCs w:val="28"/>
        </w:rPr>
        <w:lastRenderedPageBreak/>
        <w:t>внешние угрозы, так и слабые внутренние стороны. Поэтому Стратегия в качестве отправной точки подразумевает развитие именно тех отраслей и видов деятельности, где муниципальное образование обладает хорошим потенциалом развития, а также предусматривает определение конкретных задач и мер, выполнение которых позволит наиболее полно реализовать этот потенциал.</w:t>
      </w:r>
    </w:p>
    <w:p w:rsidR="002A188E" w:rsidRPr="002A19B3" w:rsidRDefault="002A188E" w:rsidP="002A188E">
      <w:pPr>
        <w:pStyle w:val="ConsPlusNormal"/>
        <w:tabs>
          <w:tab w:val="left" w:pos="851"/>
          <w:tab w:val="left" w:pos="993"/>
          <w:tab w:val="left" w:pos="1134"/>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Разработка Стратегии осуществлялась на основе анализа экономических и инфраструктурных ресурсов округа, выявленных ключевых проблем развития территории. Она содержит в себе меры, комплексная реализация которых приведет к повышению эффективности управления муниципальным образованием, выходу экономики </w:t>
      </w:r>
      <w:r w:rsidR="00FC68C9" w:rsidRPr="002A19B3">
        <w:rPr>
          <w:rFonts w:ascii="Times New Roman" w:hAnsi="Times New Roman" w:cs="Times New Roman"/>
          <w:sz w:val="28"/>
          <w:szCs w:val="28"/>
        </w:rPr>
        <w:t>округа</w:t>
      </w:r>
      <w:r w:rsidRPr="002A19B3">
        <w:rPr>
          <w:rFonts w:ascii="Times New Roman" w:hAnsi="Times New Roman" w:cs="Times New Roman"/>
          <w:sz w:val="28"/>
          <w:szCs w:val="28"/>
        </w:rPr>
        <w:t xml:space="preserve"> на новые, значительно более высокие и конкурентоспособные рубежи, созданию условий и стимулов для развития человеческого потенциала.</w:t>
      </w:r>
    </w:p>
    <w:p w:rsidR="002A188E" w:rsidRPr="002A19B3" w:rsidRDefault="002A188E" w:rsidP="002A188E">
      <w:pPr>
        <w:pStyle w:val="ConsPlusNormal"/>
        <w:tabs>
          <w:tab w:val="left" w:pos="851"/>
          <w:tab w:val="left" w:pos="993"/>
          <w:tab w:val="left" w:pos="1134"/>
        </w:tabs>
        <w:ind w:firstLine="709"/>
        <w:jc w:val="both"/>
        <w:rPr>
          <w:rFonts w:ascii="Times New Roman" w:hAnsi="Times New Roman" w:cs="Times New Roman"/>
          <w:sz w:val="28"/>
          <w:szCs w:val="28"/>
        </w:rPr>
      </w:pPr>
      <w:r w:rsidRPr="002A19B3">
        <w:rPr>
          <w:rFonts w:ascii="Times New Roman" w:hAnsi="Times New Roman" w:cs="Times New Roman"/>
          <w:sz w:val="28"/>
          <w:szCs w:val="28"/>
        </w:rPr>
        <w:t>В Стратегии учтены планы и программы, действующие на территории округа и составляющие основу экономики, задающие ориентиры направления развития округа и являющиеся стимулами в развитии бизнеса.</w:t>
      </w:r>
    </w:p>
    <w:p w:rsidR="002A188E" w:rsidRPr="002A19B3" w:rsidRDefault="002A188E" w:rsidP="002A188E">
      <w:pPr>
        <w:pStyle w:val="ConsPlusNormal"/>
        <w:tabs>
          <w:tab w:val="left" w:pos="851"/>
          <w:tab w:val="left" w:pos="993"/>
          <w:tab w:val="left" w:pos="1134"/>
        </w:tabs>
        <w:ind w:firstLine="709"/>
        <w:jc w:val="both"/>
        <w:rPr>
          <w:rFonts w:ascii="Times New Roman" w:hAnsi="Times New Roman" w:cs="Times New Roman"/>
          <w:sz w:val="28"/>
          <w:szCs w:val="28"/>
        </w:rPr>
      </w:pPr>
      <w:r w:rsidRPr="002A19B3">
        <w:rPr>
          <w:rFonts w:ascii="Times New Roman" w:hAnsi="Times New Roman" w:cs="Times New Roman"/>
          <w:sz w:val="28"/>
          <w:szCs w:val="28"/>
        </w:rPr>
        <w:t>Стратегия разработана на основе:</w:t>
      </w:r>
    </w:p>
    <w:p w:rsidR="002A188E" w:rsidRPr="002A19B3" w:rsidRDefault="002A188E" w:rsidP="002A188E">
      <w:pPr>
        <w:pStyle w:val="ConsPlusNormal"/>
        <w:tabs>
          <w:tab w:val="left" w:pos="851"/>
          <w:tab w:val="left" w:pos="993"/>
          <w:tab w:val="left" w:pos="1134"/>
        </w:tabs>
        <w:ind w:firstLine="709"/>
        <w:jc w:val="both"/>
        <w:rPr>
          <w:rFonts w:ascii="Times New Roman" w:hAnsi="Times New Roman" w:cs="Times New Roman"/>
          <w:sz w:val="28"/>
          <w:szCs w:val="28"/>
        </w:rPr>
      </w:pPr>
      <w:r w:rsidRPr="002A19B3">
        <w:rPr>
          <w:rFonts w:ascii="Times New Roman" w:hAnsi="Times New Roman" w:cs="Times New Roman"/>
          <w:sz w:val="28"/>
          <w:szCs w:val="28"/>
        </w:rPr>
        <w:t>стратегического анализа социально-экономического развития Беловского муниципального округа;</w:t>
      </w:r>
    </w:p>
    <w:p w:rsidR="002A188E" w:rsidRPr="002A19B3" w:rsidRDefault="002A188E" w:rsidP="002A188E">
      <w:pPr>
        <w:pStyle w:val="ConsPlusNormal"/>
        <w:tabs>
          <w:tab w:val="left" w:pos="851"/>
          <w:tab w:val="left" w:pos="993"/>
          <w:tab w:val="left" w:pos="1134"/>
        </w:tabs>
        <w:ind w:firstLine="709"/>
        <w:jc w:val="both"/>
        <w:rPr>
          <w:rFonts w:ascii="Times New Roman" w:hAnsi="Times New Roman" w:cs="Times New Roman"/>
          <w:sz w:val="28"/>
          <w:szCs w:val="28"/>
        </w:rPr>
      </w:pPr>
      <w:r w:rsidRPr="002A19B3">
        <w:rPr>
          <w:rFonts w:ascii="Times New Roman" w:hAnsi="Times New Roman" w:cs="Times New Roman"/>
          <w:sz w:val="28"/>
          <w:szCs w:val="28"/>
        </w:rPr>
        <w:t>определения устойчивых конкурентных преимуществ округа и их оценки на среднесрочную и долгосрочную перспективы;</w:t>
      </w:r>
    </w:p>
    <w:p w:rsidR="002A188E" w:rsidRPr="002A19B3" w:rsidRDefault="002A188E" w:rsidP="002A188E">
      <w:pPr>
        <w:pStyle w:val="ConsPlusNormal"/>
        <w:tabs>
          <w:tab w:val="left" w:pos="851"/>
          <w:tab w:val="left" w:pos="993"/>
          <w:tab w:val="left" w:pos="1134"/>
        </w:tabs>
        <w:ind w:firstLine="709"/>
        <w:jc w:val="both"/>
        <w:rPr>
          <w:rFonts w:ascii="Times New Roman" w:hAnsi="Times New Roman" w:cs="Times New Roman"/>
          <w:sz w:val="28"/>
          <w:szCs w:val="28"/>
        </w:rPr>
      </w:pPr>
      <w:r w:rsidRPr="002A19B3">
        <w:rPr>
          <w:rFonts w:ascii="Times New Roman" w:hAnsi="Times New Roman" w:cs="Times New Roman"/>
          <w:sz w:val="28"/>
          <w:szCs w:val="28"/>
        </w:rPr>
        <w:t>определения приоритетных направлений и задач социально-экономического развития округа;</w:t>
      </w:r>
    </w:p>
    <w:p w:rsidR="002A188E" w:rsidRPr="002A19B3" w:rsidRDefault="002A188E" w:rsidP="002A188E">
      <w:pPr>
        <w:pStyle w:val="ConsPlusTitle"/>
        <w:tabs>
          <w:tab w:val="left" w:pos="993"/>
        </w:tabs>
        <w:ind w:firstLine="709"/>
        <w:jc w:val="both"/>
        <w:outlineLvl w:val="3"/>
        <w:rPr>
          <w:rFonts w:ascii="Times New Roman" w:hAnsi="Times New Roman" w:cs="Times New Roman"/>
          <w:b w:val="0"/>
          <w:sz w:val="28"/>
          <w:szCs w:val="28"/>
        </w:rPr>
      </w:pPr>
      <w:r w:rsidRPr="002A19B3">
        <w:rPr>
          <w:rFonts w:ascii="Times New Roman" w:hAnsi="Times New Roman" w:cs="Times New Roman"/>
          <w:b w:val="0"/>
          <w:sz w:val="28"/>
          <w:szCs w:val="28"/>
        </w:rPr>
        <w:t>определения приоритетных направлений деятельности органов муниципальной власти, ориентированных на достижение целевых параметров развития округа</w:t>
      </w:r>
      <w:r w:rsidR="00FC68C9" w:rsidRPr="002A19B3">
        <w:rPr>
          <w:rFonts w:ascii="Times New Roman" w:hAnsi="Times New Roman" w:cs="Times New Roman"/>
          <w:b w:val="0"/>
          <w:sz w:val="28"/>
          <w:szCs w:val="28"/>
        </w:rPr>
        <w:t xml:space="preserve"> в рамках реализации национальных целе</w:t>
      </w:r>
      <w:r w:rsidR="002A19B3">
        <w:rPr>
          <w:rFonts w:ascii="Times New Roman" w:hAnsi="Times New Roman" w:cs="Times New Roman"/>
          <w:b w:val="0"/>
          <w:sz w:val="28"/>
          <w:szCs w:val="28"/>
        </w:rPr>
        <w:t xml:space="preserve">й развития Российской Федерации на период до 2030 </w:t>
      </w:r>
      <w:r w:rsidR="00FC68C9" w:rsidRPr="002A19B3">
        <w:rPr>
          <w:rFonts w:ascii="Times New Roman" w:hAnsi="Times New Roman" w:cs="Times New Roman"/>
          <w:b w:val="0"/>
          <w:sz w:val="28"/>
          <w:szCs w:val="28"/>
        </w:rPr>
        <w:t>года</w:t>
      </w:r>
      <w:r w:rsidRPr="002A19B3">
        <w:rPr>
          <w:rFonts w:ascii="Times New Roman" w:hAnsi="Times New Roman" w:cs="Times New Roman"/>
          <w:b w:val="0"/>
          <w:sz w:val="28"/>
          <w:szCs w:val="28"/>
        </w:rPr>
        <w:t>.</w:t>
      </w:r>
    </w:p>
    <w:p w:rsidR="002A188E" w:rsidRPr="002A19B3" w:rsidRDefault="002A188E" w:rsidP="002A188E">
      <w:pPr>
        <w:pStyle w:val="ConsPlusTitle"/>
        <w:tabs>
          <w:tab w:val="left" w:pos="993"/>
        </w:tabs>
        <w:ind w:firstLine="709"/>
        <w:jc w:val="both"/>
        <w:outlineLvl w:val="1"/>
        <w:rPr>
          <w:rFonts w:ascii="Times New Roman" w:hAnsi="Times New Roman" w:cs="Times New Roman"/>
          <w:sz w:val="28"/>
          <w:szCs w:val="28"/>
        </w:rPr>
      </w:pPr>
      <w:r w:rsidRPr="002A19B3">
        <w:rPr>
          <w:rFonts w:ascii="Times New Roman" w:hAnsi="Times New Roman" w:cs="Times New Roman"/>
          <w:sz w:val="28"/>
          <w:szCs w:val="28"/>
        </w:rPr>
        <w:br w:type="page"/>
      </w:r>
      <w:r w:rsidRPr="002A19B3">
        <w:rPr>
          <w:rFonts w:ascii="Times New Roman" w:hAnsi="Times New Roman" w:cs="Times New Roman"/>
          <w:sz w:val="28"/>
          <w:szCs w:val="28"/>
        </w:rPr>
        <w:lastRenderedPageBreak/>
        <w:t>Раздел 1. ОБОСНОВАННЫЕ ПРИОРИТЕТЫ, ЦЕЛИ, ИНИЦИАТИВЫ И ЗАДАЧИ СТРАТЕГИИ СОЦИАЛЬНО-ЭКОНОМИЧЕСКОГО РАЗВИТИЯ БЕЛОВСКОГО МУНИЦИПАЛЬНОГО ОКРУГА НА ПЕРИОД ДО 2035 ГОДА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p>
    <w:p w:rsidR="002A188E" w:rsidRPr="002A19B3" w:rsidRDefault="002A188E" w:rsidP="002A188E">
      <w:pPr>
        <w:pStyle w:val="ConsPlusTitle"/>
        <w:tabs>
          <w:tab w:val="left" w:pos="993"/>
        </w:tabs>
        <w:ind w:firstLine="709"/>
        <w:jc w:val="both"/>
        <w:outlineLvl w:val="2"/>
        <w:rPr>
          <w:rFonts w:ascii="Times New Roman" w:hAnsi="Times New Roman" w:cs="Times New Roman"/>
          <w:sz w:val="28"/>
          <w:szCs w:val="28"/>
        </w:rPr>
      </w:pPr>
      <w:r w:rsidRPr="002A19B3">
        <w:rPr>
          <w:rFonts w:ascii="Times New Roman" w:hAnsi="Times New Roman" w:cs="Times New Roman"/>
          <w:sz w:val="28"/>
          <w:szCs w:val="28"/>
        </w:rPr>
        <w:t>I. МИССИЯ, ПРИНЦИПЫ И ОСНОВОПОЛАГАЮЩИЕ КОМПОНЕНТЫ СТРАТЕГИИ СОЦИАЛЬНО-ЭКОНОМИЧЕСКОГО РАЗВИТИЯ БЕЛОВСКОГО МУНИЦИПАЛЬНОГО ОКРУГА НА ПЕРИОД ДО 2035 ГОДА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Миссия Беловского муниципального округа ориентирует на обеспечение полноценного и достойного качества жизни населения округа, эффективную реализацию региональных и национальных приоритетов.</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Реализация Стратегии социально-экономического развития Беловского муниципального округа на период до 2035 года (далее также - Стратегия - 2035) обеспечит формирование динамично развивающегося округа, поддержание и усиление воспитания молодежи в духе патриотизма, стойкости, толерантности, взаимопомощи, доброжелательности и предприимчивости.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Беловский муниципальный округ должен стать </w:t>
      </w:r>
      <w:r w:rsidR="00FC68C9" w:rsidRPr="002A19B3">
        <w:rPr>
          <w:rFonts w:ascii="Times New Roman" w:hAnsi="Times New Roman" w:cs="Times New Roman"/>
          <w:sz w:val="28"/>
          <w:szCs w:val="28"/>
        </w:rPr>
        <w:t>территорией</w:t>
      </w:r>
      <w:r w:rsidRPr="002A19B3">
        <w:rPr>
          <w:rFonts w:ascii="Times New Roman" w:hAnsi="Times New Roman" w:cs="Times New Roman"/>
          <w:sz w:val="28"/>
          <w:szCs w:val="28"/>
        </w:rPr>
        <w:t xml:space="preserve"> гармоничного социального развития и инновационной экономики в интересах нынешних и будущих поколений.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Принципы Стратегии - 2035</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Качественное и надежное обеспечение уровня жизни и удовлетворение потребностей жителей Беловского муниципального округа, реализация интересов России, Сибирского федерального округа, Кузбасса и муниципального образования в сферах социального, культурного, научно-образовательного и экологически ориентированного промышленного развития на долгосрочную перспективу потребовали обоснованной долгосрочной Стратегии - 2035. В качестве основополагающих начал разработки и реализации Стратегии - 2035 для обеспечения воплощения в жизнь ее стратегических приоритетов обоснованы и использованы следующие принципы:</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Безопасность и надежность.</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Социальная ответственность.</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 Экологичность и здоровье населения.</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4. Качество жизни, продукции и услуг.</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5. Цифровизация и умная специализация.</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6. Открытость обществу и рынкам.</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7. Стабильность развития экономики, культуры, спорта, туризма.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8. Финансовая стабильность и безопасность.</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Приоритеты Стратегии - 2035</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Для высококачественного и надежного обеспечения уровня жизни, материальных и интеллектуальных потребностей жителей Беловского муниципального округа, развития сфер специализации промышленности, образования, культуры и спорта, повышения конкурентоспособности предприятий округа, эффективной реализации национальных интересов России, </w:t>
      </w:r>
      <w:r w:rsidRPr="002A19B3">
        <w:rPr>
          <w:rFonts w:ascii="Times New Roman" w:hAnsi="Times New Roman" w:cs="Times New Roman"/>
          <w:sz w:val="28"/>
          <w:szCs w:val="28"/>
        </w:rPr>
        <w:lastRenderedPageBreak/>
        <w:t>Сибирского федерального округа, региональных интересов Кемеровской области - Кузбасса и муниципальных интересов округа в процессе разработки Стратегии - 2035 определены направления деятельности в рамках региональных контуров приоритетов:</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Кузбасс – регион достойной жизни людей.</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Стратегическое обеспечение безопасности Кузбасса.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 Стратегическая диверсификация экономики Кузбасса.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4. Стратегическое развитие систем жизнеобеспечения Кузбасса (водоснабжение и водоотведение).</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5. Стратегирование внешнеэкономических, научно-образовательных, культурных, спортивных связей и международной кооперации.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6. Стратегирование научно-технологического потенциала Кузбасса и цифровизации региональной экономики.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7. Стратегирование финансовой системы Кузбасса.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Основными критериями выбора стратегических приоритетов Беловского муниципального округа являлись их высокая значимость и эффективность в процессах достижения обоснованных интересов жителей Кемеровской области - Кузбасса, национальных интересов России, локализованных в регионе, а также непосредственно интересов самого муниципального округа и предприятий его хозяйственного комплекса. Обязательным критерием выбора данных приоритетов являлось их гарантированное обеспечение уже имеющимися в округе конкурентными преимуществами и ресурсами или реальная возможность создания и использования таких конкурентных преимуществ и обеспечения ресурсами в стратегируемый период.</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Реализация Стратегии будет способствовать формированию в Беловском муниципальном округе социально-ориентированной инфраструктуры, диверсифицированной экономики, промышленности, опирающейся на богатую минерально-сырьевую базу, высокий кадровый потенциал </w:t>
      </w:r>
      <w:r w:rsidR="00FC68C9" w:rsidRPr="002A19B3">
        <w:rPr>
          <w:rFonts w:ascii="Times New Roman" w:hAnsi="Times New Roman" w:cs="Times New Roman"/>
          <w:sz w:val="28"/>
          <w:szCs w:val="28"/>
        </w:rPr>
        <w:t>округа</w:t>
      </w:r>
      <w:r w:rsidRPr="002A19B3">
        <w:rPr>
          <w:rFonts w:ascii="Times New Roman" w:hAnsi="Times New Roman" w:cs="Times New Roman"/>
          <w:sz w:val="28"/>
          <w:szCs w:val="28"/>
        </w:rPr>
        <w:t xml:space="preserve"> и принципы экологической безопасности.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p>
    <w:p w:rsidR="002A188E" w:rsidRPr="002A19B3" w:rsidRDefault="002A188E" w:rsidP="002A188E">
      <w:pPr>
        <w:pStyle w:val="ConsPlusTitle"/>
        <w:tabs>
          <w:tab w:val="left" w:pos="993"/>
        </w:tabs>
        <w:ind w:firstLine="709"/>
        <w:jc w:val="both"/>
        <w:outlineLvl w:val="2"/>
        <w:rPr>
          <w:rFonts w:ascii="Times New Roman" w:hAnsi="Times New Roman" w:cs="Times New Roman"/>
          <w:sz w:val="28"/>
          <w:szCs w:val="28"/>
        </w:rPr>
      </w:pPr>
      <w:r w:rsidRPr="002A19B3">
        <w:rPr>
          <w:rFonts w:ascii="Times New Roman" w:hAnsi="Times New Roman" w:cs="Times New Roman"/>
          <w:sz w:val="28"/>
          <w:szCs w:val="28"/>
        </w:rPr>
        <w:t xml:space="preserve">II. КОНТУРЫ ПРИОРИТЕТОВ СТРАТЕГИИ СОЦИАЛЬНО-ЭКОНОМИЧЕСКОГО РАЗВИТИЯ </w:t>
      </w:r>
      <w:r w:rsidRPr="002A19B3">
        <w:rPr>
          <w:rFonts w:ascii="Times New Roman" w:hAnsi="Times New Roman" w:cs="Times New Roman"/>
          <w:caps/>
          <w:sz w:val="28"/>
          <w:szCs w:val="28"/>
        </w:rPr>
        <w:t>Беловского муниципального округа</w:t>
      </w:r>
      <w:r w:rsidRPr="002A19B3">
        <w:rPr>
          <w:rFonts w:ascii="Times New Roman" w:hAnsi="Times New Roman" w:cs="Times New Roman"/>
          <w:sz w:val="28"/>
          <w:szCs w:val="28"/>
        </w:rPr>
        <w:t xml:space="preserve"> НА ПЕРИОД ДО 2035 ГОДА</w:t>
      </w:r>
    </w:p>
    <w:p w:rsidR="002A188E" w:rsidRPr="002A19B3" w:rsidRDefault="002A188E" w:rsidP="002A188E">
      <w:pPr>
        <w:pStyle w:val="ConsPlusTitle"/>
        <w:tabs>
          <w:tab w:val="left" w:pos="993"/>
        </w:tabs>
        <w:ind w:firstLine="709"/>
        <w:jc w:val="both"/>
        <w:outlineLvl w:val="3"/>
        <w:rPr>
          <w:rFonts w:ascii="Times New Roman" w:hAnsi="Times New Roman" w:cs="Times New Roman"/>
          <w:sz w:val="28"/>
          <w:szCs w:val="28"/>
        </w:rPr>
      </w:pPr>
    </w:p>
    <w:p w:rsidR="002A188E" w:rsidRPr="002A19B3" w:rsidRDefault="002A188E" w:rsidP="002A188E">
      <w:pPr>
        <w:pStyle w:val="ConsPlusTitle"/>
        <w:tabs>
          <w:tab w:val="left" w:pos="993"/>
        </w:tabs>
        <w:ind w:firstLine="709"/>
        <w:jc w:val="both"/>
        <w:outlineLvl w:val="3"/>
        <w:rPr>
          <w:rFonts w:ascii="Times New Roman" w:hAnsi="Times New Roman" w:cs="Times New Roman"/>
          <w:sz w:val="28"/>
          <w:szCs w:val="28"/>
        </w:rPr>
      </w:pPr>
      <w:r w:rsidRPr="002A19B3">
        <w:rPr>
          <w:rFonts w:ascii="Times New Roman" w:hAnsi="Times New Roman" w:cs="Times New Roman"/>
          <w:sz w:val="28"/>
          <w:szCs w:val="28"/>
        </w:rPr>
        <w:t>Контур № 1 «КУЗБАСС - РЕГИОН ДОСТОЙНОЙ ЖИЗНИ ЛЮДЕЙ»</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Контур приоритетов направлен на развитие Беловского муниципального округа как места достойной настоящей и будущей жизни людей, включает в себя следующие приоритеты:</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Кузбасс - центр профессионального превосходства.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Кузбасс - центр высокого качества жизни населения.</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 Кузбасс - центр достойного труда.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4. Кузбасс - центр новых компетенций и рабочих мест зеленой экономики.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p>
    <w:p w:rsidR="002A188E" w:rsidRPr="002A19B3" w:rsidRDefault="002A188E" w:rsidP="001A5A83">
      <w:pPr>
        <w:pStyle w:val="ConsPlusTitle"/>
        <w:tabs>
          <w:tab w:val="left" w:pos="993"/>
        </w:tabs>
        <w:ind w:firstLine="709"/>
        <w:outlineLvl w:val="4"/>
        <w:rPr>
          <w:rFonts w:ascii="Times New Roman" w:hAnsi="Times New Roman" w:cs="Times New Roman"/>
          <w:sz w:val="28"/>
          <w:szCs w:val="28"/>
        </w:rPr>
      </w:pPr>
      <w:r w:rsidRPr="002A19B3">
        <w:rPr>
          <w:rFonts w:ascii="Times New Roman" w:hAnsi="Times New Roman" w:cs="Times New Roman"/>
          <w:sz w:val="28"/>
          <w:szCs w:val="28"/>
        </w:rPr>
        <w:t>Приоритет № 1. Кузбасс - центр профессионального превосходства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Цель: закрепление за Кузбассом лидерских позиций в профессиональном </w:t>
      </w:r>
      <w:r w:rsidRPr="002A19B3">
        <w:rPr>
          <w:rFonts w:ascii="Times New Roman" w:hAnsi="Times New Roman" w:cs="Times New Roman"/>
          <w:sz w:val="28"/>
          <w:szCs w:val="28"/>
        </w:rPr>
        <w:lastRenderedPageBreak/>
        <w:t>развитии в масштабах России и глобального рыночного пространства.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Центр профессионального превосходства включает в себя: центр образовате</w:t>
      </w:r>
      <w:r w:rsidR="00EA5B85" w:rsidRPr="002A19B3">
        <w:rPr>
          <w:rFonts w:ascii="Times New Roman" w:hAnsi="Times New Roman" w:cs="Times New Roman"/>
          <w:sz w:val="28"/>
          <w:szCs w:val="28"/>
        </w:rPr>
        <w:t>льного и научного превосходства, центр развития наставничества,</w:t>
      </w:r>
      <w:r w:rsidRPr="002A19B3">
        <w:rPr>
          <w:rFonts w:ascii="Times New Roman" w:hAnsi="Times New Roman" w:cs="Times New Roman"/>
          <w:sz w:val="28"/>
          <w:szCs w:val="28"/>
        </w:rPr>
        <w:t xml:space="preserve"> центр д</w:t>
      </w:r>
      <w:r w:rsidR="00EA5B85" w:rsidRPr="002A19B3">
        <w:rPr>
          <w:rFonts w:ascii="Times New Roman" w:hAnsi="Times New Roman" w:cs="Times New Roman"/>
          <w:sz w:val="28"/>
          <w:szCs w:val="28"/>
        </w:rPr>
        <w:t>истанционного развития Кузбасса,</w:t>
      </w:r>
      <w:r w:rsidRPr="002A19B3">
        <w:rPr>
          <w:rFonts w:ascii="Times New Roman" w:hAnsi="Times New Roman" w:cs="Times New Roman"/>
          <w:sz w:val="28"/>
          <w:szCs w:val="28"/>
        </w:rPr>
        <w:t xml:space="preserve"> центр развития опережающего образ</w:t>
      </w:r>
      <w:r w:rsidR="00EA5B85" w:rsidRPr="002A19B3">
        <w:rPr>
          <w:rFonts w:ascii="Times New Roman" w:hAnsi="Times New Roman" w:cs="Times New Roman"/>
          <w:sz w:val="28"/>
          <w:szCs w:val="28"/>
        </w:rPr>
        <w:t>ования на протяжении всей жизни,</w:t>
      </w:r>
      <w:r w:rsidRPr="002A19B3">
        <w:rPr>
          <w:rFonts w:ascii="Times New Roman" w:hAnsi="Times New Roman" w:cs="Times New Roman"/>
          <w:sz w:val="28"/>
          <w:szCs w:val="28"/>
        </w:rPr>
        <w:t xml:space="preserve"> центр развития стратегического лидерства.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В рамках указанного приоритета и для достижения поставленной цели Беловский муниципальный округ осуществляет деятельность по достижению следующих задач:</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З</w:t>
      </w:r>
      <w:r w:rsidR="00E0467A" w:rsidRPr="002A19B3">
        <w:rPr>
          <w:rFonts w:ascii="Times New Roman" w:hAnsi="Times New Roman" w:cs="Times New Roman"/>
          <w:sz w:val="28"/>
          <w:szCs w:val="28"/>
        </w:rPr>
        <w:t>адачи</w:t>
      </w:r>
      <w:r w:rsidRPr="002A19B3">
        <w:rPr>
          <w:rFonts w:ascii="Times New Roman" w:hAnsi="Times New Roman" w:cs="Times New Roman"/>
          <w:sz w:val="28"/>
          <w:szCs w:val="28"/>
        </w:rPr>
        <w:t xml:space="preserve"> преобразования Кузбасса в центр образовательного и научного превосходства</w:t>
      </w:r>
      <w:r w:rsidR="00E0467A" w:rsidRPr="002A19B3">
        <w:rPr>
          <w:rFonts w:ascii="Times New Roman" w:hAnsi="Times New Roman" w:cs="Times New Roman"/>
          <w:sz w:val="28"/>
          <w:szCs w:val="28"/>
        </w:rPr>
        <w:t>:</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На уровне округа развитие сетевого взаимодействия образовательных организаций и предприятий реального сектора экономики  с целью решения проблем дефицита квалифицированных кадров для отраслей промышленности в краткосрочной и среднесрочной перспективе. Заключение договоров о целевом обучении по востребованным специальностям и профессиям.</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Вовлечение образовательных организаций высшего образования в формирование комплексных научно-технических программ и проектов, направленных на решение актуальных проблем социально-экономического и инновационного развития округа.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 Предоставление научных площадок для проведения научно-исследовательских</w:t>
      </w:r>
      <w:r w:rsidR="00EA5B85" w:rsidRPr="002A19B3">
        <w:rPr>
          <w:rFonts w:ascii="Times New Roman" w:hAnsi="Times New Roman" w:cs="Times New Roman"/>
          <w:sz w:val="28"/>
          <w:szCs w:val="28"/>
        </w:rPr>
        <w:t xml:space="preserve"> и опытно-конструкторских работ,</w:t>
      </w:r>
      <w:r w:rsidRPr="002A19B3">
        <w:rPr>
          <w:rFonts w:ascii="Times New Roman" w:hAnsi="Times New Roman" w:cs="Times New Roman"/>
          <w:sz w:val="28"/>
          <w:szCs w:val="28"/>
        </w:rPr>
        <w:t xml:space="preserve"> создание образовательно-производственных центров на предприятиях реального сектора экономики (в рамках реализации федерального проекта «Профессионалитет» и обеспечени</w:t>
      </w:r>
      <w:r w:rsidR="00F86236">
        <w:rPr>
          <w:rFonts w:ascii="Times New Roman" w:hAnsi="Times New Roman" w:cs="Times New Roman"/>
          <w:sz w:val="28"/>
          <w:szCs w:val="28"/>
        </w:rPr>
        <w:t>я</w:t>
      </w:r>
      <w:r w:rsidRPr="002A19B3">
        <w:rPr>
          <w:rFonts w:ascii="Times New Roman" w:hAnsi="Times New Roman" w:cs="Times New Roman"/>
          <w:sz w:val="28"/>
          <w:szCs w:val="28"/>
        </w:rPr>
        <w:t xml:space="preserve"> отраслевой модели подготовки кадров на предприятии совместно с образовательными учреждениями</w:t>
      </w:r>
      <w:r w:rsidR="00F86236">
        <w:rPr>
          <w:rFonts w:ascii="Times New Roman" w:hAnsi="Times New Roman" w:cs="Times New Roman"/>
          <w:sz w:val="28"/>
          <w:szCs w:val="28"/>
        </w:rPr>
        <w:t>,</w:t>
      </w:r>
      <w:r w:rsidRPr="002A19B3">
        <w:rPr>
          <w:rFonts w:ascii="Times New Roman" w:hAnsi="Times New Roman" w:cs="Times New Roman"/>
          <w:sz w:val="28"/>
          <w:szCs w:val="28"/>
        </w:rPr>
        <w:t xml:space="preserve"> </w:t>
      </w:r>
      <w:r w:rsidR="00A267B8" w:rsidRPr="002A19B3">
        <w:rPr>
          <w:rFonts w:ascii="Times New Roman" w:hAnsi="Times New Roman" w:cs="Times New Roman"/>
          <w:sz w:val="28"/>
          <w:szCs w:val="28"/>
        </w:rPr>
        <w:t xml:space="preserve">реализующими  подготовку по специальностям </w:t>
      </w:r>
      <w:r w:rsidR="00FC68C9" w:rsidRPr="002A19B3">
        <w:rPr>
          <w:rFonts w:ascii="Times New Roman" w:hAnsi="Times New Roman" w:cs="Times New Roman"/>
          <w:sz w:val="28"/>
          <w:szCs w:val="28"/>
        </w:rPr>
        <w:t>среднего профессионального образования</w:t>
      </w:r>
      <w:r w:rsidR="00F86236">
        <w:rPr>
          <w:rFonts w:ascii="Times New Roman" w:hAnsi="Times New Roman" w:cs="Times New Roman"/>
          <w:sz w:val="28"/>
          <w:szCs w:val="28"/>
        </w:rPr>
        <w:t>,</w:t>
      </w:r>
      <w:r w:rsidRPr="002A19B3">
        <w:rPr>
          <w:rFonts w:ascii="Times New Roman" w:hAnsi="Times New Roman" w:cs="Times New Roman"/>
          <w:sz w:val="28"/>
          <w:szCs w:val="28"/>
        </w:rPr>
        <w:t xml:space="preserve"> создаются учебно-производственные мастерские).</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4. Привлечение работодателей к участию в  итоговой аттестации обучающихся по программам среднего профессионального образования в виде демонстрационного экзамена по всем укрупненным группам профессий и специальностей, что позволит работодателям оценить уровень форсированности компетенций выпускников и их практическую подготовку по видам деятельности.</w:t>
      </w:r>
    </w:p>
    <w:p w:rsidR="00A267B8"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5. </w:t>
      </w:r>
      <w:r w:rsidR="004944FE" w:rsidRPr="002A19B3">
        <w:rPr>
          <w:rFonts w:ascii="Times New Roman" w:hAnsi="Times New Roman" w:cs="Times New Roman"/>
          <w:sz w:val="28"/>
          <w:szCs w:val="28"/>
        </w:rPr>
        <w:t>Проведение муниципальных, региональных, национальных и международных научно-практических форумов, конференций, семинаров, чемпионатов профессионального мастерства.</w:t>
      </w:r>
    </w:p>
    <w:p w:rsidR="002A188E" w:rsidRPr="002A19B3" w:rsidRDefault="00A267B8"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Р</w:t>
      </w:r>
      <w:r w:rsidR="002A188E" w:rsidRPr="002A19B3">
        <w:rPr>
          <w:rFonts w:ascii="Times New Roman" w:hAnsi="Times New Roman" w:cs="Times New Roman"/>
          <w:sz w:val="28"/>
          <w:szCs w:val="28"/>
        </w:rPr>
        <w:t>ешение данных задач осуществляется на основе взаимодействия и использования потенциала всех образовательных организаций, расположенных на территории Беловского муниципального округа.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преобразования в центр развития наставничества: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Создание привлекательного образа профессии наставника, в том числе использование профессионального опыта старшего поколения работников.</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w:t>
      </w:r>
      <w:r w:rsidR="00363665" w:rsidRPr="002A19B3">
        <w:rPr>
          <w:rFonts w:ascii="Times New Roman" w:hAnsi="Times New Roman" w:cs="Times New Roman"/>
          <w:sz w:val="28"/>
          <w:szCs w:val="28"/>
        </w:rPr>
        <w:t xml:space="preserve"> </w:t>
      </w:r>
      <w:r w:rsidRPr="002A19B3">
        <w:rPr>
          <w:rFonts w:ascii="Times New Roman" w:hAnsi="Times New Roman" w:cs="Times New Roman"/>
          <w:sz w:val="28"/>
          <w:szCs w:val="28"/>
        </w:rPr>
        <w:t>Цифровизация трудовых процессов наставничества.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преобразования Кузбасса в центр дистанционного развития: </w:t>
      </w:r>
    </w:p>
    <w:p w:rsidR="00EA5B85" w:rsidRPr="002A19B3" w:rsidRDefault="002A188E" w:rsidP="002A188E">
      <w:pPr>
        <w:pStyle w:val="ConsPlusNormal"/>
        <w:numPr>
          <w:ilvl w:val="0"/>
          <w:numId w:val="20"/>
        </w:numPr>
        <w:tabs>
          <w:tab w:val="left" w:pos="993"/>
        </w:tabs>
        <w:ind w:left="0" w:firstLine="709"/>
        <w:jc w:val="both"/>
        <w:rPr>
          <w:rFonts w:ascii="Times New Roman" w:hAnsi="Times New Roman" w:cs="Times New Roman"/>
          <w:sz w:val="28"/>
          <w:szCs w:val="28"/>
        </w:rPr>
      </w:pPr>
      <w:r w:rsidRPr="002A19B3">
        <w:rPr>
          <w:rFonts w:ascii="Times New Roman" w:hAnsi="Times New Roman" w:cs="Times New Roman"/>
          <w:sz w:val="28"/>
          <w:szCs w:val="28"/>
        </w:rPr>
        <w:t>Присоединение к единой платформе центра д</w:t>
      </w:r>
      <w:r w:rsidR="00EA5B85" w:rsidRPr="002A19B3">
        <w:rPr>
          <w:rFonts w:ascii="Times New Roman" w:hAnsi="Times New Roman" w:cs="Times New Roman"/>
          <w:sz w:val="28"/>
          <w:szCs w:val="28"/>
        </w:rPr>
        <w:t xml:space="preserve">истанционного развития </w:t>
      </w:r>
      <w:r w:rsidR="00EA5B85" w:rsidRPr="002A19B3">
        <w:rPr>
          <w:rFonts w:ascii="Times New Roman" w:hAnsi="Times New Roman" w:cs="Times New Roman"/>
          <w:sz w:val="28"/>
          <w:szCs w:val="28"/>
        </w:rPr>
        <w:lastRenderedPageBreak/>
        <w:t>Кузбасса.</w:t>
      </w:r>
    </w:p>
    <w:p w:rsidR="002A188E" w:rsidRPr="002A19B3" w:rsidRDefault="00EA5B85" w:rsidP="002A188E">
      <w:pPr>
        <w:pStyle w:val="ConsPlusNormal"/>
        <w:numPr>
          <w:ilvl w:val="0"/>
          <w:numId w:val="20"/>
        </w:numPr>
        <w:tabs>
          <w:tab w:val="left" w:pos="993"/>
        </w:tabs>
        <w:ind w:left="0" w:firstLine="709"/>
        <w:jc w:val="both"/>
        <w:rPr>
          <w:rFonts w:ascii="Times New Roman" w:hAnsi="Times New Roman" w:cs="Times New Roman"/>
          <w:sz w:val="28"/>
          <w:szCs w:val="28"/>
        </w:rPr>
      </w:pPr>
      <w:r w:rsidRPr="002A19B3">
        <w:rPr>
          <w:rFonts w:ascii="Times New Roman" w:hAnsi="Times New Roman" w:cs="Times New Roman"/>
          <w:sz w:val="28"/>
          <w:szCs w:val="28"/>
        </w:rPr>
        <w:t>П</w:t>
      </w:r>
      <w:r w:rsidR="002A188E" w:rsidRPr="002A19B3">
        <w:rPr>
          <w:rFonts w:ascii="Times New Roman" w:hAnsi="Times New Roman" w:cs="Times New Roman"/>
          <w:sz w:val="28"/>
          <w:szCs w:val="28"/>
        </w:rPr>
        <w:t>одключение к центру дистанционного развития Кузбасса всех объектов экономики и социальной сферы Беловского муниципального округа.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преобразования Кузбасса в центр развития опережающего образования на протяжении всей жизни: </w:t>
      </w:r>
    </w:p>
    <w:p w:rsidR="004944FE" w:rsidRPr="002A19B3" w:rsidRDefault="004944FE" w:rsidP="004944FE">
      <w:pPr>
        <w:pStyle w:val="ConsPlusNormal"/>
        <w:ind w:firstLine="709"/>
        <w:jc w:val="both"/>
        <w:rPr>
          <w:rFonts w:ascii="Times New Roman" w:hAnsi="Times New Roman" w:cs="Times New Roman"/>
          <w:sz w:val="28"/>
          <w:szCs w:val="28"/>
        </w:rPr>
      </w:pPr>
      <w:r w:rsidRPr="002A19B3">
        <w:rPr>
          <w:rFonts w:ascii="Times New Roman" w:hAnsi="Times New Roman" w:cs="Times New Roman"/>
          <w:sz w:val="28"/>
          <w:szCs w:val="28"/>
        </w:rPr>
        <w:t>1. Проведение исследований по выявлению и прогнозированию перспективных востребованных навык</w:t>
      </w:r>
      <w:r w:rsidR="00EA5B85" w:rsidRPr="002A19B3">
        <w:rPr>
          <w:rFonts w:ascii="Times New Roman" w:hAnsi="Times New Roman" w:cs="Times New Roman"/>
          <w:sz w:val="28"/>
          <w:szCs w:val="28"/>
        </w:rPr>
        <w:t>ов и компетенций на рынке труда.</w:t>
      </w:r>
    </w:p>
    <w:p w:rsidR="004944FE" w:rsidRPr="002A19B3" w:rsidRDefault="004944FE" w:rsidP="004944FE">
      <w:pPr>
        <w:pStyle w:val="ConsPlusNormal"/>
        <w:ind w:firstLine="709"/>
        <w:jc w:val="both"/>
        <w:rPr>
          <w:rFonts w:ascii="Times New Roman" w:hAnsi="Times New Roman" w:cs="Times New Roman"/>
          <w:sz w:val="28"/>
          <w:szCs w:val="28"/>
        </w:rPr>
      </w:pPr>
      <w:r w:rsidRPr="002A19B3">
        <w:rPr>
          <w:rFonts w:ascii="Times New Roman" w:hAnsi="Times New Roman" w:cs="Times New Roman"/>
          <w:sz w:val="28"/>
          <w:szCs w:val="28"/>
        </w:rPr>
        <w:t>2. Внедрение современных технологий препода</w:t>
      </w:r>
      <w:r w:rsidR="00EA5B85" w:rsidRPr="002A19B3">
        <w:rPr>
          <w:rFonts w:ascii="Times New Roman" w:hAnsi="Times New Roman" w:cs="Times New Roman"/>
          <w:sz w:val="28"/>
          <w:szCs w:val="28"/>
        </w:rPr>
        <w:t>вания в образовательный процесс.</w:t>
      </w:r>
    </w:p>
    <w:p w:rsidR="004944FE" w:rsidRPr="002A19B3" w:rsidRDefault="004944FE" w:rsidP="004944FE">
      <w:pPr>
        <w:pStyle w:val="ConsPlusNormal"/>
        <w:ind w:firstLine="709"/>
        <w:jc w:val="both"/>
        <w:rPr>
          <w:rFonts w:ascii="Times New Roman" w:hAnsi="Times New Roman" w:cs="Times New Roman"/>
          <w:sz w:val="28"/>
          <w:szCs w:val="28"/>
        </w:rPr>
      </w:pPr>
      <w:r w:rsidRPr="002A19B3">
        <w:rPr>
          <w:rFonts w:ascii="Times New Roman" w:hAnsi="Times New Roman" w:cs="Times New Roman"/>
          <w:sz w:val="28"/>
          <w:szCs w:val="28"/>
        </w:rPr>
        <w:t>3. Развитие цен</w:t>
      </w:r>
      <w:r w:rsidR="00EA5B85" w:rsidRPr="002A19B3">
        <w:rPr>
          <w:rFonts w:ascii="Times New Roman" w:hAnsi="Times New Roman" w:cs="Times New Roman"/>
          <w:sz w:val="28"/>
          <w:szCs w:val="28"/>
        </w:rPr>
        <w:t>тров образования «Точка роста».</w:t>
      </w:r>
    </w:p>
    <w:p w:rsidR="004944FE" w:rsidRPr="002A19B3" w:rsidRDefault="004944FE" w:rsidP="00EA5B85">
      <w:pPr>
        <w:pStyle w:val="ConsPlusNormal"/>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w:t>
      </w:r>
      <w:r w:rsidR="00EA5B85" w:rsidRPr="002A19B3">
        <w:rPr>
          <w:rFonts w:ascii="Times New Roman" w:hAnsi="Times New Roman" w:cs="Times New Roman"/>
          <w:sz w:val="28"/>
          <w:szCs w:val="28"/>
        </w:rPr>
        <w:t>а</w:t>
      </w:r>
      <w:r w:rsidRPr="002A19B3">
        <w:rPr>
          <w:rFonts w:ascii="Times New Roman" w:hAnsi="Times New Roman" w:cs="Times New Roman"/>
          <w:sz w:val="28"/>
          <w:szCs w:val="28"/>
        </w:rPr>
        <w:t xml:space="preserve"> преобразования в центр развития стратегического лидерства:</w:t>
      </w:r>
      <w:r w:rsidR="009C5814">
        <w:rPr>
          <w:rFonts w:ascii="Times New Roman" w:hAnsi="Times New Roman" w:cs="Times New Roman"/>
          <w:sz w:val="28"/>
          <w:szCs w:val="28"/>
        </w:rPr>
        <w:t xml:space="preserve"> </w:t>
      </w:r>
      <w:r w:rsidR="00EA5B85" w:rsidRPr="002A19B3">
        <w:rPr>
          <w:rFonts w:ascii="Times New Roman" w:hAnsi="Times New Roman" w:cs="Times New Roman"/>
          <w:sz w:val="28"/>
          <w:szCs w:val="28"/>
        </w:rPr>
        <w:t>с</w:t>
      </w:r>
      <w:r w:rsidRPr="002A19B3">
        <w:rPr>
          <w:rFonts w:ascii="Times New Roman" w:hAnsi="Times New Roman" w:cs="Times New Roman"/>
          <w:sz w:val="28"/>
          <w:szCs w:val="28"/>
        </w:rPr>
        <w:t>оздание школ юного стратега в школах Беловского муниципального округа.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В результате реализации поставленных задач Беловским муниципальным округом в рамках приоритета будет достиг</w:t>
      </w:r>
      <w:r w:rsidR="004944FE" w:rsidRPr="002A19B3">
        <w:rPr>
          <w:rFonts w:ascii="Times New Roman" w:hAnsi="Times New Roman" w:cs="Times New Roman"/>
          <w:sz w:val="28"/>
          <w:szCs w:val="28"/>
        </w:rPr>
        <w:t>нута основная цель – сокращение</w:t>
      </w:r>
      <w:r w:rsidRPr="002A19B3">
        <w:rPr>
          <w:rFonts w:ascii="Times New Roman" w:hAnsi="Times New Roman" w:cs="Times New Roman"/>
          <w:sz w:val="28"/>
          <w:szCs w:val="28"/>
        </w:rPr>
        <w:t xml:space="preserve"> дефицита кадров в отраслях реального сектора экономики,  заключение договоров о сетевом взаимодействии, договоров на целевое обучение и практическую подготовку студентов позволит подготовить кадры для себя  с тем уровнем компетенций и знаний, который пригод</w:t>
      </w:r>
      <w:r w:rsidR="00EA5B85" w:rsidRPr="002A19B3">
        <w:rPr>
          <w:rFonts w:ascii="Times New Roman" w:hAnsi="Times New Roman" w:cs="Times New Roman"/>
          <w:sz w:val="28"/>
          <w:szCs w:val="28"/>
        </w:rPr>
        <w:t>и</w:t>
      </w:r>
      <w:r w:rsidRPr="002A19B3">
        <w:rPr>
          <w:rFonts w:ascii="Times New Roman" w:hAnsi="Times New Roman" w:cs="Times New Roman"/>
          <w:sz w:val="28"/>
          <w:szCs w:val="28"/>
        </w:rPr>
        <w:t>тся выпускникам. Все это позволит усилить лидерские позиции Кузбасса</w:t>
      </w:r>
      <w:r w:rsidRPr="002A19B3">
        <w:rPr>
          <w:rFonts w:ascii="Times New Roman" w:hAnsi="Times New Roman" w:cs="Times New Roman"/>
          <w:color w:val="FF0000"/>
          <w:sz w:val="28"/>
          <w:szCs w:val="28"/>
        </w:rPr>
        <w:t xml:space="preserve"> </w:t>
      </w:r>
      <w:r w:rsidRPr="002A19B3">
        <w:rPr>
          <w:rFonts w:ascii="Times New Roman" w:hAnsi="Times New Roman" w:cs="Times New Roman"/>
          <w:sz w:val="28"/>
          <w:szCs w:val="28"/>
        </w:rPr>
        <w:t>в профессиональном развитии, прежде всего в отраслях экономической специализации региона, не только в России, но и в мире.</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p>
    <w:p w:rsidR="002A188E" w:rsidRPr="002A19B3" w:rsidRDefault="002A188E" w:rsidP="002A188E">
      <w:pPr>
        <w:pStyle w:val="ConsPlusTitle"/>
        <w:tabs>
          <w:tab w:val="left" w:pos="993"/>
        </w:tabs>
        <w:ind w:firstLine="709"/>
        <w:jc w:val="both"/>
        <w:outlineLvl w:val="4"/>
        <w:rPr>
          <w:rFonts w:ascii="Times New Roman" w:hAnsi="Times New Roman" w:cs="Times New Roman"/>
          <w:sz w:val="28"/>
          <w:szCs w:val="28"/>
        </w:rPr>
      </w:pPr>
      <w:r w:rsidRPr="002A19B3">
        <w:rPr>
          <w:rFonts w:ascii="Times New Roman" w:hAnsi="Times New Roman" w:cs="Times New Roman"/>
          <w:sz w:val="28"/>
          <w:szCs w:val="28"/>
        </w:rPr>
        <w:t>Приоритет № 2. Кузбасс - центр высокого качества жизни населения</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Центр высокого качества жизни населения включает: </w:t>
      </w:r>
    </w:p>
    <w:p w:rsidR="00DB3F97" w:rsidRPr="002A19B3" w:rsidRDefault="002A188E" w:rsidP="00DB3F97">
      <w:pPr>
        <w:pStyle w:val="ConsPlusNormal"/>
        <w:numPr>
          <w:ilvl w:val="0"/>
          <w:numId w:val="29"/>
        </w:numPr>
        <w:tabs>
          <w:tab w:val="left" w:pos="993"/>
        </w:tabs>
        <w:jc w:val="both"/>
        <w:rPr>
          <w:rFonts w:ascii="Times New Roman" w:hAnsi="Times New Roman" w:cs="Times New Roman"/>
          <w:sz w:val="28"/>
          <w:szCs w:val="28"/>
        </w:rPr>
      </w:pPr>
      <w:r w:rsidRPr="002A19B3">
        <w:rPr>
          <w:rFonts w:ascii="Times New Roman" w:hAnsi="Times New Roman" w:cs="Times New Roman"/>
          <w:sz w:val="28"/>
          <w:szCs w:val="28"/>
        </w:rPr>
        <w:t>Центр развити</w:t>
      </w:r>
      <w:r w:rsidR="00DB3F97" w:rsidRPr="002A19B3">
        <w:rPr>
          <w:rFonts w:ascii="Times New Roman" w:hAnsi="Times New Roman" w:cs="Times New Roman"/>
          <w:sz w:val="28"/>
          <w:szCs w:val="28"/>
        </w:rPr>
        <w:t>я социальных услуг.</w:t>
      </w:r>
    </w:p>
    <w:p w:rsidR="002A188E" w:rsidRPr="002A19B3" w:rsidRDefault="00DB3F97" w:rsidP="00DB3F97">
      <w:pPr>
        <w:pStyle w:val="ConsPlusNormal"/>
        <w:numPr>
          <w:ilvl w:val="0"/>
          <w:numId w:val="29"/>
        </w:numPr>
        <w:tabs>
          <w:tab w:val="left" w:pos="993"/>
        </w:tabs>
        <w:jc w:val="both"/>
        <w:rPr>
          <w:rFonts w:ascii="Times New Roman" w:hAnsi="Times New Roman" w:cs="Times New Roman"/>
          <w:sz w:val="28"/>
          <w:szCs w:val="28"/>
        </w:rPr>
      </w:pPr>
      <w:r w:rsidRPr="002A19B3">
        <w:rPr>
          <w:rFonts w:ascii="Times New Roman" w:hAnsi="Times New Roman" w:cs="Times New Roman"/>
          <w:sz w:val="28"/>
          <w:szCs w:val="28"/>
        </w:rPr>
        <w:t>Ц</w:t>
      </w:r>
      <w:r w:rsidR="002A188E" w:rsidRPr="002A19B3">
        <w:rPr>
          <w:rFonts w:ascii="Times New Roman" w:hAnsi="Times New Roman" w:cs="Times New Roman"/>
          <w:sz w:val="28"/>
          <w:szCs w:val="28"/>
        </w:rPr>
        <w:t>ентр развития здравоохранения.</w:t>
      </w:r>
    </w:p>
    <w:p w:rsidR="00DB3F97" w:rsidRPr="002A19B3" w:rsidRDefault="00DB3F97" w:rsidP="00DB3F97">
      <w:pPr>
        <w:pStyle w:val="ConsPlusNormal"/>
        <w:numPr>
          <w:ilvl w:val="0"/>
          <w:numId w:val="29"/>
        </w:numPr>
        <w:tabs>
          <w:tab w:val="left" w:pos="993"/>
        </w:tabs>
        <w:jc w:val="both"/>
        <w:rPr>
          <w:rFonts w:ascii="Times New Roman" w:hAnsi="Times New Roman" w:cs="Times New Roman"/>
          <w:sz w:val="28"/>
          <w:szCs w:val="28"/>
        </w:rPr>
      </w:pPr>
      <w:r w:rsidRPr="002A19B3">
        <w:rPr>
          <w:rFonts w:ascii="Times New Roman" w:hAnsi="Times New Roman" w:cs="Times New Roman"/>
          <w:sz w:val="28"/>
          <w:szCs w:val="28"/>
        </w:rPr>
        <w:t>Центр развития семьи.</w:t>
      </w:r>
      <w:r w:rsidR="002A188E" w:rsidRPr="002A19B3">
        <w:rPr>
          <w:rFonts w:ascii="Times New Roman" w:hAnsi="Times New Roman" w:cs="Times New Roman"/>
          <w:sz w:val="28"/>
          <w:szCs w:val="28"/>
        </w:rPr>
        <w:t xml:space="preserve"> </w:t>
      </w:r>
    </w:p>
    <w:p w:rsidR="00DB3F97" w:rsidRPr="002A19B3" w:rsidRDefault="00DB3F97" w:rsidP="00DB3F97">
      <w:pPr>
        <w:pStyle w:val="ConsPlusNormal"/>
        <w:numPr>
          <w:ilvl w:val="0"/>
          <w:numId w:val="29"/>
        </w:numPr>
        <w:tabs>
          <w:tab w:val="left" w:pos="993"/>
        </w:tabs>
        <w:jc w:val="both"/>
        <w:rPr>
          <w:rFonts w:ascii="Times New Roman" w:hAnsi="Times New Roman" w:cs="Times New Roman"/>
          <w:sz w:val="28"/>
          <w:szCs w:val="28"/>
        </w:rPr>
      </w:pPr>
      <w:r w:rsidRPr="002A19B3">
        <w:rPr>
          <w:rFonts w:ascii="Times New Roman" w:hAnsi="Times New Roman" w:cs="Times New Roman"/>
          <w:sz w:val="28"/>
          <w:szCs w:val="28"/>
        </w:rPr>
        <w:t>Ц</w:t>
      </w:r>
      <w:r w:rsidR="002A188E" w:rsidRPr="002A19B3">
        <w:rPr>
          <w:rFonts w:ascii="Times New Roman" w:hAnsi="Times New Roman" w:cs="Times New Roman"/>
          <w:sz w:val="28"/>
          <w:szCs w:val="28"/>
        </w:rPr>
        <w:t>ентр развития культуры и государственной национальной политики.</w:t>
      </w:r>
    </w:p>
    <w:p w:rsidR="00AF6378" w:rsidRPr="002A19B3" w:rsidRDefault="002A188E" w:rsidP="00AF6378">
      <w:pPr>
        <w:pStyle w:val="ConsPlusNormal"/>
        <w:numPr>
          <w:ilvl w:val="0"/>
          <w:numId w:val="29"/>
        </w:numPr>
        <w:tabs>
          <w:tab w:val="left" w:pos="993"/>
        </w:tabs>
        <w:jc w:val="both"/>
        <w:rPr>
          <w:rFonts w:ascii="Times New Roman" w:hAnsi="Times New Roman" w:cs="Times New Roman"/>
          <w:sz w:val="28"/>
          <w:szCs w:val="28"/>
        </w:rPr>
      </w:pPr>
      <w:r w:rsidRPr="002A19B3">
        <w:rPr>
          <w:rFonts w:ascii="Times New Roman" w:hAnsi="Times New Roman" w:cs="Times New Roman"/>
          <w:sz w:val="28"/>
          <w:szCs w:val="28"/>
        </w:rPr>
        <w:t>Центр предоставления гериатрических услуг.</w:t>
      </w:r>
    </w:p>
    <w:p w:rsidR="00AF6378" w:rsidRPr="002A19B3" w:rsidRDefault="002A188E" w:rsidP="00AF6378">
      <w:pPr>
        <w:pStyle w:val="ConsPlusNormal"/>
        <w:numPr>
          <w:ilvl w:val="0"/>
          <w:numId w:val="29"/>
        </w:numPr>
        <w:tabs>
          <w:tab w:val="left" w:pos="993"/>
        </w:tabs>
        <w:jc w:val="both"/>
        <w:rPr>
          <w:rFonts w:ascii="Times New Roman" w:hAnsi="Times New Roman" w:cs="Times New Roman"/>
          <w:sz w:val="28"/>
          <w:szCs w:val="28"/>
        </w:rPr>
      </w:pPr>
      <w:r w:rsidRPr="002A19B3">
        <w:rPr>
          <w:rFonts w:ascii="Times New Roman" w:hAnsi="Times New Roman" w:cs="Times New Roman"/>
          <w:sz w:val="28"/>
          <w:szCs w:val="28"/>
        </w:rPr>
        <w:t xml:space="preserve">Центр </w:t>
      </w:r>
      <w:r w:rsidR="006A7213" w:rsidRPr="002A19B3">
        <w:rPr>
          <w:rFonts w:ascii="Times New Roman" w:hAnsi="Times New Roman" w:cs="Times New Roman"/>
          <w:sz w:val="28"/>
          <w:szCs w:val="28"/>
        </w:rPr>
        <w:t xml:space="preserve">развития </w:t>
      </w:r>
      <w:r w:rsidRPr="002A19B3">
        <w:rPr>
          <w:rFonts w:ascii="Times New Roman" w:hAnsi="Times New Roman" w:cs="Times New Roman"/>
          <w:sz w:val="28"/>
          <w:szCs w:val="28"/>
        </w:rPr>
        <w:t>активного досуга.</w:t>
      </w:r>
    </w:p>
    <w:p w:rsidR="00AF6378" w:rsidRPr="002A19B3" w:rsidRDefault="002A188E" w:rsidP="00AF6378">
      <w:pPr>
        <w:pStyle w:val="ConsPlusNormal"/>
        <w:numPr>
          <w:ilvl w:val="0"/>
          <w:numId w:val="29"/>
        </w:numPr>
        <w:tabs>
          <w:tab w:val="left" w:pos="993"/>
        </w:tabs>
        <w:jc w:val="both"/>
        <w:rPr>
          <w:rFonts w:ascii="Times New Roman" w:hAnsi="Times New Roman" w:cs="Times New Roman"/>
          <w:sz w:val="28"/>
          <w:szCs w:val="28"/>
        </w:rPr>
      </w:pPr>
      <w:r w:rsidRPr="002A19B3">
        <w:rPr>
          <w:rFonts w:ascii="Times New Roman" w:hAnsi="Times New Roman" w:cs="Times New Roman"/>
          <w:sz w:val="28"/>
          <w:szCs w:val="28"/>
        </w:rPr>
        <w:t>Центр развития физической культуры и спорта.</w:t>
      </w:r>
    </w:p>
    <w:p w:rsidR="002A188E" w:rsidRPr="002A19B3" w:rsidRDefault="002A188E" w:rsidP="00AF6378">
      <w:pPr>
        <w:pStyle w:val="ConsPlusNormal"/>
        <w:numPr>
          <w:ilvl w:val="0"/>
          <w:numId w:val="29"/>
        </w:numPr>
        <w:tabs>
          <w:tab w:val="left" w:pos="993"/>
        </w:tabs>
        <w:jc w:val="both"/>
        <w:rPr>
          <w:rFonts w:ascii="Times New Roman" w:hAnsi="Times New Roman" w:cs="Times New Roman"/>
          <w:sz w:val="28"/>
          <w:szCs w:val="28"/>
        </w:rPr>
      </w:pPr>
      <w:r w:rsidRPr="002A19B3">
        <w:rPr>
          <w:rFonts w:ascii="Times New Roman" w:hAnsi="Times New Roman" w:cs="Times New Roman"/>
          <w:sz w:val="28"/>
          <w:szCs w:val="28"/>
        </w:rPr>
        <w:t>Центр обеспечения населения доступным и комфортным жильем.</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центра развития социальных услуг в Беловском муниципальном округе: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Развитие образования и исследований в сфере социальных услуг.</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w:t>
      </w:r>
      <w:r w:rsidR="00363665" w:rsidRPr="002A19B3">
        <w:rPr>
          <w:rFonts w:ascii="Times New Roman" w:hAnsi="Times New Roman" w:cs="Times New Roman"/>
          <w:sz w:val="28"/>
          <w:szCs w:val="28"/>
        </w:rPr>
        <w:t xml:space="preserve"> </w:t>
      </w:r>
      <w:r w:rsidRPr="002A19B3">
        <w:rPr>
          <w:rFonts w:ascii="Times New Roman" w:hAnsi="Times New Roman" w:cs="Times New Roman"/>
          <w:sz w:val="28"/>
          <w:szCs w:val="28"/>
        </w:rPr>
        <w:t>Создание площадки для диалога муниципальных органов  власти и населения.</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 Проведение лекций и семинаров.</w:t>
      </w:r>
    </w:p>
    <w:p w:rsidR="006A7213"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4. Оценка и</w:t>
      </w:r>
      <w:r w:rsidR="006A7213" w:rsidRPr="002A19B3">
        <w:rPr>
          <w:rFonts w:ascii="Times New Roman" w:hAnsi="Times New Roman" w:cs="Times New Roman"/>
          <w:sz w:val="28"/>
          <w:szCs w:val="28"/>
        </w:rPr>
        <w:t xml:space="preserve"> внедрение социальных инноваций.</w:t>
      </w:r>
      <w:r w:rsidRPr="002A19B3">
        <w:rPr>
          <w:rFonts w:ascii="Times New Roman" w:hAnsi="Times New Roman" w:cs="Times New Roman"/>
          <w:sz w:val="28"/>
          <w:szCs w:val="28"/>
        </w:rPr>
        <w:t xml:space="preserve"> </w:t>
      </w:r>
    </w:p>
    <w:p w:rsidR="006A7213" w:rsidRPr="002A19B3" w:rsidRDefault="006A7213" w:rsidP="006A7213">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5. С</w:t>
      </w:r>
      <w:r w:rsidR="002A188E" w:rsidRPr="002A19B3">
        <w:rPr>
          <w:rFonts w:ascii="Times New Roman" w:hAnsi="Times New Roman" w:cs="Times New Roman"/>
          <w:sz w:val="28"/>
          <w:szCs w:val="28"/>
        </w:rPr>
        <w:t>одействие развитию предприятий в с</w:t>
      </w:r>
      <w:r w:rsidRPr="002A19B3">
        <w:rPr>
          <w:rFonts w:ascii="Times New Roman" w:hAnsi="Times New Roman" w:cs="Times New Roman"/>
          <w:sz w:val="28"/>
          <w:szCs w:val="28"/>
        </w:rPr>
        <w:t>фере оказания социальных услуг.</w:t>
      </w:r>
    </w:p>
    <w:p w:rsidR="002A188E" w:rsidRPr="002A19B3" w:rsidRDefault="006A7213" w:rsidP="006A7213">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6. </w:t>
      </w:r>
      <w:r w:rsidR="002A188E" w:rsidRPr="002A19B3">
        <w:rPr>
          <w:rFonts w:ascii="Times New Roman" w:hAnsi="Times New Roman" w:cs="Times New Roman"/>
          <w:sz w:val="28"/>
          <w:szCs w:val="28"/>
        </w:rPr>
        <w:t>Использование специфических избирательных мер поддержки в зависимости от потребностей на принци</w:t>
      </w:r>
      <w:r w:rsidRPr="002A19B3">
        <w:rPr>
          <w:rFonts w:ascii="Times New Roman" w:hAnsi="Times New Roman" w:cs="Times New Roman"/>
          <w:sz w:val="28"/>
          <w:szCs w:val="28"/>
        </w:rPr>
        <w:t>пах справедливости и адресности.</w:t>
      </w:r>
    </w:p>
    <w:p w:rsidR="002A188E" w:rsidRPr="002A19B3" w:rsidRDefault="006A7213"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7</w:t>
      </w:r>
      <w:r w:rsidR="002A188E" w:rsidRPr="002A19B3">
        <w:rPr>
          <w:rFonts w:ascii="Times New Roman" w:hAnsi="Times New Roman" w:cs="Times New Roman"/>
          <w:sz w:val="28"/>
          <w:szCs w:val="28"/>
        </w:rPr>
        <w:t>. Стимулирование и поощрение добровольной инициативы по оказанию различной социальной помощи, в особенности адресной и специализированной.</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Задачи центра развития здравоохранения:</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1. Информирование населения </w:t>
      </w:r>
      <w:r w:rsidR="006A7213" w:rsidRPr="002A19B3">
        <w:rPr>
          <w:rFonts w:ascii="Times New Roman" w:hAnsi="Times New Roman" w:cs="Times New Roman"/>
          <w:sz w:val="28"/>
          <w:szCs w:val="28"/>
        </w:rPr>
        <w:t xml:space="preserve">Беловского </w:t>
      </w:r>
      <w:r w:rsidRPr="002A19B3">
        <w:rPr>
          <w:rFonts w:ascii="Times New Roman" w:hAnsi="Times New Roman" w:cs="Times New Roman"/>
          <w:sz w:val="28"/>
          <w:szCs w:val="28"/>
        </w:rPr>
        <w:t xml:space="preserve">муниципального округа о </w:t>
      </w:r>
      <w:r w:rsidRPr="002A19B3">
        <w:rPr>
          <w:rFonts w:ascii="Times New Roman" w:hAnsi="Times New Roman" w:cs="Times New Roman"/>
          <w:sz w:val="28"/>
          <w:szCs w:val="28"/>
        </w:rPr>
        <w:lastRenderedPageBreak/>
        <w:t xml:space="preserve">возможных эпидемиологических угрозах и о способах поддержания здоровья.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2. Проведение ежегодного обследования здоровья населения и обследований на дому.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 Мониторинг здоровья граждан, находящихся в зоне риска возникновения заболеваний, требующих госпитализации.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создания центра развития семьи: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1. Оказание гражданам юридической, административной и информационной поддержки. Совместно с Беловским институтом (филиалом) </w:t>
      </w:r>
      <w:r w:rsidR="00C95241" w:rsidRPr="002A19B3">
        <w:rPr>
          <w:rFonts w:ascii="Times New Roman" w:hAnsi="Times New Roman" w:cs="Times New Roman"/>
          <w:sz w:val="28"/>
          <w:szCs w:val="28"/>
        </w:rPr>
        <w:t xml:space="preserve">федерального государственного бюджетного образовательного учреждения высшего образования </w:t>
      </w:r>
      <w:r w:rsidRPr="002A19B3">
        <w:rPr>
          <w:rFonts w:ascii="Times New Roman" w:hAnsi="Times New Roman" w:cs="Times New Roman"/>
          <w:sz w:val="28"/>
          <w:szCs w:val="28"/>
        </w:rPr>
        <w:t>«Кемеровский государственный университет» создание юридической клиники, в рамках которой студенты старших курсов и выпускники юридического направления под руководством преподавателей будут оказывать бесплатную юридическую помощь (в соответствии</w:t>
      </w:r>
      <w:r w:rsidR="0007379F" w:rsidRPr="002A19B3">
        <w:rPr>
          <w:rFonts w:ascii="Times New Roman" w:hAnsi="Times New Roman" w:cs="Times New Roman"/>
          <w:sz w:val="28"/>
          <w:szCs w:val="28"/>
        </w:rPr>
        <w:t xml:space="preserve"> с Федеральным законом от 21 ноября </w:t>
      </w:r>
      <w:r w:rsidRPr="002A19B3">
        <w:rPr>
          <w:rFonts w:ascii="Times New Roman" w:hAnsi="Times New Roman" w:cs="Times New Roman"/>
          <w:sz w:val="28"/>
          <w:szCs w:val="28"/>
        </w:rPr>
        <w:t>2011 г. №</w:t>
      </w:r>
      <w:r w:rsidR="00A24412" w:rsidRPr="002A19B3">
        <w:rPr>
          <w:rFonts w:ascii="Times New Roman" w:hAnsi="Times New Roman" w:cs="Times New Roman"/>
          <w:sz w:val="28"/>
          <w:szCs w:val="28"/>
        </w:rPr>
        <w:t xml:space="preserve"> </w:t>
      </w:r>
      <w:r w:rsidR="0007379F" w:rsidRPr="002A19B3">
        <w:rPr>
          <w:rFonts w:ascii="Times New Roman" w:hAnsi="Times New Roman" w:cs="Times New Roman"/>
          <w:sz w:val="28"/>
          <w:szCs w:val="28"/>
        </w:rPr>
        <w:t>324-ФЗ «</w:t>
      </w:r>
      <w:r w:rsidRPr="002A19B3">
        <w:rPr>
          <w:rFonts w:ascii="Times New Roman" w:hAnsi="Times New Roman" w:cs="Times New Roman"/>
          <w:sz w:val="28"/>
          <w:szCs w:val="28"/>
        </w:rPr>
        <w:t>О бесплатной юридическо</w:t>
      </w:r>
      <w:r w:rsidR="0007379F" w:rsidRPr="002A19B3">
        <w:rPr>
          <w:rFonts w:ascii="Times New Roman" w:hAnsi="Times New Roman" w:cs="Times New Roman"/>
          <w:sz w:val="28"/>
          <w:szCs w:val="28"/>
        </w:rPr>
        <w:t>й помощи в Российской Федерации»</w:t>
      </w:r>
      <w:r w:rsidRPr="002A19B3">
        <w:rPr>
          <w:rFonts w:ascii="Times New Roman" w:hAnsi="Times New Roman" w:cs="Times New Roman"/>
          <w:sz w:val="28"/>
          <w:szCs w:val="28"/>
        </w:rPr>
        <w:t xml:space="preserve">) малоимущим гражданам, инвалидам, а также помогать в оформлении документов. </w:t>
      </w:r>
    </w:p>
    <w:p w:rsidR="002A188E" w:rsidRPr="002A19B3" w:rsidRDefault="00363665"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w:t>
      </w:r>
      <w:r w:rsidR="002A188E" w:rsidRPr="002A19B3">
        <w:rPr>
          <w:rFonts w:ascii="Times New Roman" w:hAnsi="Times New Roman" w:cs="Times New Roman"/>
          <w:sz w:val="28"/>
          <w:szCs w:val="28"/>
        </w:rPr>
        <w:t>. Создание площадки для диалога муниципальных органов  власти и населения по вопросам формирования крепкой семьи.</w:t>
      </w:r>
    </w:p>
    <w:p w:rsidR="002A188E" w:rsidRPr="002A19B3" w:rsidRDefault="00C03D80"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w:t>
      </w:r>
      <w:r w:rsidR="002A188E" w:rsidRPr="002A19B3">
        <w:rPr>
          <w:rFonts w:ascii="Times New Roman" w:hAnsi="Times New Roman" w:cs="Times New Roman"/>
          <w:sz w:val="28"/>
          <w:szCs w:val="28"/>
        </w:rPr>
        <w:t xml:space="preserve">. Проведение лекций и семинаров. </w:t>
      </w:r>
    </w:p>
    <w:p w:rsidR="002A188E" w:rsidRPr="002A19B3" w:rsidRDefault="00C03D80"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4</w:t>
      </w:r>
      <w:r w:rsidR="002A188E" w:rsidRPr="002A19B3">
        <w:rPr>
          <w:rFonts w:ascii="Times New Roman" w:hAnsi="Times New Roman" w:cs="Times New Roman"/>
          <w:sz w:val="28"/>
          <w:szCs w:val="28"/>
        </w:rPr>
        <w:t>. Распространение буклетов, памяток</w:t>
      </w:r>
      <w:r w:rsidR="006A7213" w:rsidRPr="002A19B3">
        <w:rPr>
          <w:rFonts w:ascii="Times New Roman" w:hAnsi="Times New Roman" w:cs="Times New Roman"/>
          <w:sz w:val="28"/>
          <w:szCs w:val="28"/>
        </w:rPr>
        <w:t xml:space="preserve"> «Семья - очаг любви и верности</w:t>
      </w:r>
      <w:r w:rsidR="002A188E" w:rsidRPr="002A19B3">
        <w:rPr>
          <w:rFonts w:ascii="Times New Roman" w:hAnsi="Times New Roman" w:cs="Times New Roman"/>
          <w:sz w:val="28"/>
          <w:szCs w:val="28"/>
        </w:rPr>
        <w:t>», «Здоровый образ жизни».</w:t>
      </w:r>
    </w:p>
    <w:p w:rsidR="002A188E" w:rsidRPr="002A19B3" w:rsidRDefault="00C03D80"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5</w:t>
      </w:r>
      <w:r w:rsidR="002A188E" w:rsidRPr="002A19B3">
        <w:rPr>
          <w:rFonts w:ascii="Times New Roman" w:hAnsi="Times New Roman" w:cs="Times New Roman"/>
          <w:sz w:val="28"/>
          <w:szCs w:val="28"/>
        </w:rPr>
        <w:t>. Организация школьных праздников «Вместе дружная семья» и др.</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Задачи создания центра развития культуры и государственной национальной политики: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в части развития культуры: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создание площадок для творчества всех возрастных групп;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обучение детей культурным особенностям родного края;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развитие творческого образования на протяжении всей жизни;</w:t>
      </w:r>
    </w:p>
    <w:p w:rsidR="00061335"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проведение культурно-массовых мероприятий;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проведение и участие в конференциях по развитию и популяризации культуры родного края;</w:t>
      </w:r>
    </w:p>
    <w:p w:rsidR="002A188E" w:rsidRPr="002A19B3" w:rsidRDefault="0071043F"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развитие</w:t>
      </w:r>
      <w:r w:rsidR="002A188E" w:rsidRPr="002A19B3">
        <w:rPr>
          <w:rFonts w:ascii="Times New Roman" w:hAnsi="Times New Roman" w:cs="Times New Roman"/>
          <w:sz w:val="28"/>
          <w:szCs w:val="28"/>
        </w:rPr>
        <w:t xml:space="preserve"> центра диалога с населением по вопросам развития культуры родного края;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в части реализации государственной национальной политики: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обеспечение межнационального мира и согласия, гармонизация межнациональных и межэтнических отношений;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реализация миграционной политики (в том числе политики по привлечению трудовых мигрантов) с учетом принципов социально-культурной адаптации и интеграции мигрантов, трудовых мигрантов; </w:t>
      </w:r>
    </w:p>
    <w:p w:rsidR="00061335"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укрепление единства и духовной общности российской нации при сохранении и развитии этнокультурного разнообразия народов Российской Федерации;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государственная поддержка коренных малочисленных народов Кемеровской области - Кузбасса - телеутов, включая поддержку их экономического, социального, культурного развития, защиту исконной среды обита</w:t>
      </w:r>
      <w:r w:rsidR="00F37444" w:rsidRPr="002A19B3">
        <w:rPr>
          <w:rFonts w:ascii="Times New Roman" w:hAnsi="Times New Roman" w:cs="Times New Roman"/>
          <w:sz w:val="28"/>
          <w:szCs w:val="28"/>
        </w:rPr>
        <w:t>ния, традиционного образа жизни</w:t>
      </w:r>
      <w:r w:rsidRPr="002A19B3">
        <w:rPr>
          <w:rFonts w:ascii="Times New Roman" w:hAnsi="Times New Roman" w:cs="Times New Roman"/>
          <w:sz w:val="28"/>
          <w:szCs w:val="28"/>
        </w:rPr>
        <w:t>.</w:t>
      </w:r>
    </w:p>
    <w:p w:rsidR="00230A6D" w:rsidRPr="002A19B3" w:rsidRDefault="002A188E" w:rsidP="0071043F">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lastRenderedPageBreak/>
        <w:t xml:space="preserve">При формировании центра развития культуры и государственной национальной политики в Кузбассе учитываются положения следующих нормативных правовых актов: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Указ Президента Росс</w:t>
      </w:r>
      <w:r w:rsidR="00C03D80" w:rsidRPr="002A19B3">
        <w:rPr>
          <w:rFonts w:ascii="Times New Roman" w:hAnsi="Times New Roman" w:cs="Times New Roman"/>
          <w:sz w:val="28"/>
          <w:szCs w:val="28"/>
        </w:rPr>
        <w:t xml:space="preserve">ийской Федерации от 24 декабря </w:t>
      </w:r>
      <w:r w:rsidR="008715E5" w:rsidRPr="002A19B3">
        <w:rPr>
          <w:rFonts w:ascii="Times New Roman" w:hAnsi="Times New Roman" w:cs="Times New Roman"/>
          <w:sz w:val="28"/>
          <w:szCs w:val="28"/>
        </w:rPr>
        <w:t xml:space="preserve">2014 </w:t>
      </w:r>
      <w:r w:rsidR="00C03D80" w:rsidRPr="002A19B3">
        <w:rPr>
          <w:rFonts w:ascii="Times New Roman" w:hAnsi="Times New Roman" w:cs="Times New Roman"/>
          <w:sz w:val="28"/>
          <w:szCs w:val="28"/>
        </w:rPr>
        <w:t xml:space="preserve">г. </w:t>
      </w:r>
      <w:r w:rsidR="008715E5" w:rsidRPr="002A19B3">
        <w:rPr>
          <w:rFonts w:ascii="Times New Roman" w:hAnsi="Times New Roman" w:cs="Times New Roman"/>
          <w:sz w:val="28"/>
          <w:szCs w:val="28"/>
        </w:rPr>
        <w:t>№</w:t>
      </w:r>
      <w:r w:rsidR="00390FBF" w:rsidRPr="002A19B3">
        <w:rPr>
          <w:rFonts w:ascii="Times New Roman" w:hAnsi="Times New Roman" w:cs="Times New Roman"/>
          <w:sz w:val="28"/>
          <w:szCs w:val="28"/>
        </w:rPr>
        <w:t xml:space="preserve"> 808 «</w:t>
      </w:r>
      <w:r w:rsidRPr="002A19B3">
        <w:rPr>
          <w:rFonts w:ascii="Times New Roman" w:hAnsi="Times New Roman" w:cs="Times New Roman"/>
          <w:sz w:val="28"/>
          <w:szCs w:val="28"/>
        </w:rPr>
        <w:t>Об утверждении Основ госу</w:t>
      </w:r>
      <w:r w:rsidR="00390FBF" w:rsidRPr="002A19B3">
        <w:rPr>
          <w:rFonts w:ascii="Times New Roman" w:hAnsi="Times New Roman" w:cs="Times New Roman"/>
          <w:sz w:val="28"/>
          <w:szCs w:val="28"/>
        </w:rPr>
        <w:t>дарственной культурной политики»;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Ф</w:t>
      </w:r>
      <w:r w:rsidR="00C03D80" w:rsidRPr="002A19B3">
        <w:rPr>
          <w:rFonts w:ascii="Times New Roman" w:hAnsi="Times New Roman" w:cs="Times New Roman"/>
          <w:sz w:val="28"/>
          <w:szCs w:val="28"/>
        </w:rPr>
        <w:t xml:space="preserve">едеральный закон от 26 мая </w:t>
      </w:r>
      <w:r w:rsidR="008715E5" w:rsidRPr="002A19B3">
        <w:rPr>
          <w:rFonts w:ascii="Times New Roman" w:hAnsi="Times New Roman" w:cs="Times New Roman"/>
          <w:sz w:val="28"/>
          <w:szCs w:val="28"/>
        </w:rPr>
        <w:t xml:space="preserve">1996 </w:t>
      </w:r>
      <w:r w:rsidR="00C03D80" w:rsidRPr="002A19B3">
        <w:rPr>
          <w:rFonts w:ascii="Times New Roman" w:hAnsi="Times New Roman" w:cs="Times New Roman"/>
          <w:sz w:val="28"/>
          <w:szCs w:val="28"/>
        </w:rPr>
        <w:t xml:space="preserve">г. </w:t>
      </w:r>
      <w:r w:rsidR="008715E5" w:rsidRPr="002A19B3">
        <w:rPr>
          <w:rFonts w:ascii="Times New Roman" w:hAnsi="Times New Roman" w:cs="Times New Roman"/>
          <w:sz w:val="28"/>
          <w:szCs w:val="28"/>
        </w:rPr>
        <w:t>№</w:t>
      </w:r>
      <w:r w:rsidR="00390FBF" w:rsidRPr="002A19B3">
        <w:rPr>
          <w:rFonts w:ascii="Times New Roman" w:hAnsi="Times New Roman" w:cs="Times New Roman"/>
          <w:sz w:val="28"/>
          <w:szCs w:val="28"/>
        </w:rPr>
        <w:t xml:space="preserve"> 54-ФЗ «</w:t>
      </w:r>
      <w:r w:rsidRPr="002A19B3">
        <w:rPr>
          <w:rFonts w:ascii="Times New Roman" w:hAnsi="Times New Roman" w:cs="Times New Roman"/>
          <w:sz w:val="28"/>
          <w:szCs w:val="28"/>
        </w:rPr>
        <w:t>О Музейном фонде Российской Федерации и музеях в Российской Федерации</w:t>
      </w:r>
      <w:r w:rsidR="00390FBF" w:rsidRPr="002A19B3">
        <w:rPr>
          <w:rFonts w:ascii="Times New Roman" w:hAnsi="Times New Roman" w:cs="Times New Roman"/>
          <w:sz w:val="28"/>
          <w:szCs w:val="28"/>
        </w:rPr>
        <w:t>»;</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Федеральный </w:t>
      </w:r>
      <w:hyperlink r:id="rId8">
        <w:r w:rsidRPr="002A19B3">
          <w:rPr>
            <w:rFonts w:ascii="Times New Roman" w:hAnsi="Times New Roman" w:cs="Times New Roman"/>
            <w:sz w:val="28"/>
            <w:szCs w:val="28"/>
          </w:rPr>
          <w:t>закон</w:t>
        </w:r>
      </w:hyperlink>
      <w:r w:rsidR="00C03D80" w:rsidRPr="002A19B3">
        <w:rPr>
          <w:rFonts w:ascii="Times New Roman" w:hAnsi="Times New Roman" w:cs="Times New Roman"/>
          <w:sz w:val="28"/>
          <w:szCs w:val="28"/>
        </w:rPr>
        <w:t xml:space="preserve"> от 29 декабря </w:t>
      </w:r>
      <w:r w:rsidR="008715E5" w:rsidRPr="002A19B3">
        <w:rPr>
          <w:rFonts w:ascii="Times New Roman" w:hAnsi="Times New Roman" w:cs="Times New Roman"/>
          <w:sz w:val="28"/>
          <w:szCs w:val="28"/>
        </w:rPr>
        <w:t xml:space="preserve">1994 </w:t>
      </w:r>
      <w:r w:rsidR="00C03D80" w:rsidRPr="002A19B3">
        <w:rPr>
          <w:rFonts w:ascii="Times New Roman" w:hAnsi="Times New Roman" w:cs="Times New Roman"/>
          <w:sz w:val="28"/>
          <w:szCs w:val="28"/>
        </w:rPr>
        <w:t xml:space="preserve">г. </w:t>
      </w:r>
      <w:r w:rsidR="008715E5" w:rsidRPr="002A19B3">
        <w:rPr>
          <w:rFonts w:ascii="Times New Roman" w:hAnsi="Times New Roman" w:cs="Times New Roman"/>
          <w:sz w:val="28"/>
          <w:szCs w:val="28"/>
        </w:rPr>
        <w:t>№</w:t>
      </w:r>
      <w:r w:rsidR="00390FBF" w:rsidRPr="002A19B3">
        <w:rPr>
          <w:rFonts w:ascii="Times New Roman" w:hAnsi="Times New Roman" w:cs="Times New Roman"/>
          <w:sz w:val="28"/>
          <w:szCs w:val="28"/>
        </w:rPr>
        <w:t xml:space="preserve"> 78-ФЗ «О библиотечном деле»;</w:t>
      </w:r>
    </w:p>
    <w:p w:rsidR="002A188E" w:rsidRPr="002A19B3" w:rsidRDefault="0048647F" w:rsidP="002A188E">
      <w:pPr>
        <w:pStyle w:val="ConsPlusNormal"/>
        <w:tabs>
          <w:tab w:val="left" w:pos="993"/>
        </w:tabs>
        <w:ind w:firstLine="709"/>
        <w:jc w:val="both"/>
        <w:rPr>
          <w:rFonts w:ascii="Times New Roman" w:hAnsi="Times New Roman" w:cs="Times New Roman"/>
          <w:sz w:val="28"/>
          <w:szCs w:val="28"/>
        </w:rPr>
      </w:pPr>
      <w:hyperlink r:id="rId9">
        <w:r w:rsidR="00061335" w:rsidRPr="002A19B3">
          <w:rPr>
            <w:rFonts w:ascii="Times New Roman" w:hAnsi="Times New Roman" w:cs="Times New Roman"/>
            <w:sz w:val="28"/>
            <w:szCs w:val="28"/>
          </w:rPr>
          <w:t>р</w:t>
        </w:r>
        <w:r w:rsidR="002A188E" w:rsidRPr="002A19B3">
          <w:rPr>
            <w:rFonts w:ascii="Times New Roman" w:hAnsi="Times New Roman" w:cs="Times New Roman"/>
            <w:sz w:val="28"/>
            <w:szCs w:val="28"/>
          </w:rPr>
          <w:t>аспоряжение</w:t>
        </w:r>
      </w:hyperlink>
      <w:r w:rsidR="002A188E" w:rsidRPr="002A19B3">
        <w:rPr>
          <w:rFonts w:ascii="Times New Roman" w:hAnsi="Times New Roman" w:cs="Times New Roman"/>
          <w:sz w:val="28"/>
          <w:szCs w:val="28"/>
        </w:rPr>
        <w:t xml:space="preserve"> Правительства Росс</w:t>
      </w:r>
      <w:r w:rsidR="00C03D80" w:rsidRPr="002A19B3">
        <w:rPr>
          <w:rFonts w:ascii="Times New Roman" w:hAnsi="Times New Roman" w:cs="Times New Roman"/>
          <w:sz w:val="28"/>
          <w:szCs w:val="28"/>
        </w:rPr>
        <w:t xml:space="preserve">ийской Федерации от 24 ноября </w:t>
      </w:r>
      <w:r w:rsidR="008715E5" w:rsidRPr="002A19B3">
        <w:rPr>
          <w:rFonts w:ascii="Times New Roman" w:hAnsi="Times New Roman" w:cs="Times New Roman"/>
          <w:sz w:val="28"/>
          <w:szCs w:val="28"/>
        </w:rPr>
        <w:t>2015</w:t>
      </w:r>
      <w:r w:rsidR="00C03D80" w:rsidRPr="002A19B3">
        <w:rPr>
          <w:rFonts w:ascii="Times New Roman" w:hAnsi="Times New Roman" w:cs="Times New Roman"/>
          <w:sz w:val="28"/>
          <w:szCs w:val="28"/>
        </w:rPr>
        <w:t xml:space="preserve"> г. </w:t>
      </w:r>
      <w:r w:rsidR="008715E5" w:rsidRPr="002A19B3">
        <w:rPr>
          <w:rFonts w:ascii="Times New Roman" w:hAnsi="Times New Roman" w:cs="Times New Roman"/>
          <w:sz w:val="28"/>
          <w:szCs w:val="28"/>
        </w:rPr>
        <w:t>№</w:t>
      </w:r>
      <w:r w:rsidR="00390FBF" w:rsidRPr="002A19B3">
        <w:rPr>
          <w:rFonts w:ascii="Times New Roman" w:hAnsi="Times New Roman" w:cs="Times New Roman"/>
          <w:sz w:val="28"/>
          <w:szCs w:val="28"/>
        </w:rPr>
        <w:t xml:space="preserve"> 2395-р «</w:t>
      </w:r>
      <w:r w:rsidR="002A188E" w:rsidRPr="002A19B3">
        <w:rPr>
          <w:rFonts w:ascii="Times New Roman" w:hAnsi="Times New Roman" w:cs="Times New Roman"/>
          <w:sz w:val="28"/>
          <w:szCs w:val="28"/>
        </w:rPr>
        <w:t>О</w:t>
      </w:r>
      <w:r w:rsidR="00C03D80" w:rsidRPr="002A19B3">
        <w:rPr>
          <w:rFonts w:ascii="Times New Roman" w:hAnsi="Times New Roman" w:cs="Times New Roman"/>
          <w:sz w:val="28"/>
          <w:szCs w:val="28"/>
        </w:rPr>
        <w:t>б утверждении</w:t>
      </w:r>
      <w:r w:rsidR="002A188E" w:rsidRPr="002A19B3">
        <w:rPr>
          <w:rFonts w:ascii="Times New Roman" w:hAnsi="Times New Roman" w:cs="Times New Roman"/>
          <w:sz w:val="28"/>
          <w:szCs w:val="28"/>
        </w:rPr>
        <w:t xml:space="preserve"> Концепции развития концертной деятельности в области академической </w:t>
      </w:r>
      <w:r w:rsidR="00390FBF" w:rsidRPr="002A19B3">
        <w:rPr>
          <w:rFonts w:ascii="Times New Roman" w:hAnsi="Times New Roman" w:cs="Times New Roman"/>
          <w:sz w:val="28"/>
          <w:szCs w:val="28"/>
        </w:rPr>
        <w:t>музыки в Российской Федерации»;</w:t>
      </w:r>
    </w:p>
    <w:p w:rsidR="002A188E" w:rsidRPr="002A19B3" w:rsidRDefault="0048647F" w:rsidP="002A188E">
      <w:pPr>
        <w:pStyle w:val="ConsPlusNormal"/>
        <w:tabs>
          <w:tab w:val="left" w:pos="993"/>
        </w:tabs>
        <w:ind w:firstLine="709"/>
        <w:jc w:val="both"/>
        <w:rPr>
          <w:rFonts w:ascii="Times New Roman" w:hAnsi="Times New Roman" w:cs="Times New Roman"/>
          <w:sz w:val="28"/>
          <w:szCs w:val="28"/>
        </w:rPr>
      </w:pPr>
      <w:hyperlink r:id="rId10">
        <w:r w:rsidR="00061335" w:rsidRPr="002A19B3">
          <w:rPr>
            <w:rFonts w:ascii="Times New Roman" w:hAnsi="Times New Roman" w:cs="Times New Roman"/>
            <w:sz w:val="28"/>
            <w:szCs w:val="28"/>
          </w:rPr>
          <w:t>р</w:t>
        </w:r>
        <w:r w:rsidR="002A188E" w:rsidRPr="002A19B3">
          <w:rPr>
            <w:rFonts w:ascii="Times New Roman" w:hAnsi="Times New Roman" w:cs="Times New Roman"/>
            <w:sz w:val="28"/>
            <w:szCs w:val="28"/>
          </w:rPr>
          <w:t>аспоряжение</w:t>
        </w:r>
      </w:hyperlink>
      <w:r w:rsidR="002A188E" w:rsidRPr="002A19B3">
        <w:rPr>
          <w:rFonts w:ascii="Times New Roman" w:hAnsi="Times New Roman" w:cs="Times New Roman"/>
          <w:sz w:val="28"/>
          <w:szCs w:val="28"/>
        </w:rPr>
        <w:t xml:space="preserve"> Правительства Росс</w:t>
      </w:r>
      <w:r w:rsidR="00C03D80" w:rsidRPr="002A19B3">
        <w:rPr>
          <w:rFonts w:ascii="Times New Roman" w:hAnsi="Times New Roman" w:cs="Times New Roman"/>
          <w:sz w:val="28"/>
          <w:szCs w:val="28"/>
        </w:rPr>
        <w:t xml:space="preserve">ийской Федерации от 26 декабря </w:t>
      </w:r>
      <w:r w:rsidR="002A19B3">
        <w:rPr>
          <w:rFonts w:ascii="Times New Roman" w:hAnsi="Times New Roman" w:cs="Times New Roman"/>
          <w:sz w:val="28"/>
          <w:szCs w:val="28"/>
        </w:rPr>
        <w:t xml:space="preserve">      </w:t>
      </w:r>
      <w:r w:rsidR="008715E5" w:rsidRPr="002A19B3">
        <w:rPr>
          <w:rFonts w:ascii="Times New Roman" w:hAnsi="Times New Roman" w:cs="Times New Roman"/>
          <w:sz w:val="28"/>
          <w:szCs w:val="28"/>
        </w:rPr>
        <w:t xml:space="preserve">2014 </w:t>
      </w:r>
      <w:r w:rsidR="00C03D80" w:rsidRPr="002A19B3">
        <w:rPr>
          <w:rFonts w:ascii="Times New Roman" w:hAnsi="Times New Roman" w:cs="Times New Roman"/>
          <w:sz w:val="28"/>
          <w:szCs w:val="28"/>
        </w:rPr>
        <w:t xml:space="preserve">г. </w:t>
      </w:r>
      <w:r w:rsidR="008715E5" w:rsidRPr="002A19B3">
        <w:rPr>
          <w:rFonts w:ascii="Times New Roman" w:hAnsi="Times New Roman" w:cs="Times New Roman"/>
          <w:sz w:val="28"/>
          <w:szCs w:val="28"/>
        </w:rPr>
        <w:t>№</w:t>
      </w:r>
      <w:r w:rsidR="00390FBF" w:rsidRPr="002A19B3">
        <w:rPr>
          <w:rFonts w:ascii="Times New Roman" w:hAnsi="Times New Roman" w:cs="Times New Roman"/>
          <w:sz w:val="28"/>
          <w:szCs w:val="28"/>
        </w:rPr>
        <w:t xml:space="preserve"> 2716-р «</w:t>
      </w:r>
      <w:r w:rsidR="002A188E" w:rsidRPr="002A19B3">
        <w:rPr>
          <w:rFonts w:ascii="Times New Roman" w:hAnsi="Times New Roman" w:cs="Times New Roman"/>
          <w:sz w:val="28"/>
          <w:szCs w:val="28"/>
        </w:rPr>
        <w:t xml:space="preserve">Об утверждении Программы создания центров культурного развития в малых городах и сельской </w:t>
      </w:r>
      <w:r w:rsidR="00390FBF" w:rsidRPr="002A19B3">
        <w:rPr>
          <w:rFonts w:ascii="Times New Roman" w:hAnsi="Times New Roman" w:cs="Times New Roman"/>
          <w:sz w:val="28"/>
          <w:szCs w:val="28"/>
        </w:rPr>
        <w:t>местности Российской Федерации»;</w:t>
      </w:r>
    </w:p>
    <w:p w:rsidR="002A188E" w:rsidRPr="002A19B3" w:rsidRDefault="0048647F" w:rsidP="002A188E">
      <w:pPr>
        <w:pStyle w:val="ConsPlusNormal"/>
        <w:tabs>
          <w:tab w:val="left" w:pos="993"/>
        </w:tabs>
        <w:ind w:firstLine="709"/>
        <w:jc w:val="both"/>
        <w:rPr>
          <w:rFonts w:ascii="Times New Roman" w:hAnsi="Times New Roman" w:cs="Times New Roman"/>
          <w:sz w:val="28"/>
          <w:szCs w:val="28"/>
        </w:rPr>
      </w:pPr>
      <w:hyperlink r:id="rId11">
        <w:r w:rsidR="00061335" w:rsidRPr="002A19B3">
          <w:rPr>
            <w:rFonts w:ascii="Times New Roman" w:hAnsi="Times New Roman" w:cs="Times New Roman"/>
            <w:sz w:val="28"/>
            <w:szCs w:val="28"/>
          </w:rPr>
          <w:t>р</w:t>
        </w:r>
        <w:r w:rsidR="002A188E" w:rsidRPr="002A19B3">
          <w:rPr>
            <w:rFonts w:ascii="Times New Roman" w:hAnsi="Times New Roman" w:cs="Times New Roman"/>
            <w:sz w:val="28"/>
            <w:szCs w:val="28"/>
          </w:rPr>
          <w:t>аспоряжение</w:t>
        </w:r>
      </w:hyperlink>
      <w:r w:rsidR="002A188E" w:rsidRPr="002A19B3">
        <w:rPr>
          <w:rFonts w:ascii="Times New Roman" w:hAnsi="Times New Roman" w:cs="Times New Roman"/>
          <w:sz w:val="28"/>
          <w:szCs w:val="28"/>
        </w:rPr>
        <w:t xml:space="preserve"> Министерства культуры Росс</w:t>
      </w:r>
      <w:r w:rsidR="00C03D80" w:rsidRPr="002A19B3">
        <w:rPr>
          <w:rFonts w:ascii="Times New Roman" w:hAnsi="Times New Roman" w:cs="Times New Roman"/>
          <w:sz w:val="28"/>
          <w:szCs w:val="28"/>
        </w:rPr>
        <w:t xml:space="preserve">ийской Федерации от </w:t>
      </w:r>
      <w:r w:rsidR="002A19B3">
        <w:rPr>
          <w:rFonts w:ascii="Times New Roman" w:hAnsi="Times New Roman" w:cs="Times New Roman"/>
          <w:sz w:val="28"/>
          <w:szCs w:val="28"/>
        </w:rPr>
        <w:t xml:space="preserve">             </w:t>
      </w:r>
      <w:r w:rsidR="00C03D80" w:rsidRPr="002A19B3">
        <w:rPr>
          <w:rFonts w:ascii="Times New Roman" w:hAnsi="Times New Roman" w:cs="Times New Roman"/>
          <w:sz w:val="28"/>
          <w:szCs w:val="28"/>
        </w:rPr>
        <w:t xml:space="preserve">23 октября 2023 г. </w:t>
      </w:r>
      <w:r w:rsidR="008715E5" w:rsidRPr="002A19B3">
        <w:rPr>
          <w:rFonts w:ascii="Times New Roman" w:hAnsi="Times New Roman" w:cs="Times New Roman"/>
          <w:sz w:val="28"/>
          <w:szCs w:val="28"/>
        </w:rPr>
        <w:t>№</w:t>
      </w:r>
      <w:r w:rsidR="00390FBF" w:rsidRPr="002A19B3">
        <w:rPr>
          <w:rFonts w:ascii="Times New Roman" w:hAnsi="Times New Roman" w:cs="Times New Roman"/>
          <w:sz w:val="28"/>
          <w:szCs w:val="28"/>
        </w:rPr>
        <w:t xml:space="preserve"> Р-</w:t>
      </w:r>
      <w:r w:rsidR="00C03D80" w:rsidRPr="002A19B3">
        <w:rPr>
          <w:rFonts w:ascii="Times New Roman" w:hAnsi="Times New Roman" w:cs="Times New Roman"/>
          <w:sz w:val="28"/>
          <w:szCs w:val="28"/>
        </w:rPr>
        <w:t>2879</w:t>
      </w:r>
      <w:r w:rsidR="00390FBF" w:rsidRPr="002A19B3">
        <w:rPr>
          <w:rFonts w:ascii="Times New Roman" w:hAnsi="Times New Roman" w:cs="Times New Roman"/>
          <w:sz w:val="28"/>
          <w:szCs w:val="28"/>
        </w:rPr>
        <w:t xml:space="preserve"> «</w:t>
      </w:r>
      <w:r w:rsidR="00C03D80" w:rsidRPr="002A19B3">
        <w:rPr>
          <w:rFonts w:ascii="Times New Roman" w:hAnsi="Times New Roman" w:cs="Times New Roman"/>
          <w:sz w:val="28"/>
          <w:szCs w:val="28"/>
        </w:rPr>
        <w:t>Об утверждении м</w:t>
      </w:r>
      <w:r w:rsidR="002A188E" w:rsidRPr="002A19B3">
        <w:rPr>
          <w:rFonts w:ascii="Times New Roman" w:hAnsi="Times New Roman" w:cs="Times New Roman"/>
          <w:sz w:val="28"/>
          <w:szCs w:val="28"/>
        </w:rPr>
        <w:t>етодически</w:t>
      </w:r>
      <w:r w:rsidR="00C03D80" w:rsidRPr="002A19B3">
        <w:rPr>
          <w:rFonts w:ascii="Times New Roman" w:hAnsi="Times New Roman" w:cs="Times New Roman"/>
          <w:sz w:val="28"/>
          <w:szCs w:val="28"/>
        </w:rPr>
        <w:t>х</w:t>
      </w:r>
      <w:r w:rsidR="002A188E" w:rsidRPr="002A19B3">
        <w:rPr>
          <w:rFonts w:ascii="Times New Roman" w:hAnsi="Times New Roman" w:cs="Times New Roman"/>
          <w:sz w:val="28"/>
          <w:szCs w:val="28"/>
        </w:rPr>
        <w:t xml:space="preserve"> рекомендаци</w:t>
      </w:r>
      <w:r w:rsidR="00C03D80" w:rsidRPr="002A19B3">
        <w:rPr>
          <w:rFonts w:ascii="Times New Roman" w:hAnsi="Times New Roman" w:cs="Times New Roman"/>
          <w:sz w:val="28"/>
          <w:szCs w:val="28"/>
        </w:rPr>
        <w:t>й</w:t>
      </w:r>
      <w:r w:rsidR="002A188E" w:rsidRPr="002A19B3">
        <w:rPr>
          <w:rFonts w:ascii="Times New Roman" w:hAnsi="Times New Roman" w:cs="Times New Roman"/>
          <w:sz w:val="28"/>
          <w:szCs w:val="28"/>
        </w:rPr>
        <w:t xml:space="preserve"> </w:t>
      </w:r>
      <w:r w:rsidR="00C03D80" w:rsidRPr="002A19B3">
        <w:rPr>
          <w:rFonts w:ascii="Times New Roman" w:hAnsi="Times New Roman" w:cs="Times New Roman"/>
          <w:sz w:val="28"/>
          <w:szCs w:val="28"/>
        </w:rPr>
        <w:t>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r w:rsidR="00390FBF" w:rsidRPr="002A19B3">
        <w:rPr>
          <w:rFonts w:ascii="Times New Roman" w:hAnsi="Times New Roman" w:cs="Times New Roman"/>
          <w:sz w:val="28"/>
          <w:szCs w:val="28"/>
        </w:rPr>
        <w:t>»;</w:t>
      </w:r>
    </w:p>
    <w:p w:rsidR="002A188E" w:rsidRPr="002A19B3" w:rsidRDefault="0048647F" w:rsidP="002A188E">
      <w:pPr>
        <w:pStyle w:val="ConsPlusNormal"/>
        <w:tabs>
          <w:tab w:val="left" w:pos="993"/>
        </w:tabs>
        <w:ind w:firstLine="709"/>
        <w:jc w:val="both"/>
        <w:rPr>
          <w:rFonts w:ascii="Times New Roman" w:hAnsi="Times New Roman" w:cs="Times New Roman"/>
          <w:sz w:val="28"/>
          <w:szCs w:val="28"/>
        </w:rPr>
      </w:pPr>
      <w:hyperlink r:id="rId12">
        <w:r w:rsidR="00061335" w:rsidRPr="002A19B3">
          <w:rPr>
            <w:rFonts w:ascii="Times New Roman" w:hAnsi="Times New Roman" w:cs="Times New Roman"/>
            <w:sz w:val="28"/>
            <w:szCs w:val="28"/>
          </w:rPr>
          <w:t>р</w:t>
        </w:r>
        <w:r w:rsidR="002A188E" w:rsidRPr="002A19B3">
          <w:rPr>
            <w:rFonts w:ascii="Times New Roman" w:hAnsi="Times New Roman" w:cs="Times New Roman"/>
            <w:sz w:val="28"/>
            <w:szCs w:val="28"/>
          </w:rPr>
          <w:t>аспоряжение</w:t>
        </w:r>
      </w:hyperlink>
      <w:r w:rsidR="002A188E" w:rsidRPr="002A19B3">
        <w:rPr>
          <w:rFonts w:ascii="Times New Roman" w:hAnsi="Times New Roman" w:cs="Times New Roman"/>
          <w:sz w:val="28"/>
          <w:szCs w:val="28"/>
        </w:rPr>
        <w:t xml:space="preserve"> Правительства Росс</w:t>
      </w:r>
      <w:r w:rsidR="00C03D80" w:rsidRPr="002A19B3">
        <w:rPr>
          <w:rFonts w:ascii="Times New Roman" w:hAnsi="Times New Roman" w:cs="Times New Roman"/>
          <w:sz w:val="28"/>
          <w:szCs w:val="28"/>
        </w:rPr>
        <w:t xml:space="preserve">ийской Федерации от 4 февраля </w:t>
      </w:r>
      <w:r w:rsidR="008715E5" w:rsidRPr="002A19B3">
        <w:rPr>
          <w:rFonts w:ascii="Times New Roman" w:hAnsi="Times New Roman" w:cs="Times New Roman"/>
          <w:sz w:val="28"/>
          <w:szCs w:val="28"/>
        </w:rPr>
        <w:t xml:space="preserve">2009 </w:t>
      </w:r>
      <w:r w:rsidR="00C03D80" w:rsidRPr="002A19B3">
        <w:rPr>
          <w:rFonts w:ascii="Times New Roman" w:hAnsi="Times New Roman" w:cs="Times New Roman"/>
          <w:sz w:val="28"/>
          <w:szCs w:val="28"/>
        </w:rPr>
        <w:t xml:space="preserve">г. </w:t>
      </w:r>
      <w:r w:rsidR="008715E5" w:rsidRPr="002A19B3">
        <w:rPr>
          <w:rFonts w:ascii="Times New Roman" w:hAnsi="Times New Roman" w:cs="Times New Roman"/>
          <w:sz w:val="28"/>
          <w:szCs w:val="28"/>
        </w:rPr>
        <w:t>№</w:t>
      </w:r>
      <w:r w:rsidR="00390FBF" w:rsidRPr="002A19B3">
        <w:rPr>
          <w:rFonts w:ascii="Times New Roman" w:hAnsi="Times New Roman" w:cs="Times New Roman"/>
          <w:sz w:val="28"/>
          <w:szCs w:val="28"/>
        </w:rPr>
        <w:t xml:space="preserve"> 132-р «</w:t>
      </w:r>
      <w:r w:rsidR="002A188E" w:rsidRPr="002A19B3">
        <w:rPr>
          <w:rFonts w:ascii="Times New Roman" w:hAnsi="Times New Roman" w:cs="Times New Roman"/>
          <w:sz w:val="28"/>
          <w:szCs w:val="28"/>
        </w:rPr>
        <w:t>О Концепции устойчивого развития коренных малочисленных народов Севера, Сибири и Дальнего</w:t>
      </w:r>
      <w:r w:rsidR="00390FBF" w:rsidRPr="002A19B3">
        <w:rPr>
          <w:rFonts w:ascii="Times New Roman" w:hAnsi="Times New Roman" w:cs="Times New Roman"/>
          <w:sz w:val="28"/>
          <w:szCs w:val="28"/>
        </w:rPr>
        <w:t xml:space="preserve"> Востока Российской Федерации»;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Указ Президента Росс</w:t>
      </w:r>
      <w:r w:rsidR="00C03D80" w:rsidRPr="002A19B3">
        <w:rPr>
          <w:rFonts w:ascii="Times New Roman" w:hAnsi="Times New Roman" w:cs="Times New Roman"/>
          <w:sz w:val="28"/>
          <w:szCs w:val="28"/>
        </w:rPr>
        <w:t xml:space="preserve">ийской Федерации от </w:t>
      </w:r>
      <w:r w:rsidR="008715E5" w:rsidRPr="002A19B3">
        <w:rPr>
          <w:rFonts w:ascii="Times New Roman" w:hAnsi="Times New Roman" w:cs="Times New Roman"/>
          <w:sz w:val="28"/>
          <w:szCs w:val="28"/>
        </w:rPr>
        <w:t>9</w:t>
      </w:r>
      <w:r w:rsidR="00C03D80" w:rsidRPr="002A19B3">
        <w:rPr>
          <w:rFonts w:ascii="Times New Roman" w:hAnsi="Times New Roman" w:cs="Times New Roman"/>
          <w:sz w:val="28"/>
          <w:szCs w:val="28"/>
        </w:rPr>
        <w:t xml:space="preserve"> августа </w:t>
      </w:r>
      <w:r w:rsidR="008715E5" w:rsidRPr="002A19B3">
        <w:rPr>
          <w:rFonts w:ascii="Times New Roman" w:hAnsi="Times New Roman" w:cs="Times New Roman"/>
          <w:sz w:val="28"/>
          <w:szCs w:val="28"/>
        </w:rPr>
        <w:t>2020</w:t>
      </w:r>
      <w:r w:rsidR="00C03D80" w:rsidRPr="002A19B3">
        <w:rPr>
          <w:rFonts w:ascii="Times New Roman" w:hAnsi="Times New Roman" w:cs="Times New Roman"/>
          <w:sz w:val="28"/>
          <w:szCs w:val="28"/>
        </w:rPr>
        <w:t xml:space="preserve"> г.</w:t>
      </w:r>
      <w:r w:rsidR="008715E5" w:rsidRPr="002A19B3">
        <w:rPr>
          <w:rFonts w:ascii="Times New Roman" w:hAnsi="Times New Roman" w:cs="Times New Roman"/>
          <w:sz w:val="28"/>
          <w:szCs w:val="28"/>
        </w:rPr>
        <w:t xml:space="preserve"> №</w:t>
      </w:r>
      <w:r w:rsidR="00390FBF" w:rsidRPr="002A19B3">
        <w:rPr>
          <w:rFonts w:ascii="Times New Roman" w:hAnsi="Times New Roman" w:cs="Times New Roman"/>
          <w:sz w:val="28"/>
          <w:szCs w:val="28"/>
        </w:rPr>
        <w:t xml:space="preserve"> 505 «</w:t>
      </w:r>
      <w:r w:rsidRPr="002A19B3">
        <w:rPr>
          <w:rFonts w:ascii="Times New Roman" w:hAnsi="Times New Roman" w:cs="Times New Roman"/>
          <w:sz w:val="28"/>
          <w:szCs w:val="28"/>
        </w:rPr>
        <w:t>Об утверждении Стратегии государственной политики Российской Федерации в отношении российского</w:t>
      </w:r>
      <w:r w:rsidR="00390FBF" w:rsidRPr="002A19B3">
        <w:rPr>
          <w:rFonts w:ascii="Times New Roman" w:hAnsi="Times New Roman" w:cs="Times New Roman"/>
          <w:sz w:val="28"/>
          <w:szCs w:val="28"/>
        </w:rPr>
        <w:t xml:space="preserve"> казачества на 2021 - 2030 годы»</w:t>
      </w:r>
      <w:r w:rsidRPr="002A19B3">
        <w:rPr>
          <w:rFonts w:ascii="Times New Roman" w:hAnsi="Times New Roman" w:cs="Times New Roman"/>
          <w:sz w:val="28"/>
          <w:szCs w:val="28"/>
        </w:rPr>
        <w:t>.</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Задачи создания центра предоставления гериатрических услуг:</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Проведение мероприятий и социальных рекламных кампаний помощи пожилым людям.</w:t>
      </w:r>
    </w:p>
    <w:p w:rsidR="00A42449"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Со</w:t>
      </w:r>
      <w:r w:rsidR="00A42449" w:rsidRPr="002A19B3">
        <w:rPr>
          <w:rFonts w:ascii="Times New Roman" w:hAnsi="Times New Roman" w:cs="Times New Roman"/>
          <w:sz w:val="28"/>
          <w:szCs w:val="28"/>
        </w:rPr>
        <w:t>здание волонтерских организаций.</w:t>
      </w:r>
      <w:r w:rsidRPr="002A19B3">
        <w:rPr>
          <w:rFonts w:ascii="Times New Roman" w:hAnsi="Times New Roman" w:cs="Times New Roman"/>
          <w:sz w:val="28"/>
          <w:szCs w:val="28"/>
        </w:rPr>
        <w:t xml:space="preserve"> </w:t>
      </w:r>
    </w:p>
    <w:p w:rsidR="002A188E" w:rsidRPr="002A19B3" w:rsidRDefault="00A42449"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 С</w:t>
      </w:r>
      <w:r w:rsidR="002A188E" w:rsidRPr="002A19B3">
        <w:rPr>
          <w:rFonts w:ascii="Times New Roman" w:hAnsi="Times New Roman" w:cs="Times New Roman"/>
          <w:sz w:val="28"/>
          <w:szCs w:val="28"/>
        </w:rPr>
        <w:t>оздание центров активного досуга лиц старшего поколения и др.</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создания центра развития активного досуга: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Проведение досуговых кружков различных направленностей.</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2. Взаимодействие с центром развития культуры.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 Проведение мастер-классов, творческих конкурсов.</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4. Создание клубов по интересам.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5. Создание площадки для развития технологического мышления (сбор робототехники, разработка программ).</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Задачи создания центра развития физической культуры и спорта:</w:t>
      </w:r>
    </w:p>
    <w:p w:rsidR="00A42449" w:rsidRPr="002A19B3" w:rsidRDefault="002A188E" w:rsidP="00A42449">
      <w:pPr>
        <w:pStyle w:val="ConsPlusNormal"/>
        <w:numPr>
          <w:ilvl w:val="0"/>
          <w:numId w:val="30"/>
        </w:numPr>
        <w:tabs>
          <w:tab w:val="left" w:pos="993"/>
        </w:tabs>
        <w:jc w:val="both"/>
        <w:rPr>
          <w:rFonts w:ascii="Times New Roman" w:hAnsi="Times New Roman" w:cs="Times New Roman"/>
          <w:sz w:val="28"/>
          <w:szCs w:val="28"/>
        </w:rPr>
      </w:pPr>
      <w:r w:rsidRPr="002A19B3">
        <w:rPr>
          <w:rFonts w:ascii="Times New Roman" w:hAnsi="Times New Roman" w:cs="Times New Roman"/>
          <w:sz w:val="28"/>
          <w:szCs w:val="28"/>
        </w:rPr>
        <w:t>Создание спорти</w:t>
      </w:r>
      <w:r w:rsidR="00A42449" w:rsidRPr="002A19B3">
        <w:rPr>
          <w:rFonts w:ascii="Times New Roman" w:hAnsi="Times New Roman" w:cs="Times New Roman"/>
          <w:sz w:val="28"/>
          <w:szCs w:val="28"/>
        </w:rPr>
        <w:t>вных клубов по месту жительства.</w:t>
      </w:r>
      <w:r w:rsidRPr="002A19B3">
        <w:rPr>
          <w:rFonts w:ascii="Times New Roman" w:hAnsi="Times New Roman" w:cs="Times New Roman"/>
          <w:sz w:val="28"/>
          <w:szCs w:val="28"/>
        </w:rPr>
        <w:t xml:space="preserve"> </w:t>
      </w:r>
    </w:p>
    <w:p w:rsidR="00A42449" w:rsidRPr="002A19B3" w:rsidRDefault="00A42449" w:rsidP="00A42449">
      <w:pPr>
        <w:pStyle w:val="ConsPlusNormal"/>
        <w:numPr>
          <w:ilvl w:val="0"/>
          <w:numId w:val="30"/>
        </w:numPr>
        <w:tabs>
          <w:tab w:val="left" w:pos="993"/>
        </w:tabs>
        <w:jc w:val="both"/>
        <w:rPr>
          <w:rFonts w:ascii="Times New Roman" w:hAnsi="Times New Roman" w:cs="Times New Roman"/>
          <w:sz w:val="28"/>
          <w:szCs w:val="28"/>
        </w:rPr>
      </w:pPr>
      <w:r w:rsidRPr="002A19B3">
        <w:rPr>
          <w:rFonts w:ascii="Times New Roman" w:hAnsi="Times New Roman" w:cs="Times New Roman"/>
          <w:sz w:val="28"/>
          <w:szCs w:val="28"/>
        </w:rPr>
        <w:t>Р</w:t>
      </w:r>
      <w:r w:rsidR="002A188E" w:rsidRPr="002A19B3">
        <w:rPr>
          <w:rFonts w:ascii="Times New Roman" w:hAnsi="Times New Roman" w:cs="Times New Roman"/>
          <w:sz w:val="28"/>
          <w:szCs w:val="28"/>
        </w:rPr>
        <w:t>азвитие инфраструктуры сферы физической культуры и спорта.</w:t>
      </w:r>
    </w:p>
    <w:p w:rsidR="00A42449" w:rsidRPr="002A19B3" w:rsidRDefault="002A188E" w:rsidP="00E46B3F">
      <w:pPr>
        <w:pStyle w:val="ConsPlusNormal"/>
        <w:numPr>
          <w:ilvl w:val="0"/>
          <w:numId w:val="30"/>
        </w:numPr>
        <w:ind w:left="0" w:firstLine="709"/>
        <w:jc w:val="both"/>
        <w:rPr>
          <w:rFonts w:ascii="Times New Roman" w:hAnsi="Times New Roman" w:cs="Times New Roman"/>
          <w:sz w:val="28"/>
          <w:szCs w:val="28"/>
        </w:rPr>
      </w:pPr>
      <w:r w:rsidRPr="002A19B3">
        <w:rPr>
          <w:rFonts w:ascii="Times New Roman" w:hAnsi="Times New Roman" w:cs="Times New Roman"/>
          <w:sz w:val="28"/>
          <w:szCs w:val="28"/>
        </w:rPr>
        <w:t>Усовершенствование финансового обеспечения физической культуры и спорта.</w:t>
      </w:r>
    </w:p>
    <w:p w:rsidR="002A188E" w:rsidRPr="002A19B3" w:rsidRDefault="00A42449" w:rsidP="00A42449">
      <w:pPr>
        <w:pStyle w:val="ConsPlusNormal"/>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4. </w:t>
      </w:r>
      <w:r w:rsidR="002A188E" w:rsidRPr="002A19B3">
        <w:rPr>
          <w:rFonts w:ascii="Times New Roman" w:hAnsi="Times New Roman" w:cs="Times New Roman"/>
          <w:sz w:val="28"/>
          <w:szCs w:val="28"/>
        </w:rPr>
        <w:t>Проведение рекламных кампаний по популяризации физической культуры и спорта.</w:t>
      </w:r>
    </w:p>
    <w:p w:rsidR="002A188E" w:rsidRPr="002A19B3" w:rsidRDefault="00A42449"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5</w:t>
      </w:r>
      <w:r w:rsidR="002A188E" w:rsidRPr="002A19B3">
        <w:rPr>
          <w:rFonts w:ascii="Times New Roman" w:hAnsi="Times New Roman" w:cs="Times New Roman"/>
          <w:sz w:val="28"/>
          <w:szCs w:val="28"/>
        </w:rPr>
        <w:t xml:space="preserve">. Проведение спортивных мероприятий в Беловском муниципальном округе. </w:t>
      </w:r>
    </w:p>
    <w:p w:rsidR="002A188E" w:rsidRPr="002A19B3" w:rsidRDefault="00A42449" w:rsidP="00A42449">
      <w:pPr>
        <w:pStyle w:val="ConsPlusNormal"/>
        <w:tabs>
          <w:tab w:val="left" w:pos="709"/>
        </w:tabs>
        <w:ind w:firstLine="709"/>
        <w:jc w:val="both"/>
        <w:rPr>
          <w:rFonts w:ascii="Times New Roman" w:hAnsi="Times New Roman" w:cs="Times New Roman"/>
          <w:sz w:val="28"/>
          <w:szCs w:val="28"/>
        </w:rPr>
      </w:pPr>
      <w:r w:rsidRPr="002A19B3">
        <w:rPr>
          <w:rFonts w:ascii="Times New Roman" w:hAnsi="Times New Roman" w:cs="Times New Roman"/>
          <w:sz w:val="28"/>
          <w:szCs w:val="28"/>
        </w:rPr>
        <w:t>6</w:t>
      </w:r>
      <w:r w:rsidR="002A188E" w:rsidRPr="002A19B3">
        <w:rPr>
          <w:rFonts w:ascii="Times New Roman" w:hAnsi="Times New Roman" w:cs="Times New Roman"/>
          <w:sz w:val="28"/>
          <w:szCs w:val="28"/>
        </w:rPr>
        <w:t>. Усовершенствование системы проведения соревнований по различным видам спорта, реализация Всероссийского физкультурно-спортивного комплекса «Готов к труду и обороне» (ГТО).</w:t>
      </w:r>
    </w:p>
    <w:p w:rsidR="002A188E" w:rsidRPr="002A19B3" w:rsidRDefault="00A42449"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7</w:t>
      </w:r>
      <w:r w:rsidR="002A188E" w:rsidRPr="002A19B3">
        <w:rPr>
          <w:rFonts w:ascii="Times New Roman" w:hAnsi="Times New Roman" w:cs="Times New Roman"/>
          <w:sz w:val="28"/>
          <w:szCs w:val="28"/>
        </w:rPr>
        <w:t>. Повышение кадрового обеспечения в области физической культуры и спорта, в том числе обучение по программе «Адаптивная физическая культура».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центра обеспечения населения доступным и комфортным жильем в Беловском муниципальном округе: </w:t>
      </w:r>
    </w:p>
    <w:p w:rsidR="00557314" w:rsidRPr="002A19B3" w:rsidRDefault="002A188E" w:rsidP="00557314">
      <w:pPr>
        <w:pStyle w:val="ConsPlusNormal"/>
        <w:numPr>
          <w:ilvl w:val="0"/>
          <w:numId w:val="31"/>
        </w:numPr>
        <w:tabs>
          <w:tab w:val="left" w:pos="993"/>
        </w:tabs>
        <w:ind w:left="0" w:firstLine="709"/>
        <w:jc w:val="both"/>
        <w:rPr>
          <w:rFonts w:ascii="Times New Roman" w:hAnsi="Times New Roman" w:cs="Times New Roman"/>
          <w:sz w:val="28"/>
          <w:szCs w:val="28"/>
        </w:rPr>
      </w:pPr>
      <w:r w:rsidRPr="002A19B3">
        <w:rPr>
          <w:rFonts w:ascii="Times New Roman" w:hAnsi="Times New Roman" w:cs="Times New Roman"/>
          <w:sz w:val="28"/>
          <w:szCs w:val="28"/>
        </w:rPr>
        <w:t>Формирование условий для обеспечения доступным и комфортным жильем населения Беловского муниципального округа</w:t>
      </w:r>
      <w:r w:rsidR="00557314" w:rsidRPr="002A19B3">
        <w:rPr>
          <w:rFonts w:ascii="Times New Roman" w:hAnsi="Times New Roman" w:cs="Times New Roman"/>
          <w:sz w:val="28"/>
          <w:szCs w:val="28"/>
        </w:rPr>
        <w:t>.</w:t>
      </w:r>
      <w:r w:rsidRPr="002A19B3">
        <w:rPr>
          <w:rFonts w:ascii="Times New Roman" w:hAnsi="Times New Roman" w:cs="Times New Roman"/>
          <w:sz w:val="28"/>
          <w:szCs w:val="28"/>
        </w:rPr>
        <w:t xml:space="preserve"> </w:t>
      </w:r>
    </w:p>
    <w:p w:rsidR="002A188E" w:rsidRPr="002A19B3" w:rsidRDefault="00557314" w:rsidP="00557314">
      <w:pPr>
        <w:pStyle w:val="ConsPlusNormal"/>
        <w:numPr>
          <w:ilvl w:val="0"/>
          <w:numId w:val="31"/>
        </w:numPr>
        <w:tabs>
          <w:tab w:val="left" w:pos="993"/>
        </w:tabs>
        <w:ind w:left="0" w:firstLine="709"/>
        <w:jc w:val="both"/>
        <w:rPr>
          <w:rFonts w:ascii="Times New Roman" w:hAnsi="Times New Roman" w:cs="Times New Roman"/>
          <w:sz w:val="28"/>
          <w:szCs w:val="28"/>
        </w:rPr>
      </w:pPr>
      <w:r w:rsidRPr="002A19B3">
        <w:rPr>
          <w:rFonts w:ascii="Times New Roman" w:hAnsi="Times New Roman" w:cs="Times New Roman"/>
          <w:sz w:val="28"/>
          <w:szCs w:val="28"/>
        </w:rPr>
        <w:t>Ф</w:t>
      </w:r>
      <w:r w:rsidR="002A188E" w:rsidRPr="002A19B3">
        <w:rPr>
          <w:rFonts w:ascii="Times New Roman" w:hAnsi="Times New Roman" w:cs="Times New Roman"/>
          <w:sz w:val="28"/>
          <w:szCs w:val="28"/>
        </w:rPr>
        <w:t>ормирование условий для обеспечения качественными услугами жилищно-коммунального хозяйства населения.</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Создание центр</w:t>
      </w:r>
      <w:r w:rsidR="00557314" w:rsidRPr="002A19B3">
        <w:rPr>
          <w:rFonts w:ascii="Times New Roman" w:hAnsi="Times New Roman" w:cs="Times New Roman"/>
          <w:sz w:val="28"/>
          <w:szCs w:val="28"/>
        </w:rPr>
        <w:t>а</w:t>
      </w:r>
      <w:r w:rsidRPr="002A19B3">
        <w:rPr>
          <w:rFonts w:ascii="Times New Roman" w:hAnsi="Times New Roman" w:cs="Times New Roman"/>
          <w:sz w:val="28"/>
          <w:szCs w:val="28"/>
        </w:rPr>
        <w:t xml:space="preserve"> развития социальных услуг, центра развития здравоохранения, центра развития семьи, центра развития культуры и государственной национальной политики, центра предоставления гериатрических услуг, центра </w:t>
      </w:r>
      <w:r w:rsidR="00557314" w:rsidRPr="002A19B3">
        <w:rPr>
          <w:rFonts w:ascii="Times New Roman" w:hAnsi="Times New Roman" w:cs="Times New Roman"/>
          <w:sz w:val="28"/>
          <w:szCs w:val="28"/>
        </w:rPr>
        <w:t xml:space="preserve">развития </w:t>
      </w:r>
      <w:r w:rsidRPr="002A19B3">
        <w:rPr>
          <w:rFonts w:ascii="Times New Roman" w:hAnsi="Times New Roman" w:cs="Times New Roman"/>
          <w:sz w:val="28"/>
          <w:szCs w:val="28"/>
        </w:rPr>
        <w:t>активного досуга, центра развития спорта, центра обеспечения населения доступным и комфортным жильем приведет к сформированию центра высокого качества жизни населения в Беловском муниципальном округе.</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p>
    <w:p w:rsidR="002A188E" w:rsidRPr="002A19B3" w:rsidRDefault="002A188E" w:rsidP="00E84D95">
      <w:pPr>
        <w:pStyle w:val="ConsPlusTitle"/>
        <w:tabs>
          <w:tab w:val="left" w:pos="993"/>
        </w:tabs>
        <w:ind w:firstLine="709"/>
        <w:jc w:val="both"/>
        <w:outlineLvl w:val="4"/>
        <w:rPr>
          <w:rFonts w:ascii="Times New Roman" w:hAnsi="Times New Roman" w:cs="Times New Roman"/>
          <w:sz w:val="28"/>
          <w:szCs w:val="28"/>
        </w:rPr>
      </w:pPr>
      <w:r w:rsidRPr="002A19B3">
        <w:rPr>
          <w:rFonts w:ascii="Times New Roman" w:hAnsi="Times New Roman" w:cs="Times New Roman"/>
          <w:sz w:val="28"/>
          <w:szCs w:val="28"/>
        </w:rPr>
        <w:t>Приоритет № 3. Кузбасс - центр достойного труда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соблюдение принятых в мире стандартов достойного труда.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В рамках указанного приоритета создание центра достойного труда в Беловском муниципальном округе предполагает формирование центров: достойной оплаты труда, развития предпринимательства, развития безопасного труда, развития современных форм занятости, развития профориентации, движения </w:t>
      </w:r>
      <w:r w:rsidR="00FD67C5" w:rsidRPr="002A19B3">
        <w:rPr>
          <w:rFonts w:ascii="Times New Roman" w:hAnsi="Times New Roman" w:cs="Times New Roman"/>
          <w:sz w:val="28"/>
          <w:szCs w:val="28"/>
        </w:rPr>
        <w:t xml:space="preserve">молодежных </w:t>
      </w:r>
      <w:r w:rsidRPr="002A19B3">
        <w:rPr>
          <w:rFonts w:ascii="Times New Roman" w:hAnsi="Times New Roman" w:cs="Times New Roman"/>
          <w:sz w:val="28"/>
          <w:szCs w:val="28"/>
        </w:rPr>
        <w:t>отрядов.</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формирования центра достойной оплаты труда: </w:t>
      </w:r>
    </w:p>
    <w:p w:rsidR="00F043E5" w:rsidRPr="002A19B3" w:rsidRDefault="002A188E" w:rsidP="00F043E5">
      <w:pPr>
        <w:pStyle w:val="ConsPlusNormal"/>
        <w:numPr>
          <w:ilvl w:val="0"/>
          <w:numId w:val="32"/>
        </w:numPr>
        <w:tabs>
          <w:tab w:val="left" w:pos="993"/>
        </w:tabs>
        <w:ind w:left="0" w:firstLine="709"/>
        <w:jc w:val="both"/>
        <w:rPr>
          <w:rFonts w:ascii="Times New Roman" w:hAnsi="Times New Roman" w:cs="Times New Roman"/>
          <w:sz w:val="28"/>
          <w:szCs w:val="28"/>
        </w:rPr>
      </w:pPr>
      <w:r w:rsidRPr="002A19B3">
        <w:rPr>
          <w:rFonts w:ascii="Times New Roman" w:hAnsi="Times New Roman" w:cs="Times New Roman"/>
          <w:sz w:val="28"/>
          <w:szCs w:val="28"/>
        </w:rPr>
        <w:t>Проведение муниципального этапа конкурса «Лучший работода</w:t>
      </w:r>
      <w:r w:rsidR="00F043E5" w:rsidRPr="002A19B3">
        <w:rPr>
          <w:rFonts w:ascii="Times New Roman" w:hAnsi="Times New Roman" w:cs="Times New Roman"/>
          <w:sz w:val="28"/>
          <w:szCs w:val="28"/>
        </w:rPr>
        <w:t>тель по достойной оплате труда».</w:t>
      </w:r>
      <w:r w:rsidRPr="002A19B3">
        <w:rPr>
          <w:rFonts w:ascii="Times New Roman" w:hAnsi="Times New Roman" w:cs="Times New Roman"/>
          <w:sz w:val="28"/>
          <w:szCs w:val="28"/>
        </w:rPr>
        <w:t xml:space="preserve"> </w:t>
      </w:r>
    </w:p>
    <w:p w:rsidR="002A188E" w:rsidRPr="002A19B3" w:rsidRDefault="00F043E5" w:rsidP="00F043E5">
      <w:pPr>
        <w:pStyle w:val="ConsPlusNormal"/>
        <w:numPr>
          <w:ilvl w:val="0"/>
          <w:numId w:val="32"/>
        </w:numPr>
        <w:tabs>
          <w:tab w:val="left" w:pos="993"/>
        </w:tabs>
        <w:ind w:left="0" w:firstLine="709"/>
        <w:jc w:val="both"/>
        <w:rPr>
          <w:rFonts w:ascii="Times New Roman" w:hAnsi="Times New Roman" w:cs="Times New Roman"/>
          <w:sz w:val="28"/>
          <w:szCs w:val="28"/>
        </w:rPr>
      </w:pPr>
      <w:r w:rsidRPr="002A19B3">
        <w:rPr>
          <w:rFonts w:ascii="Times New Roman" w:hAnsi="Times New Roman" w:cs="Times New Roman"/>
          <w:sz w:val="28"/>
          <w:szCs w:val="28"/>
        </w:rPr>
        <w:t>Р</w:t>
      </w:r>
      <w:r w:rsidR="002A188E" w:rsidRPr="002A19B3">
        <w:rPr>
          <w:rFonts w:ascii="Times New Roman" w:hAnsi="Times New Roman" w:cs="Times New Roman"/>
          <w:sz w:val="28"/>
          <w:szCs w:val="28"/>
        </w:rPr>
        <w:t>азработка нормативной документации регламентирующей проведение конкурсов.</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центра развития предпринимательства: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1. Предоставление в обязательном порядке минимально достаточного комплекса услуг субъектам малого предпринимательства, действующим на территории </w:t>
      </w:r>
      <w:r w:rsidR="005021BA" w:rsidRPr="002A19B3">
        <w:rPr>
          <w:rFonts w:ascii="Times New Roman" w:hAnsi="Times New Roman" w:cs="Times New Roman"/>
          <w:sz w:val="28"/>
          <w:szCs w:val="28"/>
        </w:rPr>
        <w:t xml:space="preserve">Беловского </w:t>
      </w:r>
      <w:r w:rsidRPr="002A19B3">
        <w:rPr>
          <w:rFonts w:ascii="Times New Roman" w:hAnsi="Times New Roman" w:cs="Times New Roman"/>
          <w:sz w:val="28"/>
          <w:szCs w:val="28"/>
        </w:rPr>
        <w:t xml:space="preserve">муниципального округа. </w:t>
      </w:r>
    </w:p>
    <w:p w:rsidR="00E5134D"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2. </w:t>
      </w:r>
      <w:r w:rsidR="00E5134D" w:rsidRPr="002A19B3">
        <w:rPr>
          <w:rFonts w:ascii="Times New Roman" w:hAnsi="Times New Roman" w:cs="Times New Roman"/>
          <w:sz w:val="28"/>
          <w:szCs w:val="28"/>
        </w:rPr>
        <w:t>Всемерное содействие в увеличении количества субъектов малого предпринимательства и повышению качества производимых ими товаров и услуг.</w:t>
      </w:r>
    </w:p>
    <w:p w:rsidR="002A188E" w:rsidRPr="002A19B3" w:rsidRDefault="00E5134D"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3. </w:t>
      </w:r>
      <w:r w:rsidR="002A188E" w:rsidRPr="002A19B3">
        <w:rPr>
          <w:rFonts w:ascii="Times New Roman" w:hAnsi="Times New Roman" w:cs="Times New Roman"/>
          <w:sz w:val="28"/>
          <w:szCs w:val="28"/>
        </w:rPr>
        <w:t xml:space="preserve">Участие в разработке и реализации муниципальных программ поддержки и развития малого предпринимательства. </w:t>
      </w:r>
    </w:p>
    <w:p w:rsidR="002A188E" w:rsidRPr="002A19B3" w:rsidRDefault="00E5134D"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4</w:t>
      </w:r>
      <w:r w:rsidR="002A188E" w:rsidRPr="002A19B3">
        <w:rPr>
          <w:rFonts w:ascii="Times New Roman" w:hAnsi="Times New Roman" w:cs="Times New Roman"/>
          <w:sz w:val="28"/>
          <w:szCs w:val="28"/>
        </w:rPr>
        <w:t xml:space="preserve">. Организация информационного обеспечения предпринимательской деятельности на территории </w:t>
      </w:r>
      <w:r w:rsidR="005021BA" w:rsidRPr="002A19B3">
        <w:rPr>
          <w:rFonts w:ascii="Times New Roman" w:hAnsi="Times New Roman" w:cs="Times New Roman"/>
          <w:sz w:val="28"/>
          <w:szCs w:val="28"/>
        </w:rPr>
        <w:t xml:space="preserve">Беловского </w:t>
      </w:r>
      <w:r w:rsidR="002A188E" w:rsidRPr="002A19B3">
        <w:rPr>
          <w:rFonts w:ascii="Times New Roman" w:hAnsi="Times New Roman" w:cs="Times New Roman"/>
          <w:sz w:val="28"/>
          <w:szCs w:val="28"/>
        </w:rPr>
        <w:t xml:space="preserve">муниципального округа. </w:t>
      </w:r>
    </w:p>
    <w:p w:rsidR="002A188E" w:rsidRPr="002A19B3" w:rsidRDefault="00E5134D"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5</w:t>
      </w:r>
      <w:r w:rsidR="002A188E" w:rsidRPr="002A19B3">
        <w:rPr>
          <w:rFonts w:ascii="Times New Roman" w:hAnsi="Times New Roman" w:cs="Times New Roman"/>
          <w:sz w:val="28"/>
          <w:szCs w:val="28"/>
        </w:rPr>
        <w:t xml:space="preserve">. Обеспечение взаимодействия между бизнесом и властью через проведение совместных акций (мероприятий) и организацию постоянного диалога между органами власти и объединениями предпринимателей при содействии структур поддержки предпринимательства; популяризация идей предпринимательства среди населения совместно с органами власти. </w:t>
      </w:r>
    </w:p>
    <w:p w:rsidR="002A188E" w:rsidRPr="002A19B3" w:rsidRDefault="00E5134D"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6</w:t>
      </w:r>
      <w:r w:rsidR="002A188E" w:rsidRPr="002A19B3">
        <w:rPr>
          <w:rFonts w:ascii="Times New Roman" w:hAnsi="Times New Roman" w:cs="Times New Roman"/>
          <w:sz w:val="28"/>
          <w:szCs w:val="28"/>
        </w:rPr>
        <w:t>. Организация и проведение мероприятий, направленных на создание благоприятной внешней среды для предпринимательской деятельности.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центра развития безопасного труда: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Продолжение внедрения стратегического комплексного подхода, позволяющего формировать культуру профилактики и обеспечивать безопасные и безвредные условия труда с тем, чтобы сократить количество травм и заболеваний, связанных с производственной деятельностью, снизить количество происшествий и внедрить навыки инициативного поведения работников в области безопасности и охраны труда на всех предприятиях Беловского муниципального округа.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Обеспечение разработки и внедрения в практику всех предприятий организационно-технических, санитарно-гигиенических и лечебно-профилактических методов, основанных на лучших практиках, обеспечения безопасности труда и сохранения здоровья, проведение муниципального этапа конкурса среди работодателей «Лучший работодатель по комфортным и безопасным условиям труда».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центра развития современных форм занятости: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Привлечение работодателей предприятий</w:t>
      </w:r>
      <w:r w:rsidR="005021BA" w:rsidRPr="002A19B3">
        <w:rPr>
          <w:rFonts w:ascii="Times New Roman" w:hAnsi="Times New Roman" w:cs="Times New Roman"/>
          <w:sz w:val="28"/>
          <w:szCs w:val="28"/>
        </w:rPr>
        <w:t>,</w:t>
      </w:r>
      <w:r w:rsidRPr="002A19B3">
        <w:rPr>
          <w:rFonts w:ascii="Times New Roman" w:hAnsi="Times New Roman" w:cs="Times New Roman"/>
          <w:sz w:val="28"/>
          <w:szCs w:val="28"/>
        </w:rPr>
        <w:t xml:space="preserve"> расположенных на территории </w:t>
      </w:r>
      <w:r w:rsidR="005021BA" w:rsidRPr="002A19B3">
        <w:rPr>
          <w:rFonts w:ascii="Times New Roman" w:hAnsi="Times New Roman" w:cs="Times New Roman"/>
          <w:sz w:val="28"/>
          <w:szCs w:val="28"/>
        </w:rPr>
        <w:t xml:space="preserve">Беловского </w:t>
      </w:r>
      <w:r w:rsidRPr="002A19B3">
        <w:rPr>
          <w:rFonts w:ascii="Times New Roman" w:hAnsi="Times New Roman" w:cs="Times New Roman"/>
          <w:sz w:val="28"/>
          <w:szCs w:val="28"/>
        </w:rPr>
        <w:t>муниципального округа</w:t>
      </w:r>
      <w:r w:rsidR="00F32A0A">
        <w:rPr>
          <w:rFonts w:ascii="Times New Roman" w:hAnsi="Times New Roman" w:cs="Times New Roman"/>
          <w:sz w:val="28"/>
          <w:szCs w:val="28"/>
        </w:rPr>
        <w:t>,</w:t>
      </w:r>
      <w:r w:rsidRPr="002A19B3">
        <w:rPr>
          <w:rFonts w:ascii="Times New Roman" w:hAnsi="Times New Roman" w:cs="Times New Roman"/>
          <w:sz w:val="28"/>
          <w:szCs w:val="28"/>
        </w:rPr>
        <w:t xml:space="preserve"> к участию в образовательных семинарах по внедрению новых форм занятости.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2. Совместно с </w:t>
      </w:r>
      <w:r w:rsidR="00A86415" w:rsidRPr="002A19B3">
        <w:rPr>
          <w:rFonts w:ascii="Times New Roman" w:hAnsi="Times New Roman" w:cs="Times New Roman"/>
          <w:sz w:val="28"/>
          <w:szCs w:val="28"/>
        </w:rPr>
        <w:t>ГКУ Центр</w:t>
      </w:r>
      <w:r w:rsidRPr="002A19B3">
        <w:rPr>
          <w:rFonts w:ascii="Times New Roman" w:hAnsi="Times New Roman" w:cs="Times New Roman"/>
          <w:sz w:val="28"/>
          <w:szCs w:val="28"/>
        </w:rPr>
        <w:t xml:space="preserve"> занятости населения </w:t>
      </w:r>
      <w:r w:rsidR="00A86415" w:rsidRPr="002A19B3">
        <w:rPr>
          <w:rFonts w:ascii="Times New Roman" w:hAnsi="Times New Roman" w:cs="Times New Roman"/>
          <w:sz w:val="28"/>
          <w:szCs w:val="28"/>
        </w:rPr>
        <w:t xml:space="preserve">г. Белово </w:t>
      </w:r>
      <w:r w:rsidRPr="002A19B3">
        <w:rPr>
          <w:rFonts w:ascii="Times New Roman" w:hAnsi="Times New Roman" w:cs="Times New Roman"/>
          <w:sz w:val="28"/>
          <w:szCs w:val="28"/>
        </w:rPr>
        <w:t>проведение ярмарки вакансий (в том числе в дистанционном формате) и презентации современных новых форм занятости для населения, проведение муниципального этапа конкурса среди работодателей «Лучшая практика реализации новых форм занятости».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центра развития профориентации: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1. Во взаимодействии с образовательными учреждениями высшего образования и среднего профессионального образования  организация выездных профориентационных мероприятий для школьников.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Обеспечение профессионального консультирования на базе школы.</w:t>
      </w:r>
    </w:p>
    <w:p w:rsidR="008236FC"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3. Обеспечение информационной поддержки учителей и родителей в сфере профориентации учащихся. </w:t>
      </w:r>
    </w:p>
    <w:p w:rsidR="008236FC"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4. </w:t>
      </w:r>
      <w:r w:rsidR="00A74379" w:rsidRPr="002A19B3">
        <w:rPr>
          <w:rFonts w:ascii="Times New Roman" w:hAnsi="Times New Roman" w:cs="Times New Roman"/>
          <w:sz w:val="28"/>
          <w:szCs w:val="28"/>
        </w:rPr>
        <w:t xml:space="preserve">Подключение </w:t>
      </w:r>
      <w:r w:rsidR="004E11A7" w:rsidRPr="002A19B3">
        <w:rPr>
          <w:rFonts w:ascii="Times New Roman" w:hAnsi="Times New Roman" w:cs="Times New Roman"/>
          <w:sz w:val="28"/>
          <w:szCs w:val="28"/>
        </w:rPr>
        <w:t xml:space="preserve">к </w:t>
      </w:r>
      <w:r w:rsidR="00A74379" w:rsidRPr="002A19B3">
        <w:rPr>
          <w:rFonts w:ascii="Times New Roman" w:hAnsi="Times New Roman" w:cs="Times New Roman"/>
          <w:sz w:val="28"/>
          <w:szCs w:val="28"/>
        </w:rPr>
        <w:t xml:space="preserve">региональной </w:t>
      </w:r>
      <w:r w:rsidRPr="002A19B3">
        <w:rPr>
          <w:rFonts w:ascii="Times New Roman" w:hAnsi="Times New Roman" w:cs="Times New Roman"/>
          <w:sz w:val="28"/>
          <w:szCs w:val="28"/>
        </w:rPr>
        <w:t>цифровой платформ</w:t>
      </w:r>
      <w:r w:rsidR="00A74379" w:rsidRPr="002A19B3">
        <w:rPr>
          <w:rFonts w:ascii="Times New Roman" w:hAnsi="Times New Roman" w:cs="Times New Roman"/>
          <w:sz w:val="28"/>
          <w:szCs w:val="28"/>
        </w:rPr>
        <w:t>е</w:t>
      </w:r>
      <w:r w:rsidRPr="002A19B3">
        <w:rPr>
          <w:rFonts w:ascii="Times New Roman" w:hAnsi="Times New Roman" w:cs="Times New Roman"/>
          <w:sz w:val="28"/>
          <w:szCs w:val="28"/>
        </w:rPr>
        <w:t xml:space="preserve"> по продвижению профориентационных мероприятий в дистанционной форме, создание на базе Беловского институт</w:t>
      </w:r>
      <w:r w:rsidR="008236FC" w:rsidRPr="002A19B3">
        <w:rPr>
          <w:rFonts w:ascii="Times New Roman" w:hAnsi="Times New Roman" w:cs="Times New Roman"/>
          <w:sz w:val="28"/>
          <w:szCs w:val="28"/>
        </w:rPr>
        <w:t>а</w:t>
      </w:r>
      <w:r w:rsidRPr="002A19B3">
        <w:rPr>
          <w:rFonts w:ascii="Times New Roman" w:hAnsi="Times New Roman" w:cs="Times New Roman"/>
          <w:sz w:val="28"/>
          <w:szCs w:val="28"/>
        </w:rPr>
        <w:t xml:space="preserve"> (филиала) </w:t>
      </w:r>
      <w:r w:rsidR="008236FC" w:rsidRPr="002A19B3">
        <w:rPr>
          <w:rFonts w:ascii="Times New Roman" w:hAnsi="Times New Roman" w:cs="Times New Roman"/>
          <w:sz w:val="28"/>
          <w:szCs w:val="28"/>
        </w:rPr>
        <w:t>федерального государственного бюджетного образовательного учреждения высшего образования</w:t>
      </w:r>
      <w:r w:rsidRPr="002A19B3">
        <w:rPr>
          <w:rFonts w:ascii="Times New Roman" w:hAnsi="Times New Roman" w:cs="Times New Roman"/>
          <w:sz w:val="28"/>
          <w:szCs w:val="28"/>
        </w:rPr>
        <w:t xml:space="preserve"> «Кемеровский государственный университет» педагогических классов и классов </w:t>
      </w:r>
      <w:r w:rsidRPr="002A19B3">
        <w:rPr>
          <w:rFonts w:ascii="Times New Roman" w:hAnsi="Times New Roman" w:cs="Times New Roman"/>
          <w:sz w:val="28"/>
          <w:szCs w:val="28"/>
          <w:lang w:val="en-US"/>
        </w:rPr>
        <w:t>IT</w:t>
      </w:r>
      <w:r w:rsidRPr="002A19B3">
        <w:rPr>
          <w:rFonts w:ascii="Times New Roman" w:hAnsi="Times New Roman" w:cs="Times New Roman"/>
          <w:sz w:val="28"/>
          <w:szCs w:val="28"/>
        </w:rPr>
        <w:t>-подготовки, с целью формирования у учащихся профессионально-педагогической ориентации, устойчивого интереса к будущей профессии, внедрение программы «Профканикулы в вузе»</w:t>
      </w:r>
      <w:r w:rsidR="008236FC" w:rsidRPr="002A19B3">
        <w:rPr>
          <w:rFonts w:ascii="Times New Roman" w:hAnsi="Times New Roman" w:cs="Times New Roman"/>
          <w:sz w:val="28"/>
          <w:szCs w:val="28"/>
        </w:rPr>
        <w:t>,</w:t>
      </w:r>
      <w:r w:rsidRPr="002A19B3">
        <w:rPr>
          <w:rFonts w:ascii="Times New Roman" w:hAnsi="Times New Roman" w:cs="Times New Roman"/>
          <w:sz w:val="28"/>
          <w:szCs w:val="28"/>
        </w:rPr>
        <w:t xml:space="preserve"> в рамках которой школьники примут участие в семинарах и практикумах на современном оборудовании под руководством ведущих преподавателей, а также мастер-классах с приглашен</w:t>
      </w:r>
      <w:r w:rsidR="008236FC" w:rsidRPr="002A19B3">
        <w:rPr>
          <w:rFonts w:ascii="Times New Roman" w:hAnsi="Times New Roman" w:cs="Times New Roman"/>
          <w:sz w:val="28"/>
          <w:szCs w:val="28"/>
        </w:rPr>
        <w:t>ием ведущих предприятий округа.</w:t>
      </w:r>
    </w:p>
    <w:p w:rsidR="002A188E" w:rsidRPr="002A19B3" w:rsidRDefault="008236FC"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5. </w:t>
      </w:r>
      <w:r w:rsidR="002A188E" w:rsidRPr="002A19B3">
        <w:rPr>
          <w:rFonts w:ascii="Times New Roman" w:hAnsi="Times New Roman" w:cs="Times New Roman"/>
          <w:sz w:val="28"/>
          <w:szCs w:val="28"/>
        </w:rPr>
        <w:t xml:space="preserve">Организация на </w:t>
      </w:r>
      <w:r w:rsidR="00A74379" w:rsidRPr="002A19B3">
        <w:rPr>
          <w:rFonts w:ascii="Times New Roman" w:hAnsi="Times New Roman" w:cs="Times New Roman"/>
          <w:sz w:val="28"/>
          <w:szCs w:val="28"/>
        </w:rPr>
        <w:t>базе</w:t>
      </w:r>
      <w:r w:rsidR="002A188E" w:rsidRPr="002A19B3">
        <w:rPr>
          <w:rFonts w:ascii="Times New Roman" w:hAnsi="Times New Roman" w:cs="Times New Roman"/>
          <w:sz w:val="28"/>
          <w:szCs w:val="28"/>
        </w:rPr>
        <w:t xml:space="preserve"> образовательных организаций высшего и среднего профессионального образования «Летней профильной школы» для учащихся 8 и 10 классов, с привлечение</w:t>
      </w:r>
      <w:r w:rsidR="00A74379" w:rsidRPr="002A19B3">
        <w:rPr>
          <w:rFonts w:ascii="Times New Roman" w:hAnsi="Times New Roman" w:cs="Times New Roman"/>
          <w:sz w:val="28"/>
          <w:szCs w:val="28"/>
        </w:rPr>
        <w:t>м</w:t>
      </w:r>
      <w:r w:rsidR="002A188E" w:rsidRPr="002A19B3">
        <w:rPr>
          <w:rFonts w:ascii="Times New Roman" w:hAnsi="Times New Roman" w:cs="Times New Roman"/>
          <w:sz w:val="28"/>
          <w:szCs w:val="28"/>
        </w:rPr>
        <w:t xml:space="preserve"> работодателей для проведения практических </w:t>
      </w:r>
      <w:r w:rsidR="00A74379" w:rsidRPr="002A19B3">
        <w:rPr>
          <w:rFonts w:ascii="Times New Roman" w:hAnsi="Times New Roman" w:cs="Times New Roman"/>
          <w:sz w:val="28"/>
          <w:szCs w:val="28"/>
        </w:rPr>
        <w:t xml:space="preserve">семинаров, </w:t>
      </w:r>
      <w:r w:rsidR="002A188E" w:rsidRPr="002A19B3">
        <w:rPr>
          <w:rFonts w:ascii="Times New Roman" w:hAnsi="Times New Roman" w:cs="Times New Roman"/>
          <w:sz w:val="28"/>
          <w:szCs w:val="28"/>
        </w:rPr>
        <w:t>мастер-классов и тренингов, что</w:t>
      </w:r>
      <w:r w:rsidR="002A188E" w:rsidRPr="002A19B3">
        <w:rPr>
          <w:rFonts w:ascii="Times New Roman" w:hAnsi="Times New Roman" w:cs="Times New Roman"/>
          <w:color w:val="FF0000"/>
          <w:sz w:val="28"/>
          <w:szCs w:val="28"/>
        </w:rPr>
        <w:t xml:space="preserve"> </w:t>
      </w:r>
      <w:r w:rsidR="002A188E" w:rsidRPr="002A19B3">
        <w:rPr>
          <w:rFonts w:ascii="Times New Roman" w:hAnsi="Times New Roman" w:cs="Times New Roman"/>
          <w:sz w:val="28"/>
          <w:szCs w:val="28"/>
        </w:rPr>
        <w:t xml:space="preserve">позволит учащимся определиться с выбором </w:t>
      </w:r>
      <w:r w:rsidR="00A74379" w:rsidRPr="002A19B3">
        <w:rPr>
          <w:rFonts w:ascii="Times New Roman" w:hAnsi="Times New Roman" w:cs="Times New Roman"/>
          <w:sz w:val="28"/>
          <w:szCs w:val="28"/>
        </w:rPr>
        <w:t>буду</w:t>
      </w:r>
      <w:r w:rsidR="002A188E" w:rsidRPr="002A19B3">
        <w:rPr>
          <w:rFonts w:ascii="Times New Roman" w:hAnsi="Times New Roman" w:cs="Times New Roman"/>
          <w:sz w:val="28"/>
          <w:szCs w:val="28"/>
        </w:rPr>
        <w:t>щей профессии.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p>
    <w:p w:rsidR="002A188E" w:rsidRPr="002A19B3" w:rsidRDefault="002A188E" w:rsidP="00E84D95">
      <w:pPr>
        <w:pStyle w:val="ConsPlusTitle"/>
        <w:tabs>
          <w:tab w:val="left" w:pos="993"/>
        </w:tabs>
        <w:ind w:firstLine="709"/>
        <w:jc w:val="both"/>
        <w:outlineLvl w:val="4"/>
        <w:rPr>
          <w:rFonts w:ascii="Times New Roman" w:hAnsi="Times New Roman" w:cs="Times New Roman"/>
          <w:sz w:val="28"/>
          <w:szCs w:val="28"/>
        </w:rPr>
      </w:pPr>
      <w:r w:rsidRPr="002A19B3">
        <w:rPr>
          <w:rFonts w:ascii="Times New Roman" w:hAnsi="Times New Roman" w:cs="Times New Roman"/>
          <w:sz w:val="28"/>
          <w:szCs w:val="28"/>
        </w:rPr>
        <w:t>Приоритет № 4. Кузбасс - центр новых компетенций и рабочих мест зеленой экономики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создание центра развития зеленых навыков и центра развития зеленых рабочих мест в Беловском муниципальном округе.</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Выполнение глобальной задачи - озеленение экономики делает необходимым опережающую подготовку работников по направлению развития зеленых навыков.</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В рамках мероприятий по созданию центра развития зеленых рабочих мест предполагается </w:t>
      </w:r>
      <w:r w:rsidR="00A74379" w:rsidRPr="002A19B3">
        <w:rPr>
          <w:rFonts w:ascii="Times New Roman" w:hAnsi="Times New Roman" w:cs="Times New Roman"/>
          <w:sz w:val="28"/>
          <w:szCs w:val="28"/>
        </w:rPr>
        <w:t xml:space="preserve">участие в </w:t>
      </w:r>
      <w:r w:rsidRPr="002A19B3">
        <w:rPr>
          <w:rFonts w:ascii="Times New Roman" w:hAnsi="Times New Roman" w:cs="Times New Roman"/>
          <w:sz w:val="28"/>
          <w:szCs w:val="28"/>
        </w:rPr>
        <w:t>регионально</w:t>
      </w:r>
      <w:r w:rsidR="00A74379" w:rsidRPr="002A19B3">
        <w:rPr>
          <w:rFonts w:ascii="Times New Roman" w:hAnsi="Times New Roman" w:cs="Times New Roman"/>
          <w:sz w:val="28"/>
          <w:szCs w:val="28"/>
        </w:rPr>
        <w:t>м</w:t>
      </w:r>
      <w:r w:rsidRPr="002A19B3">
        <w:rPr>
          <w:rFonts w:ascii="Times New Roman" w:hAnsi="Times New Roman" w:cs="Times New Roman"/>
          <w:sz w:val="28"/>
          <w:szCs w:val="28"/>
        </w:rPr>
        <w:t xml:space="preserve"> конкурс</w:t>
      </w:r>
      <w:r w:rsidR="00A74379" w:rsidRPr="002A19B3">
        <w:rPr>
          <w:rFonts w:ascii="Times New Roman" w:hAnsi="Times New Roman" w:cs="Times New Roman"/>
          <w:sz w:val="28"/>
          <w:szCs w:val="28"/>
        </w:rPr>
        <w:t>е</w:t>
      </w:r>
      <w:r w:rsidRPr="002A19B3">
        <w:rPr>
          <w:rFonts w:ascii="Times New Roman" w:hAnsi="Times New Roman" w:cs="Times New Roman"/>
          <w:sz w:val="28"/>
          <w:szCs w:val="28"/>
        </w:rPr>
        <w:t xml:space="preserve"> «Зеленый Кузбасс» с целью награждения предприятий, наиболее быстро внедряющих зеленые рабочие места, развивающих зеленые навыки у своих работников, выявление самого лучшего проекта по внедрению зеленых рабочих мест на предприятиях </w:t>
      </w:r>
      <w:r w:rsidR="00483EEA" w:rsidRPr="002A19B3">
        <w:rPr>
          <w:rFonts w:ascii="Times New Roman" w:hAnsi="Times New Roman" w:cs="Times New Roman"/>
          <w:sz w:val="28"/>
          <w:szCs w:val="28"/>
        </w:rPr>
        <w:t xml:space="preserve">Беловского </w:t>
      </w:r>
      <w:r w:rsidRPr="002A19B3">
        <w:rPr>
          <w:rFonts w:ascii="Times New Roman" w:hAnsi="Times New Roman" w:cs="Times New Roman"/>
          <w:sz w:val="28"/>
          <w:szCs w:val="28"/>
        </w:rPr>
        <w:t xml:space="preserve">муниципального округа.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формирования центра развития зеленых навыков: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1. Организация опережающей подготовки работников предприятий по направлению развития зеленых навыков на всех уровнях профессионального образования.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2. </w:t>
      </w:r>
      <w:r w:rsidR="00A74379" w:rsidRPr="002A19B3">
        <w:rPr>
          <w:rFonts w:ascii="Times New Roman" w:hAnsi="Times New Roman" w:cs="Times New Roman"/>
          <w:sz w:val="28"/>
          <w:szCs w:val="28"/>
        </w:rPr>
        <w:t>Участие в региональном</w:t>
      </w:r>
      <w:r w:rsidRPr="002A19B3">
        <w:rPr>
          <w:rFonts w:ascii="Times New Roman" w:hAnsi="Times New Roman" w:cs="Times New Roman"/>
          <w:sz w:val="28"/>
          <w:szCs w:val="28"/>
        </w:rPr>
        <w:t xml:space="preserve"> конкурс</w:t>
      </w:r>
      <w:r w:rsidR="00A74379" w:rsidRPr="002A19B3">
        <w:rPr>
          <w:rFonts w:ascii="Times New Roman" w:hAnsi="Times New Roman" w:cs="Times New Roman"/>
          <w:sz w:val="28"/>
          <w:szCs w:val="28"/>
        </w:rPr>
        <w:t>е</w:t>
      </w:r>
      <w:r w:rsidRPr="002A19B3">
        <w:rPr>
          <w:rFonts w:ascii="Times New Roman" w:hAnsi="Times New Roman" w:cs="Times New Roman"/>
          <w:sz w:val="28"/>
          <w:szCs w:val="28"/>
        </w:rPr>
        <w:t xml:space="preserve"> профессионального мастерства по развитию зеленых навыков среди работников.</w:t>
      </w:r>
    </w:p>
    <w:p w:rsidR="002A188E" w:rsidRPr="002A19B3" w:rsidRDefault="002A188E" w:rsidP="00D65B35">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w:t>
      </w:r>
      <w:r w:rsidR="00483EEA" w:rsidRPr="002A19B3">
        <w:rPr>
          <w:rFonts w:ascii="Times New Roman" w:hAnsi="Times New Roman" w:cs="Times New Roman"/>
          <w:sz w:val="28"/>
          <w:szCs w:val="28"/>
        </w:rPr>
        <w:t>а</w:t>
      </w:r>
      <w:r w:rsidRPr="002A19B3">
        <w:rPr>
          <w:rFonts w:ascii="Times New Roman" w:hAnsi="Times New Roman" w:cs="Times New Roman"/>
          <w:sz w:val="28"/>
          <w:szCs w:val="28"/>
        </w:rPr>
        <w:t xml:space="preserve"> формирования центра развития зеленых рабочих мест: </w:t>
      </w:r>
      <w:r w:rsidR="00483EEA" w:rsidRPr="002A19B3">
        <w:rPr>
          <w:rFonts w:ascii="Times New Roman" w:hAnsi="Times New Roman" w:cs="Times New Roman"/>
          <w:sz w:val="28"/>
          <w:szCs w:val="28"/>
        </w:rPr>
        <w:t>у</w:t>
      </w:r>
      <w:r w:rsidRPr="002A19B3">
        <w:rPr>
          <w:rFonts w:ascii="Times New Roman" w:hAnsi="Times New Roman" w:cs="Times New Roman"/>
          <w:sz w:val="28"/>
          <w:szCs w:val="28"/>
        </w:rPr>
        <w:t>частие в региональном конкурсе «Экологически открытая горно-металлургическая компания Кузбасса», конкурсе «Зеленые рабочие места Кузбассу»</w:t>
      </w:r>
      <w:r w:rsidR="00A74379" w:rsidRPr="002A19B3">
        <w:rPr>
          <w:rFonts w:ascii="Times New Roman" w:hAnsi="Times New Roman" w:cs="Times New Roman"/>
          <w:sz w:val="28"/>
          <w:szCs w:val="28"/>
        </w:rPr>
        <w:t xml:space="preserve"> для определения лучших инициатив по созданию работодателями зеленых рабочих мест</w:t>
      </w:r>
      <w:r w:rsidR="00F93D2D" w:rsidRPr="002A19B3">
        <w:rPr>
          <w:rFonts w:ascii="Times New Roman" w:hAnsi="Times New Roman" w:cs="Times New Roman"/>
          <w:sz w:val="28"/>
          <w:szCs w:val="28"/>
        </w:rPr>
        <w:t>.</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В результате реализации данного приоритета Беловский муниципальный округ станет «зеленым </w:t>
      </w:r>
      <w:r w:rsidR="0090576C" w:rsidRPr="002A19B3">
        <w:rPr>
          <w:rFonts w:ascii="Times New Roman" w:hAnsi="Times New Roman" w:cs="Times New Roman"/>
          <w:sz w:val="28"/>
          <w:szCs w:val="28"/>
        </w:rPr>
        <w:t>округом</w:t>
      </w:r>
      <w:r w:rsidRPr="002A19B3">
        <w:rPr>
          <w:rFonts w:ascii="Times New Roman" w:hAnsi="Times New Roman" w:cs="Times New Roman"/>
          <w:sz w:val="28"/>
          <w:szCs w:val="28"/>
        </w:rPr>
        <w:t xml:space="preserve">» с развитой «зеленой экономикой», что повысит качество жизни населения, конкурентоспособность товаров, производимых на территории </w:t>
      </w:r>
      <w:r w:rsidR="00483EEA" w:rsidRPr="002A19B3">
        <w:rPr>
          <w:rFonts w:ascii="Times New Roman" w:hAnsi="Times New Roman" w:cs="Times New Roman"/>
          <w:sz w:val="28"/>
          <w:szCs w:val="28"/>
        </w:rPr>
        <w:t xml:space="preserve">Беловского </w:t>
      </w:r>
      <w:r w:rsidRPr="002A19B3">
        <w:rPr>
          <w:rFonts w:ascii="Times New Roman" w:hAnsi="Times New Roman" w:cs="Times New Roman"/>
          <w:sz w:val="28"/>
          <w:szCs w:val="28"/>
        </w:rPr>
        <w:t>муниципального округа.</w:t>
      </w:r>
    </w:p>
    <w:p w:rsidR="002A188E" w:rsidRPr="002A19B3" w:rsidRDefault="002A188E" w:rsidP="002A188E">
      <w:pPr>
        <w:pStyle w:val="ConsPlusTitle"/>
        <w:tabs>
          <w:tab w:val="left" w:pos="993"/>
        </w:tabs>
        <w:ind w:firstLine="709"/>
        <w:jc w:val="both"/>
        <w:outlineLvl w:val="3"/>
        <w:rPr>
          <w:rFonts w:ascii="Times New Roman" w:hAnsi="Times New Roman" w:cs="Times New Roman"/>
          <w:sz w:val="28"/>
          <w:szCs w:val="28"/>
        </w:rPr>
      </w:pPr>
    </w:p>
    <w:p w:rsidR="002A188E" w:rsidRPr="002A19B3" w:rsidRDefault="002A188E" w:rsidP="002A188E">
      <w:pPr>
        <w:pStyle w:val="ConsPlusTitle"/>
        <w:tabs>
          <w:tab w:val="left" w:pos="993"/>
        </w:tabs>
        <w:ind w:firstLine="709"/>
        <w:jc w:val="both"/>
        <w:outlineLvl w:val="3"/>
        <w:rPr>
          <w:rFonts w:ascii="Times New Roman" w:hAnsi="Times New Roman" w:cs="Times New Roman"/>
          <w:sz w:val="28"/>
          <w:szCs w:val="28"/>
        </w:rPr>
      </w:pPr>
      <w:r w:rsidRPr="002A19B3">
        <w:rPr>
          <w:rFonts w:ascii="Times New Roman" w:hAnsi="Times New Roman" w:cs="Times New Roman"/>
          <w:sz w:val="28"/>
          <w:szCs w:val="28"/>
        </w:rPr>
        <w:t>Контур № 2 «СТРАТЕГИЧЕСКОЕ ОБЕСПЕЧЕНИЕ БЕЗОПАСНОСТИ КУЗБАССА»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p>
    <w:p w:rsidR="002A188E" w:rsidRPr="002A19B3" w:rsidRDefault="002A188E" w:rsidP="00E84D95">
      <w:pPr>
        <w:pStyle w:val="ConsPlusTitle"/>
        <w:tabs>
          <w:tab w:val="left" w:pos="993"/>
        </w:tabs>
        <w:ind w:firstLine="709"/>
        <w:jc w:val="both"/>
        <w:outlineLvl w:val="4"/>
        <w:rPr>
          <w:rFonts w:ascii="Times New Roman" w:hAnsi="Times New Roman" w:cs="Times New Roman"/>
          <w:sz w:val="28"/>
          <w:szCs w:val="28"/>
        </w:rPr>
      </w:pPr>
      <w:r w:rsidRPr="002A19B3">
        <w:rPr>
          <w:rFonts w:ascii="Times New Roman" w:hAnsi="Times New Roman" w:cs="Times New Roman"/>
          <w:sz w:val="28"/>
          <w:szCs w:val="28"/>
        </w:rPr>
        <w:t>Приоритет № 1. Стратегирование продовольственной безопасности и обеспечения питьевой водой населения Кузбасса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обеспечение продуктовой безопасности округа в устойчивых условиях и в чрезвычайные периоды.</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Одной из основных стратегических угроз продовольственной безопасности является высокая зависимость от импорта агропромышленного комплекса</w:t>
      </w:r>
      <w:r w:rsidR="00486D05">
        <w:rPr>
          <w:rFonts w:ascii="Times New Roman" w:hAnsi="Times New Roman" w:cs="Times New Roman"/>
          <w:sz w:val="28"/>
          <w:szCs w:val="28"/>
        </w:rPr>
        <w:t xml:space="preserve"> (АПК)</w:t>
      </w:r>
      <w:r w:rsidRPr="002A19B3">
        <w:rPr>
          <w:rFonts w:ascii="Times New Roman" w:hAnsi="Times New Roman" w:cs="Times New Roman"/>
          <w:sz w:val="28"/>
          <w:szCs w:val="28"/>
        </w:rPr>
        <w:t xml:space="preserve">, в частности мясной и молочной продукции. Импортируемые продукты питания способствуют увеличению транспортных расходов, что приводит к удорожанию стоимости продукции, тем самым снижая доступность продуктов питания для населения </w:t>
      </w:r>
      <w:r w:rsidR="0090576C" w:rsidRPr="002A19B3">
        <w:rPr>
          <w:rFonts w:ascii="Times New Roman" w:hAnsi="Times New Roman" w:cs="Times New Roman"/>
          <w:sz w:val="28"/>
          <w:szCs w:val="28"/>
        </w:rPr>
        <w:t>округа</w:t>
      </w:r>
      <w:r w:rsidRPr="002A19B3">
        <w:rPr>
          <w:rFonts w:ascii="Times New Roman" w:hAnsi="Times New Roman" w:cs="Times New Roman"/>
          <w:sz w:val="28"/>
          <w:szCs w:val="28"/>
        </w:rPr>
        <w:t>.</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Задачи противодействия угрозам продовольственной безопасности Беловского муниципального округа: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Анализ, оценка угроз продовольственной безопасности и существующих мер противодействия им.</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Внедрение прогрессивной системы оценки уровня продовольственной безопасности на основе использования инструментов прогнозирования степени уязвимости округа при наступлении чрезвычайных периодов.</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 Планирование и формирование резервов продовольственных продуктов первой необходимости на случай чрезвычайных периодов.</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4. Расширение доступа к продовольственной помощи для уязвимых и малоимущих слоев населения.</w:t>
      </w:r>
    </w:p>
    <w:p w:rsidR="002A188E" w:rsidRPr="002A19B3" w:rsidRDefault="002A188E" w:rsidP="0071043F">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5. Обеспечение продовольственной независимости и устойчивости развития АПК </w:t>
      </w:r>
      <w:r w:rsidR="00533C45" w:rsidRPr="002A19B3">
        <w:rPr>
          <w:rFonts w:ascii="Times New Roman" w:hAnsi="Times New Roman" w:cs="Times New Roman"/>
          <w:sz w:val="28"/>
          <w:szCs w:val="28"/>
        </w:rPr>
        <w:t>Беловского муниципального округа</w:t>
      </w:r>
      <w:r w:rsidR="0071043F" w:rsidRPr="002A19B3">
        <w:rPr>
          <w:rFonts w:ascii="Times New Roman" w:hAnsi="Times New Roman" w:cs="Times New Roman"/>
          <w:sz w:val="28"/>
          <w:szCs w:val="28"/>
        </w:rPr>
        <w:t>.</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6. Качественное улучшение методов хранения продовольственных товаров и сырья.</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создание стратегического резерва пресной воды в Беловском муниципальном округе.</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Из-за угрозы возможных техногенных катастроф и террористических актов в округе необходимо предусмотреть дополнительные резервные источники воды для обеспечения населения Беловского муниципального округа.</w:t>
      </w:r>
    </w:p>
    <w:p w:rsidR="004E11A7"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Использование горных выработок для организации дополнительных резервных источников в случае возникновения аварийных ситуаций или техногенных катастроф, ограничивающих возможность использования для забора воды из источников централизованного водоснабжения (буферные емкости).</w:t>
      </w:r>
    </w:p>
    <w:p w:rsidR="002A188E" w:rsidRPr="002A19B3" w:rsidRDefault="004E11A7" w:rsidP="004E11A7">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2. </w:t>
      </w:r>
      <w:r w:rsidR="002A188E" w:rsidRPr="002A19B3">
        <w:rPr>
          <w:rFonts w:ascii="Times New Roman" w:hAnsi="Times New Roman" w:cs="Times New Roman"/>
          <w:sz w:val="28"/>
          <w:szCs w:val="28"/>
        </w:rPr>
        <w:t>На реконструируемых и новых водопроводных узлах, обеспечивающих подачу непосредственно в распределительные сети населенных пунктов, рекомендуется предусматривать резервуары чистой воды общей емкостью не менее суточной потребности.</w:t>
      </w:r>
    </w:p>
    <w:p w:rsidR="004E11A7" w:rsidRPr="002A19B3" w:rsidRDefault="004E11A7" w:rsidP="004E11A7">
      <w:pPr>
        <w:pStyle w:val="ConsPlusNormal"/>
        <w:ind w:firstLine="709"/>
        <w:jc w:val="both"/>
        <w:rPr>
          <w:rFonts w:ascii="Times New Roman" w:hAnsi="Times New Roman" w:cs="Times New Roman"/>
          <w:sz w:val="28"/>
          <w:szCs w:val="28"/>
        </w:rPr>
      </w:pPr>
      <w:r w:rsidRPr="002A19B3">
        <w:rPr>
          <w:rFonts w:ascii="Times New Roman" w:hAnsi="Times New Roman" w:cs="Times New Roman"/>
          <w:sz w:val="28"/>
          <w:szCs w:val="28"/>
        </w:rPr>
        <w:t>3. Использование резервных подземных водоисточнико</w:t>
      </w:r>
      <w:r w:rsidR="00D0690A" w:rsidRPr="002A19B3">
        <w:rPr>
          <w:rFonts w:ascii="Times New Roman" w:hAnsi="Times New Roman" w:cs="Times New Roman"/>
          <w:sz w:val="28"/>
          <w:szCs w:val="28"/>
        </w:rPr>
        <w:t>в питьевого качества (скважин).</w:t>
      </w:r>
    </w:p>
    <w:p w:rsidR="002A188E" w:rsidRPr="002A19B3" w:rsidRDefault="002A188E" w:rsidP="004E11A7">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создание стратегических резервов фасованной воды в Беловском муниципальном округе.</w:t>
      </w:r>
    </w:p>
    <w:p w:rsidR="004E11A7"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Определение оптимального места размещения стратегических резервов фасованной питьевой воды для эффективного обеспечения населения питьевой водой в условиях чрезвычайной ситуации.</w:t>
      </w:r>
    </w:p>
    <w:p w:rsidR="002A188E" w:rsidRPr="002A19B3" w:rsidRDefault="004E11A7"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w:t>
      </w:r>
      <w:r w:rsidR="002A188E" w:rsidRPr="002A19B3">
        <w:rPr>
          <w:rFonts w:ascii="Times New Roman" w:hAnsi="Times New Roman" w:cs="Times New Roman"/>
          <w:sz w:val="28"/>
          <w:szCs w:val="28"/>
        </w:rPr>
        <w:t xml:space="preserve">. Создание срочных резервов фасованной питьевой воды на жизненно важных и стратегических объектах в </w:t>
      </w:r>
      <w:r w:rsidR="00483EEA" w:rsidRPr="002A19B3">
        <w:rPr>
          <w:rFonts w:ascii="Times New Roman" w:hAnsi="Times New Roman" w:cs="Times New Roman"/>
          <w:sz w:val="28"/>
          <w:szCs w:val="28"/>
        </w:rPr>
        <w:t xml:space="preserve">Беловском </w:t>
      </w:r>
      <w:r w:rsidR="002A188E" w:rsidRPr="002A19B3">
        <w:rPr>
          <w:rFonts w:ascii="Times New Roman" w:hAnsi="Times New Roman" w:cs="Times New Roman"/>
          <w:sz w:val="28"/>
          <w:szCs w:val="28"/>
        </w:rPr>
        <w:t>муниципальном округе.</w:t>
      </w:r>
    </w:p>
    <w:p w:rsidR="002A188E" w:rsidRPr="002A19B3" w:rsidRDefault="004E11A7"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w:t>
      </w:r>
      <w:r w:rsidR="002A188E" w:rsidRPr="002A19B3">
        <w:rPr>
          <w:rFonts w:ascii="Times New Roman" w:hAnsi="Times New Roman" w:cs="Times New Roman"/>
          <w:sz w:val="28"/>
          <w:szCs w:val="28"/>
        </w:rPr>
        <w:t>. Развитие договорной системы между региональными и местными органами власти и производителями фасованной питьевой воды в Кемеровской области - Кузбассе на предмет возможности задействования продукции предприятий для срочного обеспечения населения питьевой водой в условиях чрезвычайной ситуации.</w:t>
      </w:r>
    </w:p>
    <w:p w:rsidR="002A188E" w:rsidRPr="002A19B3" w:rsidRDefault="004E11A7"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4</w:t>
      </w:r>
      <w:r w:rsidR="002A188E" w:rsidRPr="002A19B3">
        <w:rPr>
          <w:rFonts w:ascii="Times New Roman" w:hAnsi="Times New Roman" w:cs="Times New Roman"/>
          <w:sz w:val="28"/>
          <w:szCs w:val="28"/>
        </w:rPr>
        <w:t>. Создание парка транспортных средств, способного эффективно выполнить функцию по транспортировке фасованной питьевой воды из резерва до конечного потребителя, в том числе стать мобильным центром раздачи питьевой воды в условиях чрезвычайных ситуаций и чрезвычайных периодов.</w:t>
      </w:r>
    </w:p>
    <w:p w:rsidR="002A188E" w:rsidRPr="002A19B3" w:rsidRDefault="008521A9"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5</w:t>
      </w:r>
      <w:r w:rsidR="002A188E" w:rsidRPr="002A19B3">
        <w:rPr>
          <w:rFonts w:ascii="Times New Roman" w:hAnsi="Times New Roman" w:cs="Times New Roman"/>
          <w:sz w:val="28"/>
          <w:szCs w:val="28"/>
        </w:rPr>
        <w:t>. Оцифровка и включение в единую базу всех стратегических резервов фасованной питьевой воды и парка транспортных средств для организации постоянного мониторинга, планирования и учета.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обновление стратегических резервов фасованной питьевой воды.</w:t>
      </w:r>
    </w:p>
    <w:p w:rsidR="008521A9"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Плановое обслуживание стратегических резервов и парка транспортных средств.</w:t>
      </w:r>
    </w:p>
    <w:p w:rsidR="002A188E" w:rsidRPr="002A19B3" w:rsidRDefault="008521A9"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w:t>
      </w:r>
      <w:r w:rsidR="002A188E" w:rsidRPr="002A19B3">
        <w:rPr>
          <w:rFonts w:ascii="Times New Roman" w:hAnsi="Times New Roman" w:cs="Times New Roman"/>
          <w:sz w:val="28"/>
          <w:szCs w:val="28"/>
        </w:rPr>
        <w:t>. Регулярная оценка необходимого объема стратегического запаса и корректировка объема запасов.</w:t>
      </w:r>
    </w:p>
    <w:p w:rsidR="002A188E" w:rsidRPr="002A19B3" w:rsidRDefault="002A188E" w:rsidP="002A188E">
      <w:pPr>
        <w:pStyle w:val="ConsPlusTitle"/>
        <w:tabs>
          <w:tab w:val="left" w:pos="993"/>
        </w:tabs>
        <w:ind w:firstLine="709"/>
        <w:jc w:val="both"/>
        <w:outlineLvl w:val="4"/>
        <w:rPr>
          <w:rFonts w:ascii="Times New Roman" w:hAnsi="Times New Roman" w:cs="Times New Roman"/>
          <w:sz w:val="28"/>
          <w:szCs w:val="28"/>
        </w:rPr>
      </w:pPr>
    </w:p>
    <w:p w:rsidR="002A188E" w:rsidRPr="002A19B3" w:rsidRDefault="002A188E" w:rsidP="002A188E">
      <w:pPr>
        <w:pStyle w:val="ConsPlusTitle"/>
        <w:tabs>
          <w:tab w:val="left" w:pos="993"/>
        </w:tabs>
        <w:ind w:firstLine="709"/>
        <w:jc w:val="both"/>
        <w:outlineLvl w:val="4"/>
        <w:rPr>
          <w:rFonts w:ascii="Times New Roman" w:hAnsi="Times New Roman" w:cs="Times New Roman"/>
          <w:sz w:val="28"/>
          <w:szCs w:val="28"/>
        </w:rPr>
      </w:pPr>
      <w:r w:rsidRPr="002A19B3">
        <w:rPr>
          <w:rFonts w:ascii="Times New Roman" w:hAnsi="Times New Roman" w:cs="Times New Roman"/>
          <w:sz w:val="28"/>
          <w:szCs w:val="28"/>
        </w:rPr>
        <w:t>Приоритет № 2. Стратегирование экологической безопасности Кузбасса и сокращение угроз, обусловленных чрезвычайными ситуациями и пожарами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создание комфортных условий для жизни населения округа на основе улучшения качества окружающей среды и снижения негативных последствий от чрезвычайных ситуаций и пожаров.</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Данный приоритет направлен на улучшение качества атмосферного воздуха и водных объектов, утилизацию отходов, повышение роли особо охраняемых природных территорий (ООПТ), переход на наилучшие доступные технологии (НДТ), реализацию принципов зеленой экономики, а также на снижение числа пожаров и иных чрезвычайных ситуаций.</w:t>
      </w:r>
    </w:p>
    <w:p w:rsidR="002A188E" w:rsidRPr="002A19B3" w:rsidRDefault="008521A9"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i/>
          <w:sz w:val="28"/>
          <w:szCs w:val="28"/>
        </w:rPr>
        <w:t>Подприоритет 1.</w:t>
      </w:r>
      <w:r w:rsidRPr="002A19B3">
        <w:rPr>
          <w:rFonts w:ascii="Times New Roman" w:hAnsi="Times New Roman" w:cs="Times New Roman"/>
          <w:sz w:val="28"/>
          <w:szCs w:val="28"/>
        </w:rPr>
        <w:t xml:space="preserve"> </w:t>
      </w:r>
      <w:r w:rsidR="002A188E" w:rsidRPr="002A19B3">
        <w:rPr>
          <w:rFonts w:ascii="Times New Roman" w:hAnsi="Times New Roman" w:cs="Times New Roman"/>
          <w:sz w:val="28"/>
          <w:szCs w:val="28"/>
        </w:rPr>
        <w:t xml:space="preserve">Стратегирование снижения загрязнения окружающей среды на территории </w:t>
      </w:r>
      <w:r w:rsidR="00DC33E8" w:rsidRPr="002A19B3">
        <w:rPr>
          <w:rFonts w:ascii="Times New Roman" w:hAnsi="Times New Roman" w:cs="Times New Roman"/>
          <w:sz w:val="28"/>
          <w:szCs w:val="28"/>
        </w:rPr>
        <w:t xml:space="preserve">Беловского </w:t>
      </w:r>
      <w:r w:rsidR="002A188E" w:rsidRPr="002A19B3">
        <w:rPr>
          <w:rFonts w:ascii="Times New Roman" w:hAnsi="Times New Roman" w:cs="Times New Roman"/>
          <w:sz w:val="28"/>
          <w:szCs w:val="28"/>
        </w:rPr>
        <w:t>муниципального округа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Улучшение качества атмосферного воздуха.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Утверждение программы в области охраны атмосферного воздуха, предусматривающей мероприятия по внедрению наилучших доступных технологий на предприятиях-загрязнителях, озеленению территорий и др.</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Внедрение установок по пылеподавлению, смачивающих средств в системах пылеподавления в местах погрузки, выгрузки, перевозки и складирования угля.</w:t>
      </w:r>
    </w:p>
    <w:p w:rsidR="008521A9" w:rsidRPr="002A19B3" w:rsidRDefault="008521A9" w:rsidP="008521A9">
      <w:pPr>
        <w:pStyle w:val="ConsPlusNormal"/>
        <w:ind w:firstLine="709"/>
        <w:jc w:val="both"/>
        <w:rPr>
          <w:rFonts w:ascii="Times New Roman" w:hAnsi="Times New Roman" w:cs="Times New Roman"/>
          <w:sz w:val="28"/>
          <w:szCs w:val="28"/>
        </w:rPr>
      </w:pPr>
      <w:r w:rsidRPr="002A19B3">
        <w:rPr>
          <w:rFonts w:ascii="Times New Roman" w:hAnsi="Times New Roman" w:cs="Times New Roman"/>
          <w:sz w:val="28"/>
          <w:szCs w:val="28"/>
        </w:rPr>
        <w:t>3. Внедрение новейших технологий буровзрывных работ, систем электронного взрывания.</w:t>
      </w:r>
    </w:p>
    <w:p w:rsidR="008521A9" w:rsidRPr="002A19B3" w:rsidRDefault="008521A9" w:rsidP="008521A9">
      <w:pPr>
        <w:pStyle w:val="ConsPlusNormal"/>
        <w:ind w:firstLine="709"/>
        <w:jc w:val="both"/>
        <w:rPr>
          <w:rFonts w:ascii="Times New Roman" w:hAnsi="Times New Roman" w:cs="Times New Roman"/>
          <w:sz w:val="28"/>
          <w:szCs w:val="28"/>
        </w:rPr>
      </w:pPr>
      <w:r w:rsidRPr="002A19B3">
        <w:rPr>
          <w:rFonts w:ascii="Times New Roman" w:hAnsi="Times New Roman" w:cs="Times New Roman"/>
          <w:sz w:val="28"/>
          <w:szCs w:val="28"/>
        </w:rPr>
        <w:t>4. Сокращение доли транспортирования угля автотранспортом по дорогам общего пользования по мере развития инфраструктуры железнодорожного транспорта.</w:t>
      </w:r>
    </w:p>
    <w:p w:rsidR="008521A9" w:rsidRPr="002A19B3" w:rsidRDefault="008521A9" w:rsidP="008521A9">
      <w:pPr>
        <w:pStyle w:val="ConsPlusNormal"/>
        <w:ind w:firstLine="709"/>
        <w:jc w:val="both"/>
        <w:rPr>
          <w:rFonts w:ascii="Times New Roman" w:hAnsi="Times New Roman" w:cs="Times New Roman"/>
          <w:sz w:val="28"/>
          <w:szCs w:val="28"/>
        </w:rPr>
      </w:pPr>
      <w:r w:rsidRPr="002A19B3">
        <w:rPr>
          <w:rFonts w:ascii="Times New Roman" w:hAnsi="Times New Roman" w:cs="Times New Roman"/>
          <w:sz w:val="28"/>
          <w:szCs w:val="28"/>
        </w:rPr>
        <w:t>5. Извлечение и утилизация парниковых газов (метана); строительство и реконструкция газоочистных установок.</w:t>
      </w:r>
    </w:p>
    <w:p w:rsidR="008521A9" w:rsidRPr="002A19B3" w:rsidRDefault="0071043F" w:rsidP="0071043F">
      <w:pPr>
        <w:pStyle w:val="ConsPlusNormal"/>
        <w:ind w:firstLine="709"/>
        <w:jc w:val="both"/>
        <w:rPr>
          <w:rFonts w:ascii="Times New Roman" w:hAnsi="Times New Roman" w:cs="Times New Roman"/>
          <w:sz w:val="28"/>
          <w:szCs w:val="28"/>
        </w:rPr>
      </w:pPr>
      <w:r w:rsidRPr="002A19B3">
        <w:rPr>
          <w:rFonts w:ascii="Times New Roman" w:hAnsi="Times New Roman" w:cs="Times New Roman"/>
          <w:sz w:val="28"/>
          <w:szCs w:val="28"/>
        </w:rPr>
        <w:t>6</w:t>
      </w:r>
      <w:r w:rsidR="008521A9" w:rsidRPr="002A19B3">
        <w:rPr>
          <w:rFonts w:ascii="Times New Roman" w:hAnsi="Times New Roman" w:cs="Times New Roman"/>
          <w:sz w:val="28"/>
          <w:szCs w:val="28"/>
        </w:rPr>
        <w:t>. Переселение жителей с подработанных территорий</w:t>
      </w:r>
      <w:r w:rsidRPr="002A19B3">
        <w:rPr>
          <w:rFonts w:ascii="Times New Roman" w:hAnsi="Times New Roman" w:cs="Times New Roman"/>
          <w:sz w:val="28"/>
          <w:szCs w:val="28"/>
        </w:rPr>
        <w:t xml:space="preserve"> и санитарно-защитных зон</w:t>
      </w:r>
      <w:r w:rsidR="008521A9" w:rsidRPr="002A19B3">
        <w:rPr>
          <w:rFonts w:ascii="Times New Roman" w:hAnsi="Times New Roman" w:cs="Times New Roman"/>
          <w:sz w:val="28"/>
          <w:szCs w:val="28"/>
        </w:rPr>
        <w:t>.</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Экологическое оздоровление водных объектов округа.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Восстановление и экологическая реабилитация водных объектов, снижение уровня загрязнения сточных вод, отводимых</w:t>
      </w:r>
      <w:r w:rsidR="00A55779" w:rsidRPr="002A19B3">
        <w:rPr>
          <w:rFonts w:ascii="Times New Roman" w:hAnsi="Times New Roman" w:cs="Times New Roman"/>
          <w:sz w:val="28"/>
          <w:szCs w:val="28"/>
        </w:rPr>
        <w:t xml:space="preserve"> в реку Иня и ее притоки (Большой Бачат, Малый Бачат)</w:t>
      </w:r>
      <w:r w:rsidRPr="002A19B3">
        <w:rPr>
          <w:rFonts w:ascii="Times New Roman" w:hAnsi="Times New Roman" w:cs="Times New Roman"/>
          <w:sz w:val="28"/>
          <w:szCs w:val="28"/>
        </w:rPr>
        <w:t>.</w:t>
      </w:r>
    </w:p>
    <w:p w:rsidR="00A55779" w:rsidRPr="002A19B3" w:rsidRDefault="002A188E" w:rsidP="00A55779">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2. Улучшение экологического состояния гидрографической сети, в том числе улучшение качества воды в поверхностных водных объектах, используемых жителями </w:t>
      </w:r>
      <w:r w:rsidR="0071043F" w:rsidRPr="002A19B3">
        <w:rPr>
          <w:rFonts w:ascii="Times New Roman" w:hAnsi="Times New Roman" w:cs="Times New Roman"/>
          <w:sz w:val="28"/>
          <w:szCs w:val="28"/>
        </w:rPr>
        <w:t>населенных пунктов Беловского муниципального округа</w:t>
      </w:r>
      <w:r w:rsidRPr="002A19B3">
        <w:rPr>
          <w:rFonts w:ascii="Times New Roman" w:hAnsi="Times New Roman" w:cs="Times New Roman"/>
          <w:sz w:val="28"/>
          <w:szCs w:val="28"/>
        </w:rPr>
        <w:t xml:space="preserve"> для централизованного питьевого водоснабжения, до соответствия экологическим</w:t>
      </w:r>
      <w:r w:rsidR="00A55779" w:rsidRPr="002A19B3">
        <w:rPr>
          <w:rFonts w:ascii="Times New Roman" w:hAnsi="Times New Roman" w:cs="Times New Roman"/>
          <w:sz w:val="28"/>
          <w:szCs w:val="28"/>
        </w:rPr>
        <w:t xml:space="preserve"> требованиям.</w:t>
      </w:r>
    </w:p>
    <w:p w:rsidR="00A55779" w:rsidRPr="002A19B3" w:rsidRDefault="00A55779" w:rsidP="00A55779">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 Снижение негативного влияния на водные объекты диффузных стоков, особенно характерное для агропромышленного комплекса, автотранспорта, минимизация техногенного негативного теплового воздействия на водные ресурсы.</w:t>
      </w:r>
    </w:p>
    <w:p w:rsidR="002A188E" w:rsidRPr="002A19B3" w:rsidRDefault="001B28F6" w:rsidP="00A55779">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4</w:t>
      </w:r>
      <w:r w:rsidR="00A55779" w:rsidRPr="002A19B3">
        <w:rPr>
          <w:rFonts w:ascii="Times New Roman" w:hAnsi="Times New Roman" w:cs="Times New Roman"/>
          <w:sz w:val="28"/>
          <w:szCs w:val="28"/>
        </w:rPr>
        <w:t xml:space="preserve">. </w:t>
      </w:r>
      <w:r w:rsidR="002A188E" w:rsidRPr="002A19B3">
        <w:rPr>
          <w:rFonts w:ascii="Times New Roman" w:hAnsi="Times New Roman" w:cs="Times New Roman"/>
          <w:sz w:val="28"/>
          <w:szCs w:val="28"/>
        </w:rPr>
        <w:t>Строительство и реконструкция очистных сооружений, очистка водоохранных зон водных объектов, внедрение замкнутого цикла использования воды; мониторинг состояния водных объектов.</w:t>
      </w:r>
    </w:p>
    <w:p w:rsidR="002A188E" w:rsidRPr="002A19B3" w:rsidRDefault="001B28F6"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5</w:t>
      </w:r>
      <w:r w:rsidR="002A188E" w:rsidRPr="002A19B3">
        <w:rPr>
          <w:rFonts w:ascii="Times New Roman" w:hAnsi="Times New Roman" w:cs="Times New Roman"/>
          <w:sz w:val="28"/>
          <w:szCs w:val="28"/>
        </w:rPr>
        <w:t>. Очистка от мусора берегов и прилегающих акваторий озер и рек.</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Эффективное обращение с отходами производства и потребления, образующимися на территории</w:t>
      </w:r>
      <w:r w:rsidR="00E7279E" w:rsidRPr="002A19B3">
        <w:rPr>
          <w:rFonts w:ascii="Times New Roman" w:hAnsi="Times New Roman" w:cs="Times New Roman"/>
          <w:sz w:val="28"/>
          <w:szCs w:val="28"/>
        </w:rPr>
        <w:t xml:space="preserve"> Беловского </w:t>
      </w:r>
      <w:r w:rsidR="003A2E40" w:rsidRPr="002A19B3">
        <w:rPr>
          <w:rFonts w:ascii="Times New Roman" w:hAnsi="Times New Roman" w:cs="Times New Roman"/>
          <w:sz w:val="28"/>
          <w:szCs w:val="28"/>
        </w:rPr>
        <w:t>муниципального округа</w:t>
      </w:r>
      <w:r w:rsidRPr="002A19B3">
        <w:rPr>
          <w:rFonts w:ascii="Times New Roman" w:hAnsi="Times New Roman" w:cs="Times New Roman"/>
          <w:sz w:val="28"/>
          <w:szCs w:val="28"/>
        </w:rPr>
        <w:t>.</w:t>
      </w:r>
    </w:p>
    <w:p w:rsidR="00E0467A"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w:t>
      </w:r>
      <w:r w:rsidR="002A19B3">
        <w:rPr>
          <w:rFonts w:ascii="Times New Roman" w:hAnsi="Times New Roman" w:cs="Times New Roman"/>
          <w:sz w:val="28"/>
          <w:szCs w:val="28"/>
        </w:rPr>
        <w:t>а</w:t>
      </w:r>
      <w:r w:rsidRPr="002A19B3">
        <w:rPr>
          <w:rFonts w:ascii="Times New Roman" w:hAnsi="Times New Roman" w:cs="Times New Roman"/>
          <w:sz w:val="28"/>
          <w:szCs w:val="28"/>
        </w:rPr>
        <w:t xml:space="preserve">: </w:t>
      </w:r>
    </w:p>
    <w:p w:rsidR="002A188E" w:rsidRPr="002A19B3" w:rsidRDefault="002A19B3" w:rsidP="002A188E">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ф</w:t>
      </w:r>
      <w:r w:rsidR="002A188E" w:rsidRPr="002A19B3">
        <w:rPr>
          <w:rFonts w:ascii="Times New Roman" w:hAnsi="Times New Roman" w:cs="Times New Roman"/>
          <w:sz w:val="28"/>
          <w:szCs w:val="28"/>
        </w:rPr>
        <w:t xml:space="preserve">ормирование комплексной системы обращения с твердыми коммунальными отходами, включая ликвидацию </w:t>
      </w:r>
      <w:r w:rsidR="00E7279E" w:rsidRPr="002A19B3">
        <w:rPr>
          <w:rFonts w:ascii="Times New Roman" w:hAnsi="Times New Roman" w:cs="Times New Roman"/>
          <w:sz w:val="28"/>
          <w:szCs w:val="28"/>
        </w:rPr>
        <w:t xml:space="preserve">несанкционированных </w:t>
      </w:r>
      <w:r w:rsidR="002A188E" w:rsidRPr="002A19B3">
        <w:rPr>
          <w:rFonts w:ascii="Times New Roman" w:hAnsi="Times New Roman" w:cs="Times New Roman"/>
          <w:sz w:val="28"/>
          <w:szCs w:val="28"/>
        </w:rPr>
        <w:t>свалок и рекультивацию территорий, на которых они размещены.</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Повышение роли особо охраняемых природных территорий округа в достижении показателей социально-экономического развития.</w:t>
      </w:r>
    </w:p>
    <w:p w:rsidR="002A188E" w:rsidRPr="002A19B3" w:rsidRDefault="002A188E" w:rsidP="00A55779">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w:t>
      </w:r>
    </w:p>
    <w:p w:rsidR="00A55779" w:rsidRPr="002A19B3" w:rsidRDefault="00A55779" w:rsidP="00A55779">
      <w:pPr>
        <w:pStyle w:val="ConsPlusNormal"/>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1. Сохранение биологического разнообразия территории </w:t>
      </w:r>
      <w:r w:rsidR="00307E8A" w:rsidRPr="002A19B3">
        <w:rPr>
          <w:rFonts w:ascii="Times New Roman" w:hAnsi="Times New Roman" w:cs="Times New Roman"/>
          <w:sz w:val="28"/>
          <w:szCs w:val="28"/>
        </w:rPr>
        <w:t xml:space="preserve">Беловского </w:t>
      </w:r>
      <w:r w:rsidRPr="002A19B3">
        <w:rPr>
          <w:rFonts w:ascii="Times New Roman" w:hAnsi="Times New Roman" w:cs="Times New Roman"/>
          <w:sz w:val="28"/>
          <w:szCs w:val="28"/>
        </w:rPr>
        <w:t>муниципального округа, включая увеличение площади особо охраняемых природных территорий.</w:t>
      </w:r>
    </w:p>
    <w:p w:rsidR="002A188E" w:rsidRPr="002A19B3" w:rsidRDefault="00A55779" w:rsidP="00A55779">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w:t>
      </w:r>
      <w:r w:rsidR="002A188E" w:rsidRPr="002A19B3">
        <w:rPr>
          <w:rFonts w:ascii="Times New Roman" w:hAnsi="Times New Roman" w:cs="Times New Roman"/>
          <w:sz w:val="28"/>
          <w:szCs w:val="28"/>
        </w:rPr>
        <w:t>. Создание необходимой инфраструктуры для развития экологического туризма и использования потенциала особо охраняемых природных территорий.</w:t>
      </w:r>
    </w:p>
    <w:p w:rsidR="002A188E" w:rsidRPr="002A19B3" w:rsidRDefault="00A55779"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w:t>
      </w:r>
      <w:r w:rsidR="002A188E" w:rsidRPr="002A19B3">
        <w:rPr>
          <w:rFonts w:ascii="Times New Roman" w:hAnsi="Times New Roman" w:cs="Times New Roman"/>
          <w:sz w:val="28"/>
          <w:szCs w:val="28"/>
        </w:rPr>
        <w:t>. Увеличение количества посетителей на особо охраняемых природных территориях в образовательных и экскурсионных целях.</w:t>
      </w:r>
    </w:p>
    <w:p w:rsidR="002A188E" w:rsidRPr="002A19B3" w:rsidRDefault="00A55779"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4</w:t>
      </w:r>
      <w:r w:rsidR="002A188E" w:rsidRPr="002A19B3">
        <w:rPr>
          <w:rFonts w:ascii="Times New Roman" w:hAnsi="Times New Roman" w:cs="Times New Roman"/>
          <w:sz w:val="28"/>
          <w:szCs w:val="28"/>
        </w:rPr>
        <w:t>. Развитие волонтерства и добровольчества как действенного инструмента популяризации экологического туризма.</w:t>
      </w:r>
    </w:p>
    <w:p w:rsidR="005F21D7" w:rsidRPr="002A19B3" w:rsidRDefault="00A55779"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5. Обеспечение профессиональной подготовки и повышения квалификации специалистов для сферы развития экологического туризма, в том числе на особо охраняемых природных территориях.</w:t>
      </w:r>
    </w:p>
    <w:p w:rsidR="002A188E" w:rsidRPr="002A19B3" w:rsidRDefault="00A55779"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6</w:t>
      </w:r>
      <w:r w:rsidR="002A188E" w:rsidRPr="002A19B3">
        <w:rPr>
          <w:rFonts w:ascii="Times New Roman" w:hAnsi="Times New Roman" w:cs="Times New Roman"/>
          <w:sz w:val="28"/>
          <w:szCs w:val="28"/>
        </w:rPr>
        <w:t>. Сохранение лесов, в том числе на основе их воспроизводства; проведение превентивных противопожарных мероприятий.</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Применение всеми хозяйствующими субъектами, расположенными на территории округа и оказывающими значительное негативное воздействие на окружающую среду, системы экологического регулирования, основанной на использовании наилучших доступных технологий (НДТ).</w:t>
      </w:r>
    </w:p>
    <w:p w:rsidR="00E0467A" w:rsidRPr="002A19B3" w:rsidRDefault="002A188E" w:rsidP="00271840">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w:t>
      </w:r>
    </w:p>
    <w:p w:rsidR="00852209" w:rsidRDefault="002A188E" w:rsidP="00852209">
      <w:pPr>
        <w:pStyle w:val="ConsPlusNormal"/>
        <w:numPr>
          <w:ilvl w:val="0"/>
          <w:numId w:val="33"/>
        </w:numPr>
        <w:tabs>
          <w:tab w:val="left" w:pos="993"/>
        </w:tabs>
        <w:ind w:left="0" w:firstLine="709"/>
        <w:jc w:val="both"/>
        <w:rPr>
          <w:rFonts w:ascii="Times New Roman" w:hAnsi="Times New Roman" w:cs="Times New Roman"/>
          <w:sz w:val="28"/>
          <w:szCs w:val="28"/>
        </w:rPr>
      </w:pPr>
      <w:r w:rsidRPr="002A19B3">
        <w:rPr>
          <w:rFonts w:ascii="Times New Roman" w:hAnsi="Times New Roman" w:cs="Times New Roman"/>
          <w:sz w:val="28"/>
          <w:szCs w:val="28"/>
        </w:rPr>
        <w:t>Повышение глубины переработки добываемого сырья, его комплексное и эффективное использование, снижение потерь и уменьшение количества образуемых отходов.</w:t>
      </w:r>
    </w:p>
    <w:p w:rsidR="001C55FA" w:rsidRPr="002A19B3" w:rsidRDefault="00271840" w:rsidP="00852209">
      <w:pPr>
        <w:pStyle w:val="ConsPlusNormal"/>
        <w:numPr>
          <w:ilvl w:val="0"/>
          <w:numId w:val="33"/>
        </w:numPr>
        <w:tabs>
          <w:tab w:val="left" w:pos="993"/>
        </w:tabs>
        <w:ind w:left="0"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Применение предприятиями основных отраслей, расположенных в </w:t>
      </w:r>
      <w:r w:rsidR="00E7279E" w:rsidRPr="002A19B3">
        <w:rPr>
          <w:rFonts w:ascii="Times New Roman" w:hAnsi="Times New Roman" w:cs="Times New Roman"/>
          <w:sz w:val="28"/>
          <w:szCs w:val="28"/>
        </w:rPr>
        <w:t>округе</w:t>
      </w:r>
      <w:r w:rsidRPr="002A19B3">
        <w:rPr>
          <w:rFonts w:ascii="Times New Roman" w:hAnsi="Times New Roman" w:cs="Times New Roman"/>
          <w:sz w:val="28"/>
          <w:szCs w:val="28"/>
        </w:rPr>
        <w:t>, информационно-технических справочников (ИТС), обеспечивающих доступ к НДТ</w:t>
      </w:r>
      <w:r w:rsidR="002A19B3">
        <w:rPr>
          <w:rFonts w:ascii="Times New Roman" w:hAnsi="Times New Roman" w:cs="Times New Roman"/>
          <w:sz w:val="28"/>
          <w:szCs w:val="28"/>
        </w:rPr>
        <w:t>.</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Поэтапная ликвидация расположенных на территории округа наиболее опасных объектов накопленного экологического ущерба.</w:t>
      </w:r>
    </w:p>
    <w:p w:rsidR="002A188E" w:rsidRPr="002A19B3" w:rsidRDefault="00A457B5"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Задача</w:t>
      </w:r>
      <w:r w:rsidR="002A188E" w:rsidRPr="002A19B3">
        <w:rPr>
          <w:rFonts w:ascii="Times New Roman" w:hAnsi="Times New Roman" w:cs="Times New Roman"/>
          <w:sz w:val="28"/>
          <w:szCs w:val="28"/>
        </w:rPr>
        <w:t xml:space="preserve">: </w:t>
      </w:r>
      <w:r w:rsidRPr="002A19B3">
        <w:rPr>
          <w:rFonts w:ascii="Times New Roman" w:hAnsi="Times New Roman" w:cs="Times New Roman"/>
          <w:sz w:val="28"/>
          <w:szCs w:val="28"/>
        </w:rPr>
        <w:t>р</w:t>
      </w:r>
      <w:r w:rsidR="002A188E" w:rsidRPr="002A19B3">
        <w:rPr>
          <w:rFonts w:ascii="Times New Roman" w:hAnsi="Times New Roman" w:cs="Times New Roman"/>
          <w:sz w:val="28"/>
          <w:szCs w:val="28"/>
        </w:rPr>
        <w:t>еализация государственных программ по поэтапному сокращению количества наиболее опасных объектов накопленного экологического ущерба.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Цель: Переход отраслей и организаций округа на принципы зеленой экономики.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Реализация экологического стандарта Кузбасса, в том числе на ос</w:t>
      </w:r>
      <w:r w:rsidR="00CD74A2" w:rsidRPr="002A19B3">
        <w:rPr>
          <w:rFonts w:ascii="Times New Roman" w:hAnsi="Times New Roman" w:cs="Times New Roman"/>
          <w:sz w:val="28"/>
          <w:szCs w:val="28"/>
        </w:rPr>
        <w:t>нове стратегической инициативы «Чистый уголь - зеленый Кузбасс»</w:t>
      </w:r>
      <w:r w:rsidRPr="002A19B3">
        <w:rPr>
          <w:rFonts w:ascii="Times New Roman" w:hAnsi="Times New Roman" w:cs="Times New Roman"/>
          <w:sz w:val="28"/>
          <w:szCs w:val="28"/>
        </w:rPr>
        <w:t>.</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Повышение эффективности использования природных ресурсов.</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 Формирование рынка экологических работ и услуг, создание зеленых рабочих мест на предприятиях округа.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Сокращение числа чрезвычайных ситуаций (включая пожары).</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Обеспечение профилактики чрезвычайных ситуаций посредством информирования граждан об их вероятном возникновении через каналы массовых коммуникаций.</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Мониторинг объектов промышленности и жилого фонда с помощью дистанционных информационных систем на предмет возникновения аварий и чрезвычайных ситуаций.</w:t>
      </w:r>
    </w:p>
    <w:p w:rsidR="002A188E" w:rsidRPr="002A19B3" w:rsidRDefault="00271840"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i/>
          <w:sz w:val="28"/>
          <w:szCs w:val="28"/>
        </w:rPr>
        <w:t xml:space="preserve">Подприоритет 2. </w:t>
      </w:r>
      <w:r w:rsidR="002A188E" w:rsidRPr="002A19B3">
        <w:rPr>
          <w:rFonts w:ascii="Times New Roman" w:hAnsi="Times New Roman" w:cs="Times New Roman"/>
          <w:sz w:val="28"/>
          <w:szCs w:val="28"/>
        </w:rPr>
        <w:t>Стратегирование бережного и рационального использования лесов; преодоление последствий экстенсивной модели лесопользования.</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трансформация лесного хозяйства Беловского муниципального округа от экстенсивной модели развития к устойчивому управлению лесами. Применение технологий рекультивации земель, нарушенных различными видами горных разработок, посредством создания лесных культур.</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Соблюдение баланса объемов финансовых и материальных вложений в лесовосстановление и обеспечение высокой продуктивности экосистемных услуг на основе развития целевых насаждений.</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Проведение мероприятий по охране лесов от пожаров, увеличению объемов работ по лесовосстановлению и лесоразведению; оптимизация отношения площади лесовосстановления и лесоразведения к площади погибших и вырубленных лесных насаждений.</w:t>
      </w:r>
    </w:p>
    <w:p w:rsidR="002A188E" w:rsidRPr="002A19B3" w:rsidRDefault="00271840"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i/>
          <w:sz w:val="28"/>
          <w:szCs w:val="28"/>
        </w:rPr>
        <w:t xml:space="preserve">Подприоритет 3. </w:t>
      </w:r>
      <w:r w:rsidR="002A188E" w:rsidRPr="002A19B3">
        <w:rPr>
          <w:rFonts w:ascii="Times New Roman" w:hAnsi="Times New Roman" w:cs="Times New Roman"/>
          <w:sz w:val="28"/>
          <w:szCs w:val="28"/>
        </w:rPr>
        <w:t>Обоснование стратегической целесообразности участия в создании Фонда рекультивации земель Кузбасса.</w:t>
      </w:r>
    </w:p>
    <w:p w:rsidR="002A188E" w:rsidRPr="002A19B3" w:rsidRDefault="00E7279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В результате деятельности</w:t>
      </w:r>
      <w:r w:rsidR="002A188E" w:rsidRPr="002A19B3">
        <w:rPr>
          <w:rFonts w:ascii="Times New Roman" w:hAnsi="Times New Roman" w:cs="Times New Roman"/>
          <w:sz w:val="28"/>
          <w:szCs w:val="28"/>
        </w:rPr>
        <w:t xml:space="preserve"> горнодобывающих предприятий увеличиваются площади нарушенных земель, что </w:t>
      </w:r>
      <w:r w:rsidRPr="002A19B3">
        <w:rPr>
          <w:rFonts w:ascii="Times New Roman" w:hAnsi="Times New Roman" w:cs="Times New Roman"/>
          <w:sz w:val="28"/>
          <w:szCs w:val="28"/>
        </w:rPr>
        <w:t xml:space="preserve">требует </w:t>
      </w:r>
      <w:r w:rsidR="002A188E" w:rsidRPr="002A19B3">
        <w:rPr>
          <w:rFonts w:ascii="Times New Roman" w:hAnsi="Times New Roman" w:cs="Times New Roman"/>
          <w:sz w:val="28"/>
          <w:szCs w:val="28"/>
        </w:rPr>
        <w:t xml:space="preserve">значительных финансовых вложений на их восстановление. Для этого </w:t>
      </w:r>
      <w:r w:rsidR="00E65ADF" w:rsidRPr="002A19B3">
        <w:rPr>
          <w:rFonts w:ascii="Times New Roman" w:hAnsi="Times New Roman" w:cs="Times New Roman"/>
          <w:sz w:val="28"/>
          <w:szCs w:val="28"/>
        </w:rPr>
        <w:t xml:space="preserve">в Кемеровской области - Кузбассе </w:t>
      </w:r>
      <w:r w:rsidRPr="002A19B3">
        <w:rPr>
          <w:rFonts w:ascii="Times New Roman" w:hAnsi="Times New Roman" w:cs="Times New Roman"/>
          <w:sz w:val="28"/>
          <w:szCs w:val="28"/>
        </w:rPr>
        <w:t xml:space="preserve">планируется </w:t>
      </w:r>
      <w:r w:rsidR="002A188E" w:rsidRPr="002A19B3">
        <w:rPr>
          <w:rFonts w:ascii="Times New Roman" w:hAnsi="Times New Roman" w:cs="Times New Roman"/>
          <w:sz w:val="28"/>
          <w:szCs w:val="28"/>
        </w:rPr>
        <w:t>создани</w:t>
      </w:r>
      <w:r w:rsidRPr="002A19B3">
        <w:rPr>
          <w:rFonts w:ascii="Times New Roman" w:hAnsi="Times New Roman" w:cs="Times New Roman"/>
          <w:sz w:val="28"/>
          <w:szCs w:val="28"/>
        </w:rPr>
        <w:t>е</w:t>
      </w:r>
      <w:r w:rsidR="002A188E" w:rsidRPr="002A19B3">
        <w:rPr>
          <w:rFonts w:ascii="Times New Roman" w:hAnsi="Times New Roman" w:cs="Times New Roman"/>
          <w:sz w:val="28"/>
          <w:szCs w:val="28"/>
        </w:rPr>
        <w:t xml:space="preserve"> Фонда рекультивации земель Кузбасса, за счет чистой прибыли предприятий. Это позволит проводить необходимые работы по восстановлению земель на средства горнодобывающих компаний. Ресурсы фонда будут формироваться на протяжении всего жизненного цикла этих предприятий.</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Задача администрации Беловского муниципального округа определить площадь земель требующих восстановления и проведение ежегодного мониторинга за результатами рекультивации и восстановления таких площадей.</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1. Создание возможности ответственным собственникам и компаниям получать преимущества перед компаниями, не уделяющими достаточного внимания экологии </w:t>
      </w:r>
      <w:r w:rsidR="00271840" w:rsidRPr="002A19B3">
        <w:rPr>
          <w:rFonts w:ascii="Times New Roman" w:hAnsi="Times New Roman" w:cs="Times New Roman"/>
          <w:sz w:val="28"/>
          <w:szCs w:val="28"/>
        </w:rPr>
        <w:t>округа</w:t>
      </w:r>
      <w:r w:rsidRPr="002A19B3">
        <w:rPr>
          <w:rFonts w:ascii="Times New Roman" w:hAnsi="Times New Roman" w:cs="Times New Roman"/>
          <w:color w:val="FF0000"/>
          <w:sz w:val="28"/>
          <w:szCs w:val="28"/>
        </w:rPr>
        <w:t>.</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Обеспечение мониторинга и контроля за пр</w:t>
      </w:r>
      <w:r w:rsidR="00E7279E" w:rsidRPr="002A19B3">
        <w:rPr>
          <w:rFonts w:ascii="Times New Roman" w:hAnsi="Times New Roman" w:cs="Times New Roman"/>
          <w:sz w:val="28"/>
          <w:szCs w:val="28"/>
        </w:rPr>
        <w:t xml:space="preserve">оведением рекультивации земель </w:t>
      </w:r>
      <w:r w:rsidRPr="002A19B3">
        <w:rPr>
          <w:rFonts w:ascii="Times New Roman" w:hAnsi="Times New Roman" w:cs="Times New Roman"/>
          <w:sz w:val="28"/>
          <w:szCs w:val="28"/>
        </w:rPr>
        <w:t xml:space="preserve">на территории </w:t>
      </w:r>
      <w:r w:rsidR="00E0467A" w:rsidRPr="002A19B3">
        <w:rPr>
          <w:rFonts w:ascii="Times New Roman" w:hAnsi="Times New Roman" w:cs="Times New Roman"/>
          <w:sz w:val="28"/>
          <w:szCs w:val="28"/>
        </w:rPr>
        <w:t xml:space="preserve">Беловского </w:t>
      </w:r>
      <w:r w:rsidRPr="002A19B3">
        <w:rPr>
          <w:rFonts w:ascii="Times New Roman" w:hAnsi="Times New Roman" w:cs="Times New Roman"/>
          <w:sz w:val="28"/>
          <w:szCs w:val="28"/>
        </w:rPr>
        <w:t>муниципального округа.</w:t>
      </w:r>
    </w:p>
    <w:p w:rsidR="002A188E" w:rsidRPr="002A19B3" w:rsidRDefault="002A188E" w:rsidP="002A188E">
      <w:pPr>
        <w:pStyle w:val="ConsPlusTitle"/>
        <w:tabs>
          <w:tab w:val="left" w:pos="993"/>
        </w:tabs>
        <w:ind w:firstLine="709"/>
        <w:jc w:val="center"/>
        <w:outlineLvl w:val="4"/>
        <w:rPr>
          <w:rFonts w:ascii="Times New Roman" w:hAnsi="Times New Roman" w:cs="Times New Roman"/>
          <w:sz w:val="28"/>
          <w:szCs w:val="28"/>
        </w:rPr>
      </w:pPr>
    </w:p>
    <w:p w:rsidR="002A188E" w:rsidRPr="002A19B3" w:rsidRDefault="002A188E" w:rsidP="00E84D95">
      <w:pPr>
        <w:pStyle w:val="ConsPlusTitle"/>
        <w:tabs>
          <w:tab w:val="left" w:pos="993"/>
        </w:tabs>
        <w:ind w:firstLine="709"/>
        <w:jc w:val="both"/>
        <w:outlineLvl w:val="4"/>
        <w:rPr>
          <w:rFonts w:ascii="Times New Roman" w:hAnsi="Times New Roman" w:cs="Times New Roman"/>
          <w:sz w:val="28"/>
          <w:szCs w:val="28"/>
        </w:rPr>
      </w:pPr>
      <w:r w:rsidRPr="002A19B3">
        <w:rPr>
          <w:rFonts w:ascii="Times New Roman" w:hAnsi="Times New Roman" w:cs="Times New Roman"/>
          <w:sz w:val="28"/>
          <w:szCs w:val="28"/>
        </w:rPr>
        <w:t>Приоритет № 3. Стратегирование информационной и финансовой безопасности в условиях цифровизации Кузбасса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Информационная безопасность (в условиях цифровизации) обеспечивает доступность корпоративных цифровых активов и включает в себя:</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Создание цифрового центра принятия решений</w:t>
      </w:r>
      <w:r w:rsidR="001D607E" w:rsidRPr="002A19B3">
        <w:rPr>
          <w:rFonts w:ascii="Times New Roman" w:hAnsi="Times New Roman" w:cs="Times New Roman"/>
          <w:sz w:val="28"/>
          <w:szCs w:val="28"/>
        </w:rPr>
        <w:t>.</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обеспечение комплексного контроля объектов инфраструктуры Беловского муниципального округа, принятие оперативных своевременных решений.</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 1. Осуществление оперативного контроля обеспечения комплексной безопасности на объектах инфраструктуры округа.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Присоединение к цифровому центру принятия решений руководством области в режиме чрезвычайной ситуации.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Обеспечение финансовой безопасности</w:t>
      </w:r>
      <w:r w:rsidR="001D607E" w:rsidRPr="002A19B3">
        <w:rPr>
          <w:rFonts w:ascii="Times New Roman" w:hAnsi="Times New Roman" w:cs="Times New Roman"/>
          <w:sz w:val="28"/>
          <w:szCs w:val="28"/>
        </w:rPr>
        <w:t>.</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формирование условий финансовой безопасности предприятий, обеспечивающих:</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поддержание финансовой устойчивости;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обеспечение финансовой независимости от единственного источника доходов;</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гибкость и независимость в принятии финансовых решений.</w:t>
      </w:r>
    </w:p>
    <w:p w:rsidR="00E0467A"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Внедрение системы регулярного мониторинга финансовой безопасности деятельности предприятий, позволяющего определять возникающие потребности по принятию решений, направленных на поддержание либо восстановление уровня финансовой безопасности и обеспечение непрерывности процесса реализации основных стратегических приоритетов развития объектов инфраструктуры Беловского муниципального округа.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Формирование эффективной системы управления финансами, позволяющей существенно снизить влияние негативных факторов, оптимизируя использование имеющихся финансовых ресурсов на достижение поставленных целей.</w:t>
      </w:r>
    </w:p>
    <w:p w:rsidR="002A188E" w:rsidRPr="002A19B3" w:rsidRDefault="002A188E" w:rsidP="002A188E">
      <w:pPr>
        <w:pStyle w:val="ConsPlusTitle"/>
        <w:tabs>
          <w:tab w:val="left" w:pos="993"/>
        </w:tabs>
        <w:ind w:firstLine="709"/>
        <w:jc w:val="both"/>
        <w:outlineLvl w:val="4"/>
        <w:rPr>
          <w:rFonts w:ascii="Times New Roman" w:hAnsi="Times New Roman" w:cs="Times New Roman"/>
          <w:sz w:val="28"/>
          <w:szCs w:val="28"/>
        </w:rPr>
      </w:pPr>
    </w:p>
    <w:p w:rsidR="002A188E" w:rsidRPr="002A19B3" w:rsidRDefault="002A188E" w:rsidP="00E84D95">
      <w:pPr>
        <w:pStyle w:val="ConsPlusTitle"/>
        <w:tabs>
          <w:tab w:val="left" w:pos="993"/>
        </w:tabs>
        <w:ind w:firstLine="709"/>
        <w:jc w:val="both"/>
        <w:outlineLvl w:val="4"/>
        <w:rPr>
          <w:rFonts w:ascii="Times New Roman" w:hAnsi="Times New Roman" w:cs="Times New Roman"/>
          <w:sz w:val="28"/>
          <w:szCs w:val="28"/>
        </w:rPr>
      </w:pPr>
      <w:r w:rsidRPr="002A19B3">
        <w:rPr>
          <w:rFonts w:ascii="Times New Roman" w:hAnsi="Times New Roman" w:cs="Times New Roman"/>
          <w:sz w:val="28"/>
          <w:szCs w:val="28"/>
        </w:rPr>
        <w:t>Приоритет № 4. Стратегирование общественной безопасности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комплексное обеспечение безопасности населения и объектов на территории Беловского муниципального округа, в том числе защита общества, личности, законных интересов организаций и общественных объединений от противоправных посягательств, предупреждение правонарушений.</w:t>
      </w:r>
    </w:p>
    <w:p w:rsidR="00E0467A"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1. Повышение уровня общественной и личной безопасности граждан на территории </w:t>
      </w:r>
      <w:r w:rsidR="001D607E" w:rsidRPr="002A19B3">
        <w:rPr>
          <w:rFonts w:ascii="Times New Roman" w:hAnsi="Times New Roman" w:cs="Times New Roman"/>
          <w:sz w:val="28"/>
          <w:szCs w:val="28"/>
        </w:rPr>
        <w:t xml:space="preserve">Беловского </w:t>
      </w:r>
      <w:r w:rsidRPr="002A19B3">
        <w:rPr>
          <w:rFonts w:ascii="Times New Roman" w:hAnsi="Times New Roman" w:cs="Times New Roman"/>
          <w:sz w:val="28"/>
          <w:szCs w:val="28"/>
        </w:rPr>
        <w:t>муниципального округа.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Уменьшение доли населения округа, сталкивающегося с проявлениями коррупции.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 Создание эффективной системы предупреждения участия граждан в противоправной деятельности, включая экстремизм, терроризм и незаконный оборот наркотиков, в том числе с использованием информационных технологий.</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4. Совершенствование профилактики безнадзорности и правонарушений несовершеннолетних.</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5. Сокращение смертности от дорожно-транспортных происшествий.</w:t>
      </w:r>
    </w:p>
    <w:p w:rsidR="001A6D94" w:rsidRPr="002A19B3" w:rsidRDefault="001A6D94" w:rsidP="002A188E">
      <w:pPr>
        <w:pStyle w:val="ConsPlusNormal"/>
        <w:tabs>
          <w:tab w:val="left" w:pos="993"/>
        </w:tabs>
        <w:ind w:firstLine="709"/>
        <w:jc w:val="both"/>
        <w:rPr>
          <w:rFonts w:ascii="Times New Roman" w:hAnsi="Times New Roman" w:cs="Times New Roman"/>
          <w:sz w:val="28"/>
          <w:szCs w:val="28"/>
        </w:rPr>
      </w:pPr>
    </w:p>
    <w:p w:rsidR="002A188E" w:rsidRPr="002A19B3" w:rsidRDefault="002A188E" w:rsidP="002A188E">
      <w:pPr>
        <w:tabs>
          <w:tab w:val="left" w:pos="993"/>
        </w:tabs>
        <w:spacing w:after="0" w:line="240" w:lineRule="auto"/>
        <w:ind w:firstLine="709"/>
        <w:contextualSpacing/>
        <w:jc w:val="both"/>
        <w:rPr>
          <w:rFonts w:ascii="Times New Roman" w:eastAsia="Calibri" w:hAnsi="Times New Roman" w:cs="Times New Roman"/>
          <w:b/>
          <w:sz w:val="28"/>
          <w:szCs w:val="28"/>
        </w:rPr>
      </w:pPr>
      <w:r w:rsidRPr="002A19B3">
        <w:rPr>
          <w:rFonts w:ascii="Times New Roman" w:eastAsia="Calibri" w:hAnsi="Times New Roman" w:cs="Times New Roman"/>
          <w:b/>
          <w:sz w:val="28"/>
          <w:szCs w:val="28"/>
        </w:rPr>
        <w:t>Контур № 3 «</w:t>
      </w:r>
      <w:r w:rsidRPr="002A19B3">
        <w:rPr>
          <w:rFonts w:ascii="Times New Roman" w:eastAsia="Calibri" w:hAnsi="Times New Roman" w:cs="Times New Roman"/>
          <w:b/>
          <w:caps/>
          <w:sz w:val="28"/>
          <w:szCs w:val="28"/>
        </w:rPr>
        <w:t>Стратегическая диверсификация экономики Кузбасса</w:t>
      </w:r>
      <w:r w:rsidRPr="002A19B3">
        <w:rPr>
          <w:rFonts w:ascii="Times New Roman" w:eastAsia="Calibri" w:hAnsi="Times New Roman" w:cs="Times New Roman"/>
          <w:b/>
          <w:sz w:val="28"/>
          <w:szCs w:val="28"/>
        </w:rPr>
        <w:t>»</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В рамках реализации приоритетов областной стратегии социально-экономического развития до 2035 года Беловский муниципальный округ также опре</w:t>
      </w:r>
      <w:r w:rsidR="003A2E40" w:rsidRPr="002A19B3">
        <w:rPr>
          <w:rFonts w:ascii="Times New Roman" w:hAnsi="Times New Roman" w:cs="Times New Roman"/>
          <w:sz w:val="28"/>
          <w:szCs w:val="28"/>
        </w:rPr>
        <w:t>д</w:t>
      </w:r>
      <w:r w:rsidRPr="002A19B3">
        <w:rPr>
          <w:rFonts w:ascii="Times New Roman" w:hAnsi="Times New Roman" w:cs="Times New Roman"/>
          <w:sz w:val="28"/>
          <w:szCs w:val="28"/>
        </w:rPr>
        <w:t>еляет цели и задачи, позволяющие формировать услови</w:t>
      </w:r>
      <w:r w:rsidR="003A2E40" w:rsidRPr="002A19B3">
        <w:rPr>
          <w:rFonts w:ascii="Times New Roman" w:hAnsi="Times New Roman" w:cs="Times New Roman"/>
          <w:sz w:val="28"/>
          <w:szCs w:val="28"/>
        </w:rPr>
        <w:t>я</w:t>
      </w:r>
      <w:r w:rsidRPr="002A19B3">
        <w:rPr>
          <w:rFonts w:ascii="Times New Roman" w:hAnsi="Times New Roman" w:cs="Times New Roman"/>
          <w:sz w:val="28"/>
          <w:szCs w:val="28"/>
        </w:rPr>
        <w:t xml:space="preserve"> для развития округа, повышения качества жизни населения, содействие решению экологических проблем.</w:t>
      </w:r>
    </w:p>
    <w:p w:rsidR="002A188E" w:rsidRPr="002A19B3" w:rsidRDefault="002A188E" w:rsidP="002A188E">
      <w:pPr>
        <w:tabs>
          <w:tab w:val="left" w:pos="993"/>
        </w:tabs>
        <w:spacing w:after="0" w:line="240" w:lineRule="auto"/>
        <w:ind w:firstLine="709"/>
        <w:contextualSpacing/>
        <w:jc w:val="both"/>
        <w:rPr>
          <w:rFonts w:ascii="Times New Roman" w:eastAsia="Calibri" w:hAnsi="Times New Roman" w:cs="Times New Roman"/>
          <w:bCs/>
          <w:sz w:val="28"/>
          <w:szCs w:val="28"/>
        </w:rPr>
      </w:pPr>
    </w:p>
    <w:p w:rsidR="002A188E" w:rsidRPr="002A19B3" w:rsidRDefault="001A5A83" w:rsidP="00E84D95">
      <w:pPr>
        <w:tabs>
          <w:tab w:val="left" w:pos="993"/>
        </w:tabs>
        <w:spacing w:after="0" w:line="240" w:lineRule="auto"/>
        <w:ind w:firstLine="709"/>
        <w:jc w:val="both"/>
        <w:rPr>
          <w:rFonts w:ascii="Times New Roman" w:eastAsia="Calibri" w:hAnsi="Times New Roman" w:cs="Times New Roman"/>
          <w:b/>
          <w:sz w:val="28"/>
          <w:szCs w:val="28"/>
        </w:rPr>
      </w:pPr>
      <w:r w:rsidRPr="002A19B3">
        <w:rPr>
          <w:rFonts w:ascii="Times New Roman" w:eastAsia="Calibri" w:hAnsi="Times New Roman" w:cs="Times New Roman"/>
          <w:b/>
          <w:sz w:val="28"/>
          <w:szCs w:val="28"/>
        </w:rPr>
        <w:t xml:space="preserve">Приоритет № 1 </w:t>
      </w:r>
      <w:r w:rsidR="002A188E" w:rsidRPr="002A19B3">
        <w:rPr>
          <w:rFonts w:ascii="Times New Roman" w:eastAsia="Calibri" w:hAnsi="Times New Roman" w:cs="Times New Roman"/>
          <w:b/>
          <w:sz w:val="28"/>
          <w:szCs w:val="28"/>
        </w:rPr>
        <w:t>Полезные ископаемые – основа развития приоритетных о</w:t>
      </w:r>
      <w:r w:rsidRPr="002A19B3">
        <w:rPr>
          <w:rFonts w:ascii="Times New Roman" w:eastAsia="Calibri" w:hAnsi="Times New Roman" w:cs="Times New Roman"/>
          <w:b/>
          <w:sz w:val="28"/>
          <w:szCs w:val="28"/>
        </w:rPr>
        <w:t>траслей промышленности Кузбасса</w:t>
      </w:r>
    </w:p>
    <w:p w:rsidR="002A188E" w:rsidRPr="002A19B3" w:rsidRDefault="00AA5157"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 xml:space="preserve">Цель 1: </w:t>
      </w:r>
      <w:r w:rsidR="002A188E" w:rsidRPr="002A19B3">
        <w:rPr>
          <w:rFonts w:ascii="Times New Roman" w:hAnsi="Times New Roman" w:cs="Times New Roman"/>
          <w:sz w:val="28"/>
          <w:szCs w:val="28"/>
        </w:rPr>
        <w:t xml:space="preserve">Обеспечение </w:t>
      </w:r>
      <w:r w:rsidRPr="002A19B3">
        <w:rPr>
          <w:rFonts w:ascii="Times New Roman" w:hAnsi="Times New Roman" w:cs="Times New Roman"/>
          <w:sz w:val="28"/>
          <w:szCs w:val="28"/>
        </w:rPr>
        <w:t xml:space="preserve">Беловского </w:t>
      </w:r>
      <w:r w:rsidR="002A188E" w:rsidRPr="002A19B3">
        <w:rPr>
          <w:rFonts w:ascii="Times New Roman" w:hAnsi="Times New Roman" w:cs="Times New Roman"/>
          <w:sz w:val="28"/>
          <w:szCs w:val="28"/>
        </w:rPr>
        <w:t>муниципального округа собственным минеральным сырьем для долгосрочного гарантированного обеспечения производственной базы.</w:t>
      </w:r>
    </w:p>
    <w:p w:rsidR="00AA5157"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Задач</w:t>
      </w:r>
      <w:r w:rsidR="00AA5157" w:rsidRPr="002A19B3">
        <w:rPr>
          <w:rFonts w:ascii="Times New Roman" w:hAnsi="Times New Roman" w:cs="Times New Roman"/>
          <w:sz w:val="28"/>
          <w:szCs w:val="28"/>
        </w:rPr>
        <w:t>и:</w:t>
      </w:r>
      <w:r w:rsidRPr="002A19B3">
        <w:rPr>
          <w:rFonts w:ascii="Times New Roman" w:hAnsi="Times New Roman" w:cs="Times New Roman"/>
          <w:sz w:val="28"/>
          <w:szCs w:val="28"/>
        </w:rPr>
        <w:t xml:space="preserve"> </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1. Оценка минерально-сырьевой базы Беловского муниципального округа с учетом ее современного состояния. Оценка возможности и подготовленности для отработки запасов полезных ископаемых (с учетом критериев технологических, геологических, ограничений ввиду социальных, экологических условий, планируемого использования территории для иных целей и др.).</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2</w:t>
      </w:r>
      <w:r w:rsidR="00AA5157" w:rsidRPr="002A19B3">
        <w:rPr>
          <w:rFonts w:ascii="Times New Roman" w:hAnsi="Times New Roman" w:cs="Times New Roman"/>
          <w:sz w:val="28"/>
          <w:szCs w:val="28"/>
        </w:rPr>
        <w:t>.</w:t>
      </w:r>
      <w:r w:rsidRPr="002A19B3">
        <w:rPr>
          <w:rFonts w:ascii="Times New Roman" w:hAnsi="Times New Roman" w:cs="Times New Roman"/>
          <w:sz w:val="28"/>
          <w:szCs w:val="28"/>
        </w:rPr>
        <w:t xml:space="preserve"> Геологическое изучение недр с целью их дальнейшего лицензирования с учетом мероприятий, предусмотренных национальными документами (Стратегия развития минерально-сырьевой базы Российской Федерации до 2035 года, государственная программа Российской Федерации «Воспроизводство и использование природных ресурсов» и др.).</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3</w:t>
      </w:r>
      <w:r w:rsidR="00AA5157" w:rsidRPr="002A19B3">
        <w:rPr>
          <w:rFonts w:ascii="Times New Roman" w:hAnsi="Times New Roman" w:cs="Times New Roman"/>
          <w:sz w:val="28"/>
          <w:szCs w:val="28"/>
        </w:rPr>
        <w:t>.</w:t>
      </w:r>
      <w:r w:rsidRPr="002A19B3">
        <w:rPr>
          <w:rFonts w:ascii="Times New Roman" w:hAnsi="Times New Roman" w:cs="Times New Roman"/>
          <w:sz w:val="28"/>
          <w:szCs w:val="28"/>
        </w:rPr>
        <w:t xml:space="preserve"> Повышение качества геологоразведочных работ за счет внедрения современных технологий и новых комплексных подходов.</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4</w:t>
      </w:r>
      <w:r w:rsidR="00AA5157" w:rsidRPr="002A19B3">
        <w:rPr>
          <w:rFonts w:ascii="Times New Roman" w:hAnsi="Times New Roman" w:cs="Times New Roman"/>
          <w:sz w:val="28"/>
          <w:szCs w:val="28"/>
        </w:rPr>
        <w:t>.</w:t>
      </w:r>
      <w:r w:rsidRPr="002A19B3">
        <w:rPr>
          <w:rFonts w:ascii="Times New Roman" w:hAnsi="Times New Roman" w:cs="Times New Roman"/>
          <w:sz w:val="28"/>
          <w:szCs w:val="28"/>
        </w:rPr>
        <w:t xml:space="preserve"> Разработка и внедрение технологий, позволяющих экономически эффективно отрабатывать запасы минерально-сырьевой базы Беловского муниципального округа, направленных на сокращение потерь при добыче и переработке минерального сырья.</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5</w:t>
      </w:r>
      <w:r w:rsidR="00AA5157" w:rsidRPr="002A19B3">
        <w:rPr>
          <w:rFonts w:ascii="Times New Roman" w:hAnsi="Times New Roman" w:cs="Times New Roman"/>
          <w:sz w:val="28"/>
          <w:szCs w:val="28"/>
        </w:rPr>
        <w:t>.</w:t>
      </w:r>
      <w:r w:rsidRPr="002A19B3">
        <w:rPr>
          <w:rFonts w:ascii="Times New Roman" w:hAnsi="Times New Roman" w:cs="Times New Roman"/>
          <w:sz w:val="28"/>
          <w:szCs w:val="28"/>
        </w:rPr>
        <w:t xml:space="preserve"> Использование новых проектных решений, позволяющих экономически эффективно отрабатывать запасы минерально-сырьевой базы Беловского муниципального округа, в том числе за счет разработки и внедрения технологий, направленных на увеличение коэффициентов извлечения минерального сырья и сокращение его потерь при добыче и переработке.</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6</w:t>
      </w:r>
      <w:r w:rsidR="00AA5157" w:rsidRPr="002A19B3">
        <w:rPr>
          <w:rFonts w:ascii="Times New Roman" w:hAnsi="Times New Roman" w:cs="Times New Roman"/>
          <w:sz w:val="28"/>
          <w:szCs w:val="28"/>
        </w:rPr>
        <w:t>.</w:t>
      </w:r>
      <w:r w:rsidRPr="002A19B3">
        <w:rPr>
          <w:rFonts w:ascii="Times New Roman" w:hAnsi="Times New Roman" w:cs="Times New Roman"/>
          <w:sz w:val="28"/>
          <w:szCs w:val="28"/>
        </w:rPr>
        <w:t xml:space="preserve"> Отказ от освоения ряда месторождений полезных ископаемых в зонах с высоким природоохранным и рекреационным потенциалом.</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7</w:t>
      </w:r>
      <w:r w:rsidR="00AA5157" w:rsidRPr="002A19B3">
        <w:rPr>
          <w:rFonts w:ascii="Times New Roman" w:hAnsi="Times New Roman" w:cs="Times New Roman"/>
          <w:sz w:val="28"/>
          <w:szCs w:val="28"/>
        </w:rPr>
        <w:t>.</w:t>
      </w:r>
      <w:r w:rsidRPr="002A19B3">
        <w:rPr>
          <w:rFonts w:ascii="Times New Roman" w:hAnsi="Times New Roman" w:cs="Times New Roman"/>
          <w:sz w:val="28"/>
          <w:szCs w:val="28"/>
        </w:rPr>
        <w:t xml:space="preserve"> Предотвращение негативного влияния на окружающую среду геологоразведочных работ, добывающих и перерабатывающих производств.</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Цель 2</w:t>
      </w:r>
      <w:r w:rsidR="00AA5157" w:rsidRPr="002A19B3">
        <w:rPr>
          <w:rFonts w:ascii="Times New Roman" w:hAnsi="Times New Roman" w:cs="Times New Roman"/>
          <w:sz w:val="28"/>
          <w:szCs w:val="28"/>
        </w:rPr>
        <w:t xml:space="preserve">: </w:t>
      </w:r>
      <w:r w:rsidRPr="002A19B3">
        <w:rPr>
          <w:rFonts w:ascii="Times New Roman" w:hAnsi="Times New Roman" w:cs="Times New Roman"/>
          <w:sz w:val="28"/>
          <w:szCs w:val="28"/>
        </w:rPr>
        <w:t>Развитие приоритетных отраслей промышленности, создание новых производственных комплексов на основе глубокой переработки полезных ископаемых, расширение спектра производимой продукции.</w:t>
      </w:r>
    </w:p>
    <w:p w:rsidR="00AA5157"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Задач</w:t>
      </w:r>
      <w:r w:rsidR="00AA5157" w:rsidRPr="002A19B3">
        <w:rPr>
          <w:rFonts w:ascii="Times New Roman" w:hAnsi="Times New Roman" w:cs="Times New Roman"/>
          <w:sz w:val="28"/>
          <w:szCs w:val="28"/>
        </w:rPr>
        <w:t>и:</w:t>
      </w:r>
    </w:p>
    <w:p w:rsidR="002A188E" w:rsidRPr="002A19B3" w:rsidRDefault="00AA5157"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 xml:space="preserve">1. </w:t>
      </w:r>
      <w:r w:rsidR="002A188E" w:rsidRPr="002A19B3">
        <w:rPr>
          <w:rFonts w:ascii="Times New Roman" w:hAnsi="Times New Roman" w:cs="Times New Roman"/>
          <w:sz w:val="28"/>
          <w:szCs w:val="28"/>
        </w:rPr>
        <w:t xml:space="preserve">Разработка и внедрение мер стимулирования финансирования </w:t>
      </w:r>
      <w:r w:rsidR="001A6D94" w:rsidRPr="002A19B3">
        <w:rPr>
          <w:rFonts w:ascii="Times New Roman" w:hAnsi="Times New Roman" w:cs="Times New Roman"/>
          <w:sz w:val="28"/>
          <w:szCs w:val="28"/>
          <w:shd w:val="clear" w:color="auto" w:fill="FFFFFF"/>
        </w:rPr>
        <w:t>научно-исследовательских и опытно-конструкторских работ</w:t>
      </w:r>
      <w:r w:rsidR="001A6D94" w:rsidRPr="002A19B3">
        <w:rPr>
          <w:rFonts w:ascii="Times New Roman" w:hAnsi="Times New Roman" w:cs="Times New Roman"/>
          <w:sz w:val="28"/>
          <w:szCs w:val="28"/>
        </w:rPr>
        <w:t xml:space="preserve"> (</w:t>
      </w:r>
      <w:r w:rsidR="002A188E" w:rsidRPr="002A19B3">
        <w:rPr>
          <w:rFonts w:ascii="Times New Roman" w:hAnsi="Times New Roman" w:cs="Times New Roman"/>
          <w:sz w:val="28"/>
          <w:szCs w:val="28"/>
        </w:rPr>
        <w:t>НИОКР</w:t>
      </w:r>
      <w:r w:rsidR="001A6D94" w:rsidRPr="002A19B3">
        <w:rPr>
          <w:rFonts w:ascii="Times New Roman" w:hAnsi="Times New Roman" w:cs="Times New Roman"/>
          <w:sz w:val="28"/>
          <w:szCs w:val="28"/>
        </w:rPr>
        <w:t>)</w:t>
      </w:r>
      <w:r w:rsidR="002A188E" w:rsidRPr="002A19B3">
        <w:rPr>
          <w:rFonts w:ascii="Times New Roman" w:hAnsi="Times New Roman" w:cs="Times New Roman"/>
          <w:sz w:val="28"/>
          <w:szCs w:val="28"/>
        </w:rPr>
        <w:t xml:space="preserve"> недропользователями.</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2</w:t>
      </w:r>
      <w:r w:rsidR="00AA5157" w:rsidRPr="002A19B3">
        <w:rPr>
          <w:rFonts w:ascii="Times New Roman" w:hAnsi="Times New Roman" w:cs="Times New Roman"/>
          <w:sz w:val="28"/>
          <w:szCs w:val="28"/>
        </w:rPr>
        <w:t>.</w:t>
      </w:r>
      <w:r w:rsidRPr="002A19B3">
        <w:rPr>
          <w:rFonts w:ascii="Times New Roman" w:hAnsi="Times New Roman" w:cs="Times New Roman"/>
          <w:sz w:val="28"/>
          <w:szCs w:val="28"/>
        </w:rPr>
        <w:t xml:space="preserve"> Доразведка месторождений.</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b/>
          <w:sz w:val="28"/>
          <w:szCs w:val="28"/>
        </w:rPr>
      </w:pPr>
    </w:p>
    <w:p w:rsidR="002A188E" w:rsidRPr="002A19B3" w:rsidRDefault="00AA5157" w:rsidP="00E84D95">
      <w:pPr>
        <w:tabs>
          <w:tab w:val="left" w:pos="993"/>
        </w:tabs>
        <w:spacing w:after="0" w:line="240" w:lineRule="auto"/>
        <w:ind w:firstLine="709"/>
        <w:jc w:val="both"/>
        <w:rPr>
          <w:rFonts w:ascii="Times New Roman" w:eastAsia="Calibri" w:hAnsi="Times New Roman" w:cs="Times New Roman"/>
          <w:b/>
          <w:bCs/>
          <w:sz w:val="28"/>
          <w:szCs w:val="28"/>
        </w:rPr>
      </w:pPr>
      <w:r w:rsidRPr="002A19B3">
        <w:rPr>
          <w:rFonts w:ascii="Times New Roman" w:eastAsia="Calibri" w:hAnsi="Times New Roman" w:cs="Times New Roman"/>
          <w:b/>
          <w:bCs/>
          <w:sz w:val="28"/>
          <w:szCs w:val="28"/>
        </w:rPr>
        <w:t xml:space="preserve">Приоритет № 2 </w:t>
      </w:r>
      <w:r w:rsidR="002A188E" w:rsidRPr="002A19B3">
        <w:rPr>
          <w:rFonts w:ascii="Times New Roman" w:hAnsi="Times New Roman" w:cs="Times New Roman"/>
          <w:b/>
          <w:sz w:val="28"/>
          <w:szCs w:val="28"/>
        </w:rPr>
        <w:t>Стратегические преобразования угольно-п</w:t>
      </w:r>
      <w:r w:rsidRPr="002A19B3">
        <w:rPr>
          <w:rFonts w:ascii="Times New Roman" w:hAnsi="Times New Roman" w:cs="Times New Roman"/>
          <w:b/>
          <w:sz w:val="28"/>
          <w:szCs w:val="28"/>
        </w:rPr>
        <w:t>ромышленного комплекса Кузбасса</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Цель 1</w:t>
      </w:r>
      <w:r w:rsidR="00AA5157" w:rsidRPr="002A19B3">
        <w:rPr>
          <w:rFonts w:ascii="Times New Roman" w:hAnsi="Times New Roman" w:cs="Times New Roman"/>
          <w:sz w:val="28"/>
          <w:szCs w:val="28"/>
        </w:rPr>
        <w:t xml:space="preserve">: </w:t>
      </w:r>
      <w:r w:rsidRPr="002A19B3">
        <w:rPr>
          <w:rFonts w:ascii="Times New Roman" w:hAnsi="Times New Roman" w:cs="Times New Roman"/>
          <w:sz w:val="28"/>
          <w:szCs w:val="28"/>
        </w:rPr>
        <w:t>Обеспечение согласования существующих стратегий развития угольно-промышленного комплекса.</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Задач</w:t>
      </w:r>
      <w:r w:rsidR="00B01F2D" w:rsidRPr="002A19B3">
        <w:rPr>
          <w:rFonts w:ascii="Times New Roman" w:hAnsi="Times New Roman" w:cs="Times New Roman"/>
          <w:sz w:val="28"/>
          <w:szCs w:val="28"/>
        </w:rPr>
        <w:t>а</w:t>
      </w:r>
      <w:r w:rsidR="00303228">
        <w:rPr>
          <w:rFonts w:ascii="Times New Roman" w:hAnsi="Times New Roman" w:cs="Times New Roman"/>
          <w:sz w:val="28"/>
          <w:szCs w:val="28"/>
        </w:rPr>
        <w:t>:</w:t>
      </w:r>
      <w:r w:rsidRPr="002A19B3">
        <w:rPr>
          <w:rFonts w:ascii="Times New Roman" w:hAnsi="Times New Roman" w:cs="Times New Roman"/>
          <w:sz w:val="28"/>
          <w:szCs w:val="28"/>
        </w:rPr>
        <w:t xml:space="preserve"> </w:t>
      </w:r>
      <w:r w:rsidR="00B01F2D" w:rsidRPr="002A19B3">
        <w:rPr>
          <w:rFonts w:ascii="Times New Roman" w:hAnsi="Times New Roman" w:cs="Times New Roman"/>
          <w:sz w:val="28"/>
          <w:szCs w:val="28"/>
        </w:rPr>
        <w:t>к</w:t>
      </w:r>
      <w:r w:rsidRPr="002A19B3">
        <w:rPr>
          <w:rFonts w:ascii="Times New Roman" w:hAnsi="Times New Roman" w:cs="Times New Roman"/>
          <w:sz w:val="28"/>
          <w:szCs w:val="28"/>
        </w:rPr>
        <w:t>оординирование существующих стратегий развития угледобычи и углепереработки требует постоянного учета интересов граждан и соответствующих согласований деятельности органов власти федерального, регионального и муниципального уровней с интересами частного бизнеса данной отрасли.</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Цель 2</w:t>
      </w:r>
      <w:r w:rsidR="00AA5157" w:rsidRPr="002A19B3">
        <w:rPr>
          <w:rFonts w:ascii="Times New Roman" w:hAnsi="Times New Roman" w:cs="Times New Roman"/>
          <w:sz w:val="28"/>
          <w:szCs w:val="28"/>
        </w:rPr>
        <w:t xml:space="preserve">: </w:t>
      </w:r>
      <w:r w:rsidRPr="002A19B3">
        <w:rPr>
          <w:rFonts w:ascii="Times New Roman" w:hAnsi="Times New Roman" w:cs="Times New Roman"/>
          <w:sz w:val="28"/>
          <w:szCs w:val="28"/>
        </w:rPr>
        <w:t>Повышение финансовой устойчивости и производительности труда в угольно-промышленной отрасли.</w:t>
      </w:r>
    </w:p>
    <w:p w:rsidR="00AA5157" w:rsidRPr="002A19B3" w:rsidRDefault="00AA5157"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Задачи:</w:t>
      </w:r>
      <w:r w:rsidR="002A188E" w:rsidRPr="002A19B3">
        <w:rPr>
          <w:rFonts w:ascii="Times New Roman" w:hAnsi="Times New Roman" w:cs="Times New Roman"/>
          <w:sz w:val="28"/>
          <w:szCs w:val="28"/>
        </w:rPr>
        <w:t xml:space="preserve"> </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1</w:t>
      </w:r>
      <w:r w:rsidR="00AA5157" w:rsidRPr="002A19B3">
        <w:rPr>
          <w:rFonts w:ascii="Times New Roman" w:hAnsi="Times New Roman" w:cs="Times New Roman"/>
          <w:sz w:val="28"/>
          <w:szCs w:val="28"/>
        </w:rPr>
        <w:t>.</w:t>
      </w:r>
      <w:r w:rsidRPr="002A19B3">
        <w:rPr>
          <w:rFonts w:ascii="Times New Roman" w:hAnsi="Times New Roman" w:cs="Times New Roman"/>
          <w:sz w:val="28"/>
          <w:szCs w:val="28"/>
        </w:rPr>
        <w:t xml:space="preserve"> Оптимизация структуры капитала и повышение рентабельности на предприятиях в угольно-промышленного комплекса округа.</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2</w:t>
      </w:r>
      <w:r w:rsidR="00AA5157" w:rsidRPr="002A19B3">
        <w:rPr>
          <w:rFonts w:ascii="Times New Roman" w:hAnsi="Times New Roman" w:cs="Times New Roman"/>
          <w:sz w:val="28"/>
          <w:szCs w:val="28"/>
        </w:rPr>
        <w:t>.</w:t>
      </w:r>
      <w:r w:rsidRPr="002A19B3">
        <w:rPr>
          <w:rFonts w:ascii="Times New Roman" w:hAnsi="Times New Roman" w:cs="Times New Roman"/>
          <w:sz w:val="28"/>
          <w:szCs w:val="28"/>
        </w:rPr>
        <w:t xml:space="preserve"> Снижение стоимости транспортировки угля железнодорожным и автомобильным транспортом.</w:t>
      </w:r>
    </w:p>
    <w:p w:rsidR="002A188E"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Цель 3</w:t>
      </w:r>
      <w:r w:rsidR="00AA5157" w:rsidRPr="002A19B3">
        <w:rPr>
          <w:rFonts w:ascii="Times New Roman" w:hAnsi="Times New Roman" w:cs="Times New Roman"/>
          <w:sz w:val="28"/>
          <w:szCs w:val="28"/>
        </w:rPr>
        <w:t xml:space="preserve">: </w:t>
      </w:r>
      <w:r w:rsidRPr="002A19B3">
        <w:rPr>
          <w:rFonts w:ascii="Times New Roman" w:hAnsi="Times New Roman" w:cs="Times New Roman"/>
          <w:sz w:val="28"/>
          <w:szCs w:val="28"/>
        </w:rPr>
        <w:t>Создание инфраструктурно-логистических проектов для снижения себестоимости продукции угольно-промышленного комплекса и повышения эффективности угледобывающих предприятий.</w:t>
      </w:r>
    </w:p>
    <w:p w:rsidR="007A542F" w:rsidRPr="002A19B3" w:rsidRDefault="007A542F" w:rsidP="002A188E">
      <w:pPr>
        <w:tabs>
          <w:tab w:val="left" w:pos="993"/>
        </w:tabs>
        <w:spacing w:after="0" w:line="240" w:lineRule="auto"/>
        <w:ind w:firstLine="709"/>
        <w:contextualSpacing/>
        <w:jc w:val="both"/>
        <w:rPr>
          <w:rFonts w:ascii="Times New Roman" w:hAnsi="Times New Roman" w:cs="Times New Roman"/>
          <w:sz w:val="28"/>
          <w:szCs w:val="28"/>
        </w:rPr>
      </w:pPr>
    </w:p>
    <w:p w:rsidR="00F44159" w:rsidRPr="002A19B3" w:rsidRDefault="00F44159" w:rsidP="00F44159">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1</w:t>
      </w:r>
      <w:r w:rsidR="00AA5157" w:rsidRPr="002A19B3">
        <w:rPr>
          <w:rFonts w:ascii="Times New Roman" w:hAnsi="Times New Roman" w:cs="Times New Roman"/>
          <w:sz w:val="28"/>
          <w:szCs w:val="28"/>
        </w:rPr>
        <w:t>.</w:t>
      </w:r>
      <w:r w:rsidRPr="002A19B3">
        <w:rPr>
          <w:rFonts w:ascii="Times New Roman" w:hAnsi="Times New Roman" w:cs="Times New Roman"/>
          <w:sz w:val="28"/>
          <w:szCs w:val="28"/>
        </w:rPr>
        <w:t xml:space="preserve"> Стимулирование развития транспортно-логистической инфраструктуры угледобывающих предприятий на основе </w:t>
      </w:r>
      <w:r w:rsidR="003A2E40" w:rsidRPr="002A19B3">
        <w:rPr>
          <w:rFonts w:ascii="Times New Roman" w:hAnsi="Times New Roman" w:cs="Times New Roman"/>
          <w:sz w:val="28"/>
          <w:szCs w:val="28"/>
        </w:rPr>
        <w:t>муниципального</w:t>
      </w:r>
      <w:r w:rsidRPr="002A19B3">
        <w:rPr>
          <w:rFonts w:ascii="Times New Roman" w:hAnsi="Times New Roman" w:cs="Times New Roman"/>
          <w:sz w:val="28"/>
          <w:szCs w:val="28"/>
        </w:rPr>
        <w:t>-частного партнерства.</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2</w:t>
      </w:r>
      <w:r w:rsidR="00AA5157" w:rsidRPr="002A19B3">
        <w:rPr>
          <w:rFonts w:ascii="Times New Roman" w:hAnsi="Times New Roman" w:cs="Times New Roman"/>
          <w:sz w:val="28"/>
          <w:szCs w:val="28"/>
        </w:rPr>
        <w:t>.</w:t>
      </w:r>
      <w:r w:rsidRPr="002A19B3">
        <w:rPr>
          <w:rFonts w:ascii="Times New Roman" w:hAnsi="Times New Roman" w:cs="Times New Roman"/>
          <w:sz w:val="28"/>
          <w:szCs w:val="28"/>
        </w:rPr>
        <w:t xml:space="preserve"> Развитие новых экспортных направлений, снижение себестоимости угля, повышение финансовой устойчивости угольных предприятий.</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3</w:t>
      </w:r>
      <w:r w:rsidR="00AA5157" w:rsidRPr="002A19B3">
        <w:rPr>
          <w:rFonts w:ascii="Times New Roman" w:hAnsi="Times New Roman" w:cs="Times New Roman"/>
          <w:sz w:val="28"/>
          <w:szCs w:val="28"/>
        </w:rPr>
        <w:t>.</w:t>
      </w:r>
      <w:r w:rsidRPr="002A19B3">
        <w:rPr>
          <w:rFonts w:ascii="Times New Roman" w:hAnsi="Times New Roman" w:cs="Times New Roman"/>
          <w:sz w:val="28"/>
          <w:szCs w:val="28"/>
        </w:rPr>
        <w:t xml:space="preserve"> Повышение инвестиционной привлекательности угольной промышленности </w:t>
      </w:r>
      <w:r w:rsidR="00AA5157" w:rsidRPr="002A19B3">
        <w:rPr>
          <w:rFonts w:ascii="Times New Roman" w:hAnsi="Times New Roman" w:cs="Times New Roman"/>
          <w:sz w:val="28"/>
          <w:szCs w:val="28"/>
        </w:rPr>
        <w:t xml:space="preserve">Беловского муниципального </w:t>
      </w:r>
      <w:r w:rsidRPr="002A19B3">
        <w:rPr>
          <w:rFonts w:ascii="Times New Roman" w:hAnsi="Times New Roman" w:cs="Times New Roman"/>
          <w:sz w:val="28"/>
          <w:szCs w:val="28"/>
        </w:rPr>
        <w:t>округа за счет преобразований транспортной системы предприятий, согласованной с развитием железнодорожного транспорта Кузбасса.</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Цель 4</w:t>
      </w:r>
      <w:r w:rsidR="00F44159" w:rsidRPr="002A19B3">
        <w:rPr>
          <w:rFonts w:ascii="Times New Roman" w:hAnsi="Times New Roman" w:cs="Times New Roman"/>
          <w:sz w:val="28"/>
          <w:szCs w:val="28"/>
        </w:rPr>
        <w:t xml:space="preserve">: </w:t>
      </w:r>
      <w:r w:rsidRPr="002A19B3">
        <w:rPr>
          <w:rFonts w:ascii="Times New Roman" w:hAnsi="Times New Roman" w:cs="Times New Roman"/>
          <w:sz w:val="28"/>
          <w:szCs w:val="28"/>
        </w:rPr>
        <w:t>Защита окружающей среды в процессах угледобычи и углепереработки.</w:t>
      </w:r>
    </w:p>
    <w:p w:rsidR="00F44159" w:rsidRPr="002A19B3" w:rsidRDefault="00F44159" w:rsidP="00F44159">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 xml:space="preserve">Задачи: </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1</w:t>
      </w:r>
      <w:r w:rsidR="00F44159" w:rsidRPr="002A19B3">
        <w:rPr>
          <w:rFonts w:ascii="Times New Roman" w:hAnsi="Times New Roman" w:cs="Times New Roman"/>
          <w:sz w:val="28"/>
          <w:szCs w:val="28"/>
        </w:rPr>
        <w:t>.</w:t>
      </w:r>
      <w:r w:rsidRPr="002A19B3">
        <w:rPr>
          <w:rFonts w:ascii="Times New Roman" w:hAnsi="Times New Roman" w:cs="Times New Roman"/>
          <w:sz w:val="28"/>
          <w:szCs w:val="28"/>
        </w:rPr>
        <w:t xml:space="preserve"> Полная инвентаризация нарушенных земель и выявление участков, неэффективных для дальнейшего ведения горных работ. Осуществление рекультивации и снятие нарушенных и рекультивированных земель с балансов горных предприятий.</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2</w:t>
      </w:r>
      <w:r w:rsidR="00F44159" w:rsidRPr="002A19B3">
        <w:rPr>
          <w:rFonts w:ascii="Times New Roman" w:hAnsi="Times New Roman" w:cs="Times New Roman"/>
          <w:sz w:val="28"/>
          <w:szCs w:val="28"/>
        </w:rPr>
        <w:t>.</w:t>
      </w:r>
      <w:r w:rsidRPr="002A19B3">
        <w:rPr>
          <w:rFonts w:ascii="Times New Roman" w:hAnsi="Times New Roman" w:cs="Times New Roman"/>
          <w:sz w:val="28"/>
          <w:szCs w:val="28"/>
        </w:rPr>
        <w:t xml:space="preserve"> Разработка и реализация комплексной программы устранения последствий подтопления территорий населенных пунктов в связи с изменениями гидрологического режима.</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Цель 5</w:t>
      </w:r>
      <w:r w:rsidR="00F44159" w:rsidRPr="002A19B3">
        <w:rPr>
          <w:rFonts w:ascii="Times New Roman" w:hAnsi="Times New Roman" w:cs="Times New Roman"/>
          <w:sz w:val="28"/>
          <w:szCs w:val="28"/>
        </w:rPr>
        <w:t xml:space="preserve">: </w:t>
      </w:r>
      <w:r w:rsidRPr="002A19B3">
        <w:rPr>
          <w:rFonts w:ascii="Times New Roman" w:hAnsi="Times New Roman" w:cs="Times New Roman"/>
          <w:sz w:val="28"/>
          <w:szCs w:val="28"/>
        </w:rPr>
        <w:t>Повышение экологичности угольной генерации в Кузбассе.</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Задач</w:t>
      </w:r>
      <w:r w:rsidR="00335CDE" w:rsidRPr="002A19B3">
        <w:rPr>
          <w:rFonts w:ascii="Times New Roman" w:hAnsi="Times New Roman" w:cs="Times New Roman"/>
          <w:sz w:val="28"/>
          <w:szCs w:val="28"/>
        </w:rPr>
        <w:t>а</w:t>
      </w:r>
      <w:r w:rsidR="00F44159" w:rsidRPr="002A19B3">
        <w:rPr>
          <w:rFonts w:ascii="Times New Roman" w:hAnsi="Times New Roman" w:cs="Times New Roman"/>
          <w:sz w:val="28"/>
          <w:szCs w:val="28"/>
        </w:rPr>
        <w:t>:</w:t>
      </w:r>
      <w:r w:rsidRPr="002A19B3">
        <w:rPr>
          <w:rFonts w:ascii="Times New Roman" w:hAnsi="Times New Roman" w:cs="Times New Roman"/>
          <w:sz w:val="28"/>
          <w:szCs w:val="28"/>
        </w:rPr>
        <w:t xml:space="preserve"> </w:t>
      </w:r>
      <w:r w:rsidR="00335CDE" w:rsidRPr="002A19B3">
        <w:rPr>
          <w:rFonts w:ascii="Times New Roman" w:hAnsi="Times New Roman" w:cs="Times New Roman"/>
          <w:sz w:val="28"/>
          <w:szCs w:val="28"/>
        </w:rPr>
        <w:t>в</w:t>
      </w:r>
      <w:r w:rsidRPr="002A19B3">
        <w:rPr>
          <w:rFonts w:ascii="Times New Roman" w:hAnsi="Times New Roman" w:cs="Times New Roman"/>
          <w:sz w:val="28"/>
          <w:szCs w:val="28"/>
        </w:rPr>
        <w:t>недрение передовых технологий «чистого угля».</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p>
    <w:p w:rsidR="00E365D6" w:rsidRPr="002A19B3" w:rsidRDefault="002A188E" w:rsidP="002A188E">
      <w:pPr>
        <w:tabs>
          <w:tab w:val="left" w:pos="993"/>
        </w:tabs>
        <w:spacing w:after="0" w:line="240" w:lineRule="auto"/>
        <w:ind w:firstLine="709"/>
        <w:jc w:val="both"/>
        <w:rPr>
          <w:rFonts w:ascii="Times New Roman" w:eastAsia="Calibri" w:hAnsi="Times New Roman" w:cs="Times New Roman"/>
          <w:b/>
          <w:bCs/>
          <w:sz w:val="28"/>
          <w:szCs w:val="28"/>
        </w:rPr>
      </w:pPr>
      <w:r w:rsidRPr="002A19B3">
        <w:rPr>
          <w:rFonts w:ascii="Times New Roman" w:eastAsia="Calibri" w:hAnsi="Times New Roman" w:cs="Times New Roman"/>
          <w:b/>
          <w:bCs/>
          <w:sz w:val="28"/>
          <w:szCs w:val="28"/>
        </w:rPr>
        <w:t xml:space="preserve">Приоритет № 3 </w:t>
      </w:r>
      <w:r w:rsidRPr="002A19B3">
        <w:rPr>
          <w:rFonts w:ascii="Times New Roman" w:hAnsi="Times New Roman" w:cs="Times New Roman"/>
          <w:b/>
          <w:sz w:val="28"/>
          <w:szCs w:val="28"/>
        </w:rPr>
        <w:t>Стратегическая модернизация проходческого и добычного оборудования на предприятиях угольного-промышленного комплекса Кузбасса</w:t>
      </w:r>
    </w:p>
    <w:p w:rsidR="002A188E" w:rsidRPr="002A19B3" w:rsidRDefault="00335CD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Цель</w:t>
      </w:r>
      <w:r w:rsidR="00E365D6" w:rsidRPr="002A19B3">
        <w:rPr>
          <w:rFonts w:ascii="Times New Roman" w:hAnsi="Times New Roman" w:cs="Times New Roman"/>
          <w:sz w:val="28"/>
          <w:szCs w:val="28"/>
        </w:rPr>
        <w:t xml:space="preserve">: </w:t>
      </w:r>
      <w:r w:rsidR="002A188E" w:rsidRPr="002A19B3">
        <w:rPr>
          <w:rFonts w:ascii="Times New Roman" w:hAnsi="Times New Roman" w:cs="Times New Roman"/>
          <w:sz w:val="28"/>
          <w:szCs w:val="28"/>
        </w:rPr>
        <w:t>Типизация добывающих предприятий для внедрения программ эксплуатации более производительного проходческого и добычного оборудования, включая программы импортозамещения.</w:t>
      </w:r>
    </w:p>
    <w:p w:rsidR="002A188E" w:rsidRPr="002A19B3" w:rsidRDefault="00335CD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Задача</w:t>
      </w:r>
      <w:r w:rsidR="00E365D6" w:rsidRPr="002A19B3">
        <w:rPr>
          <w:rFonts w:ascii="Times New Roman" w:hAnsi="Times New Roman" w:cs="Times New Roman"/>
          <w:sz w:val="28"/>
          <w:szCs w:val="28"/>
        </w:rPr>
        <w:t>:</w:t>
      </w:r>
      <w:r w:rsidR="002A188E" w:rsidRPr="002A19B3">
        <w:rPr>
          <w:rFonts w:ascii="Times New Roman" w:hAnsi="Times New Roman" w:cs="Times New Roman"/>
          <w:sz w:val="28"/>
          <w:szCs w:val="28"/>
        </w:rPr>
        <w:t xml:space="preserve"> </w:t>
      </w:r>
      <w:r w:rsidRPr="002A19B3">
        <w:rPr>
          <w:rFonts w:ascii="Times New Roman" w:hAnsi="Times New Roman" w:cs="Times New Roman"/>
          <w:sz w:val="28"/>
          <w:szCs w:val="28"/>
        </w:rPr>
        <w:t>в</w:t>
      </w:r>
      <w:r w:rsidR="002A188E" w:rsidRPr="002A19B3">
        <w:rPr>
          <w:rFonts w:ascii="Times New Roman" w:eastAsia="Calibri" w:hAnsi="Times New Roman" w:cs="Times New Roman"/>
          <w:sz w:val="28"/>
          <w:szCs w:val="28"/>
        </w:rPr>
        <w:t xml:space="preserve">несение предложений по разработке и внедрению механизмов субсидирования процентных ставок </w:t>
      </w:r>
      <w:r w:rsidR="002A188E" w:rsidRPr="002A19B3">
        <w:rPr>
          <w:rFonts w:ascii="Times New Roman" w:hAnsi="Times New Roman" w:cs="Times New Roman"/>
          <w:sz w:val="28"/>
          <w:szCs w:val="28"/>
        </w:rPr>
        <w:t>более производительного проходческого и добычного оборудования.</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p>
    <w:p w:rsidR="002A188E" w:rsidRPr="002A19B3" w:rsidRDefault="00E365D6" w:rsidP="00E84D95">
      <w:pPr>
        <w:tabs>
          <w:tab w:val="left" w:pos="993"/>
        </w:tabs>
        <w:spacing w:after="0" w:line="240" w:lineRule="auto"/>
        <w:ind w:firstLine="709"/>
        <w:jc w:val="both"/>
        <w:rPr>
          <w:rFonts w:ascii="Times New Roman" w:hAnsi="Times New Roman" w:cs="Times New Roman"/>
          <w:b/>
          <w:sz w:val="28"/>
          <w:szCs w:val="28"/>
        </w:rPr>
      </w:pPr>
      <w:r w:rsidRPr="002A19B3">
        <w:rPr>
          <w:rFonts w:ascii="Times New Roman" w:hAnsi="Times New Roman" w:cs="Times New Roman"/>
          <w:b/>
          <w:sz w:val="28"/>
          <w:szCs w:val="28"/>
        </w:rPr>
        <w:t>Приоритет № 4</w:t>
      </w:r>
      <w:r w:rsidR="00ED70A4" w:rsidRPr="002A19B3">
        <w:rPr>
          <w:rFonts w:ascii="Times New Roman" w:hAnsi="Times New Roman" w:cs="Times New Roman"/>
          <w:b/>
          <w:sz w:val="28"/>
          <w:szCs w:val="28"/>
        </w:rPr>
        <w:t>.</w:t>
      </w:r>
      <w:r w:rsidRPr="002A19B3">
        <w:rPr>
          <w:rFonts w:ascii="Times New Roman" w:hAnsi="Times New Roman" w:cs="Times New Roman"/>
          <w:b/>
          <w:sz w:val="28"/>
          <w:szCs w:val="28"/>
        </w:rPr>
        <w:t xml:space="preserve"> </w:t>
      </w:r>
      <w:r w:rsidR="002A188E" w:rsidRPr="002A19B3">
        <w:rPr>
          <w:rFonts w:ascii="Times New Roman" w:hAnsi="Times New Roman" w:cs="Times New Roman"/>
          <w:b/>
          <w:sz w:val="28"/>
          <w:szCs w:val="28"/>
        </w:rPr>
        <w:t xml:space="preserve">Стратегирование формирования новых «зеленых» </w:t>
      </w:r>
      <w:r w:rsidRPr="002A19B3">
        <w:rPr>
          <w:rFonts w:ascii="Times New Roman" w:hAnsi="Times New Roman" w:cs="Times New Roman"/>
          <w:b/>
          <w:sz w:val="28"/>
          <w:szCs w:val="28"/>
        </w:rPr>
        <w:t>отраслей и производств Кузбасса</w:t>
      </w:r>
    </w:p>
    <w:p w:rsidR="002A188E" w:rsidRPr="002A19B3" w:rsidRDefault="003D7DED" w:rsidP="00E84D95">
      <w:pPr>
        <w:tabs>
          <w:tab w:val="left" w:pos="993"/>
        </w:tabs>
        <w:spacing w:after="0" w:line="240" w:lineRule="auto"/>
        <w:ind w:firstLine="709"/>
        <w:jc w:val="both"/>
        <w:rPr>
          <w:rFonts w:ascii="Times New Roman" w:hAnsi="Times New Roman" w:cs="Times New Roman"/>
          <w:b/>
          <w:sz w:val="28"/>
          <w:szCs w:val="28"/>
        </w:rPr>
      </w:pPr>
      <w:r w:rsidRPr="002A19B3">
        <w:rPr>
          <w:rFonts w:ascii="Times New Roman" w:hAnsi="Times New Roman" w:cs="Times New Roman"/>
          <w:i/>
          <w:sz w:val="28"/>
          <w:szCs w:val="28"/>
        </w:rPr>
        <w:t xml:space="preserve">Подприоритет </w:t>
      </w:r>
      <w:r w:rsidR="002A188E" w:rsidRPr="002A19B3">
        <w:rPr>
          <w:rFonts w:ascii="Times New Roman" w:hAnsi="Times New Roman" w:cs="Times New Roman"/>
          <w:i/>
          <w:sz w:val="28"/>
          <w:szCs w:val="28"/>
        </w:rPr>
        <w:t>1</w:t>
      </w:r>
      <w:r w:rsidR="00E365D6" w:rsidRPr="002A19B3">
        <w:rPr>
          <w:rFonts w:ascii="Times New Roman" w:hAnsi="Times New Roman" w:cs="Times New Roman"/>
          <w:i/>
          <w:sz w:val="28"/>
          <w:szCs w:val="28"/>
        </w:rPr>
        <w:t>.</w:t>
      </w:r>
      <w:r w:rsidR="002A188E" w:rsidRPr="002A19B3">
        <w:rPr>
          <w:rFonts w:ascii="Times New Roman" w:hAnsi="Times New Roman" w:cs="Times New Roman"/>
          <w:b/>
          <w:sz w:val="28"/>
          <w:szCs w:val="28"/>
        </w:rPr>
        <w:t xml:space="preserve"> </w:t>
      </w:r>
      <w:r w:rsidR="002A188E" w:rsidRPr="002A19B3">
        <w:rPr>
          <w:rFonts w:ascii="Times New Roman" w:hAnsi="Times New Roman" w:cs="Times New Roman"/>
          <w:sz w:val="28"/>
          <w:szCs w:val="28"/>
        </w:rPr>
        <w:t>Экологизация угольной отрасли на основе раз</w:t>
      </w:r>
      <w:r w:rsidR="00E365D6" w:rsidRPr="002A19B3">
        <w:rPr>
          <w:rFonts w:ascii="Times New Roman" w:hAnsi="Times New Roman" w:cs="Times New Roman"/>
          <w:sz w:val="28"/>
          <w:szCs w:val="28"/>
        </w:rPr>
        <w:t>вития углехимического комплекса</w:t>
      </w:r>
      <w:r w:rsidR="002A188E" w:rsidRPr="002A19B3">
        <w:rPr>
          <w:rFonts w:ascii="Times New Roman" w:hAnsi="Times New Roman" w:cs="Times New Roman"/>
          <w:sz w:val="28"/>
          <w:szCs w:val="28"/>
        </w:rPr>
        <w:t>.</w:t>
      </w:r>
    </w:p>
    <w:p w:rsidR="002A188E" w:rsidRPr="002A19B3" w:rsidRDefault="00F67015" w:rsidP="00ED70A4">
      <w:pPr>
        <w:pStyle w:val="TableParagraph"/>
        <w:tabs>
          <w:tab w:val="left" w:pos="993"/>
        </w:tabs>
        <w:ind w:firstLine="709"/>
        <w:contextualSpacing/>
        <w:jc w:val="both"/>
        <w:rPr>
          <w:sz w:val="28"/>
          <w:szCs w:val="28"/>
        </w:rPr>
      </w:pPr>
      <w:r w:rsidRPr="002A19B3">
        <w:rPr>
          <w:sz w:val="28"/>
          <w:szCs w:val="28"/>
        </w:rPr>
        <w:t>Цель 1</w:t>
      </w:r>
      <w:r w:rsidR="00ED70A4" w:rsidRPr="002A19B3">
        <w:rPr>
          <w:sz w:val="28"/>
          <w:szCs w:val="28"/>
        </w:rPr>
        <w:t xml:space="preserve">: </w:t>
      </w:r>
      <w:r w:rsidR="002A188E" w:rsidRPr="002A19B3">
        <w:rPr>
          <w:sz w:val="28"/>
          <w:szCs w:val="28"/>
        </w:rPr>
        <w:t>Производство из угля жидкого топлива и химических продуктов.</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Задач</w:t>
      </w:r>
      <w:r w:rsidR="00F67015" w:rsidRPr="002A19B3">
        <w:rPr>
          <w:rFonts w:ascii="Times New Roman" w:hAnsi="Times New Roman" w:cs="Times New Roman"/>
          <w:sz w:val="28"/>
          <w:szCs w:val="28"/>
        </w:rPr>
        <w:t>а</w:t>
      </w:r>
      <w:r w:rsidR="00ED70A4" w:rsidRPr="002A19B3">
        <w:rPr>
          <w:rFonts w:ascii="Times New Roman" w:hAnsi="Times New Roman" w:cs="Times New Roman"/>
          <w:sz w:val="28"/>
          <w:szCs w:val="28"/>
        </w:rPr>
        <w:t>:</w:t>
      </w:r>
      <w:r w:rsidRPr="002A19B3">
        <w:rPr>
          <w:rFonts w:ascii="Times New Roman" w:hAnsi="Times New Roman" w:cs="Times New Roman"/>
          <w:sz w:val="28"/>
          <w:szCs w:val="28"/>
        </w:rPr>
        <w:t xml:space="preserve"> </w:t>
      </w:r>
      <w:r w:rsidR="00F67015" w:rsidRPr="002A19B3">
        <w:rPr>
          <w:rFonts w:ascii="Times New Roman" w:hAnsi="Times New Roman" w:cs="Times New Roman"/>
          <w:sz w:val="28"/>
          <w:szCs w:val="28"/>
        </w:rPr>
        <w:t>с</w:t>
      </w:r>
      <w:r w:rsidRPr="002A19B3">
        <w:rPr>
          <w:rFonts w:ascii="Times New Roman" w:hAnsi="Times New Roman" w:cs="Times New Roman"/>
          <w:sz w:val="28"/>
          <w:szCs w:val="28"/>
        </w:rPr>
        <w:t>троительство новых и перевод действующих объектов жилищно-коммунального хозяйства на новый вид топлива из каменноугольной смолы и угольной пыли (при наличии технико-экономического обоснования, соответствия нового топлива требованиям нормативных правовых актов, а также финансирования).</w:t>
      </w:r>
    </w:p>
    <w:p w:rsidR="003A2E40" w:rsidRPr="002A19B3" w:rsidRDefault="002A188E" w:rsidP="00ED70A4">
      <w:pPr>
        <w:pStyle w:val="TableParagraph"/>
        <w:tabs>
          <w:tab w:val="left" w:pos="993"/>
        </w:tabs>
        <w:ind w:firstLine="709"/>
        <w:contextualSpacing/>
        <w:jc w:val="both"/>
        <w:rPr>
          <w:sz w:val="28"/>
          <w:szCs w:val="28"/>
        </w:rPr>
      </w:pPr>
      <w:r w:rsidRPr="002A19B3">
        <w:rPr>
          <w:sz w:val="28"/>
          <w:szCs w:val="28"/>
        </w:rPr>
        <w:t>Цель 2</w:t>
      </w:r>
      <w:r w:rsidR="00ED70A4" w:rsidRPr="002A19B3">
        <w:rPr>
          <w:sz w:val="28"/>
          <w:szCs w:val="28"/>
        </w:rPr>
        <w:t xml:space="preserve">: </w:t>
      </w:r>
      <w:r w:rsidRPr="002A19B3">
        <w:rPr>
          <w:sz w:val="28"/>
          <w:szCs w:val="28"/>
        </w:rPr>
        <w:t>Усиление конкурентоспособности экономики округа за счет внедрения результатов НИОКР, привлечения инноваций и мирового опыта в сфере комплексной переработки угля и отходов, получаемых при его</w:t>
      </w:r>
      <w:r w:rsidR="003A2E40" w:rsidRPr="002A19B3">
        <w:rPr>
          <w:sz w:val="28"/>
          <w:szCs w:val="28"/>
        </w:rPr>
        <w:t xml:space="preserve"> добыче, обогащении и сжигании.</w:t>
      </w:r>
    </w:p>
    <w:p w:rsidR="002A188E" w:rsidRPr="002A19B3" w:rsidRDefault="002A188E" w:rsidP="00ED70A4">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w:t>
      </w:r>
      <w:r w:rsidR="00F67015" w:rsidRPr="002A19B3">
        <w:rPr>
          <w:rFonts w:ascii="Times New Roman" w:hAnsi="Times New Roman" w:cs="Times New Roman"/>
          <w:sz w:val="28"/>
          <w:szCs w:val="28"/>
        </w:rPr>
        <w:t>а</w:t>
      </w:r>
      <w:r w:rsidR="00ED70A4" w:rsidRPr="002A19B3">
        <w:rPr>
          <w:rFonts w:ascii="Times New Roman" w:hAnsi="Times New Roman" w:cs="Times New Roman"/>
          <w:sz w:val="28"/>
          <w:szCs w:val="28"/>
        </w:rPr>
        <w:t>:</w:t>
      </w:r>
      <w:r w:rsidR="009B2221">
        <w:rPr>
          <w:rFonts w:ascii="Times New Roman" w:hAnsi="Times New Roman" w:cs="Times New Roman"/>
          <w:sz w:val="28"/>
          <w:szCs w:val="28"/>
        </w:rPr>
        <w:t xml:space="preserve"> </w:t>
      </w:r>
      <w:r w:rsidR="00F67015" w:rsidRPr="002A19B3">
        <w:rPr>
          <w:rFonts w:ascii="Times New Roman" w:hAnsi="Times New Roman" w:cs="Times New Roman"/>
          <w:sz w:val="28"/>
          <w:szCs w:val="28"/>
        </w:rPr>
        <w:t>и</w:t>
      </w:r>
      <w:r w:rsidRPr="002A19B3">
        <w:rPr>
          <w:rFonts w:ascii="Times New Roman" w:hAnsi="Times New Roman" w:cs="Times New Roman"/>
          <w:sz w:val="28"/>
          <w:szCs w:val="28"/>
        </w:rPr>
        <w:t>нтенсификация процессов разработки технологий, внедрение инноваций, использование лучшего мирового опыта позволяют внедрять переработку угля и техногенных отходов в промышленное производство.</w:t>
      </w:r>
    </w:p>
    <w:p w:rsidR="002A188E" w:rsidRPr="002A19B3" w:rsidRDefault="002A188E" w:rsidP="00E84D95">
      <w:pPr>
        <w:tabs>
          <w:tab w:val="left" w:pos="993"/>
        </w:tabs>
        <w:spacing w:after="0" w:line="240" w:lineRule="auto"/>
        <w:ind w:firstLine="709"/>
        <w:jc w:val="both"/>
        <w:rPr>
          <w:rFonts w:ascii="Times New Roman" w:hAnsi="Times New Roman" w:cs="Times New Roman"/>
          <w:bCs/>
          <w:sz w:val="28"/>
          <w:szCs w:val="28"/>
        </w:rPr>
      </w:pPr>
      <w:r w:rsidRPr="002A19B3">
        <w:rPr>
          <w:rFonts w:ascii="Times New Roman" w:hAnsi="Times New Roman" w:cs="Times New Roman"/>
          <w:bCs/>
          <w:i/>
          <w:sz w:val="28"/>
          <w:szCs w:val="28"/>
        </w:rPr>
        <w:t>Подприоритет  2</w:t>
      </w:r>
      <w:r w:rsidR="00ED70A4" w:rsidRPr="002A19B3">
        <w:rPr>
          <w:rFonts w:ascii="Times New Roman" w:hAnsi="Times New Roman" w:cs="Times New Roman"/>
          <w:bCs/>
          <w:i/>
          <w:sz w:val="28"/>
          <w:szCs w:val="28"/>
        </w:rPr>
        <w:t>.</w:t>
      </w:r>
      <w:r w:rsidRPr="002A19B3">
        <w:rPr>
          <w:rFonts w:ascii="Times New Roman" w:hAnsi="Times New Roman" w:cs="Times New Roman"/>
          <w:bCs/>
          <w:sz w:val="28"/>
          <w:szCs w:val="28"/>
        </w:rPr>
        <w:t xml:space="preserve"> Производ</w:t>
      </w:r>
      <w:r w:rsidR="00ED70A4" w:rsidRPr="002A19B3">
        <w:rPr>
          <w:rFonts w:ascii="Times New Roman" w:hAnsi="Times New Roman" w:cs="Times New Roman"/>
          <w:bCs/>
          <w:sz w:val="28"/>
          <w:szCs w:val="28"/>
        </w:rPr>
        <w:t>ство метана из угольных пластов</w:t>
      </w:r>
      <w:r w:rsidRPr="002A19B3">
        <w:rPr>
          <w:rFonts w:ascii="Times New Roman" w:hAnsi="Times New Roman" w:cs="Times New Roman"/>
          <w:bCs/>
          <w:sz w:val="28"/>
          <w:szCs w:val="28"/>
        </w:rPr>
        <w:t>.</w:t>
      </w:r>
    </w:p>
    <w:p w:rsidR="002A188E" w:rsidRPr="002A19B3" w:rsidRDefault="00F67015" w:rsidP="002A188E">
      <w:pPr>
        <w:pStyle w:val="TableParagraph"/>
        <w:tabs>
          <w:tab w:val="left" w:pos="993"/>
        </w:tabs>
        <w:ind w:firstLine="709"/>
        <w:contextualSpacing/>
        <w:jc w:val="both"/>
        <w:rPr>
          <w:sz w:val="28"/>
          <w:szCs w:val="28"/>
        </w:rPr>
      </w:pPr>
      <w:r w:rsidRPr="002A19B3">
        <w:rPr>
          <w:sz w:val="28"/>
          <w:szCs w:val="28"/>
        </w:rPr>
        <w:t>Цель</w:t>
      </w:r>
      <w:r w:rsidR="00ED70A4" w:rsidRPr="002A19B3">
        <w:rPr>
          <w:sz w:val="28"/>
          <w:szCs w:val="28"/>
        </w:rPr>
        <w:t xml:space="preserve">: </w:t>
      </w:r>
      <w:r w:rsidR="002A188E" w:rsidRPr="002A19B3">
        <w:rPr>
          <w:sz w:val="28"/>
          <w:szCs w:val="28"/>
        </w:rPr>
        <w:t>Формирование институциональных условий для организации промышленной добычи метана из угольных пластов</w:t>
      </w:r>
    </w:p>
    <w:p w:rsidR="00ED70A4" w:rsidRPr="002A19B3" w:rsidRDefault="002A188E" w:rsidP="002A188E">
      <w:pPr>
        <w:pStyle w:val="TableParagraph"/>
        <w:tabs>
          <w:tab w:val="left" w:pos="993"/>
        </w:tabs>
        <w:ind w:firstLine="709"/>
        <w:contextualSpacing/>
        <w:jc w:val="both"/>
        <w:rPr>
          <w:sz w:val="28"/>
          <w:szCs w:val="28"/>
        </w:rPr>
      </w:pPr>
      <w:r w:rsidRPr="002A19B3">
        <w:rPr>
          <w:sz w:val="28"/>
          <w:szCs w:val="28"/>
        </w:rPr>
        <w:t>Задач</w:t>
      </w:r>
      <w:r w:rsidR="00ED70A4" w:rsidRPr="002A19B3">
        <w:rPr>
          <w:sz w:val="28"/>
          <w:szCs w:val="28"/>
        </w:rPr>
        <w:t>и:</w:t>
      </w:r>
      <w:r w:rsidRPr="002A19B3">
        <w:rPr>
          <w:sz w:val="28"/>
          <w:szCs w:val="28"/>
        </w:rPr>
        <w:t xml:space="preserve"> </w:t>
      </w:r>
    </w:p>
    <w:p w:rsidR="002A188E" w:rsidRPr="002A19B3" w:rsidRDefault="002A188E" w:rsidP="002A188E">
      <w:pPr>
        <w:pStyle w:val="TableParagraph"/>
        <w:tabs>
          <w:tab w:val="left" w:pos="993"/>
        </w:tabs>
        <w:ind w:firstLine="709"/>
        <w:contextualSpacing/>
        <w:jc w:val="both"/>
        <w:rPr>
          <w:sz w:val="28"/>
          <w:szCs w:val="28"/>
        </w:rPr>
      </w:pPr>
      <w:r w:rsidRPr="002A19B3">
        <w:rPr>
          <w:sz w:val="28"/>
          <w:szCs w:val="28"/>
        </w:rPr>
        <w:t>1</w:t>
      </w:r>
      <w:r w:rsidR="00ED70A4" w:rsidRPr="002A19B3">
        <w:rPr>
          <w:sz w:val="28"/>
          <w:szCs w:val="28"/>
        </w:rPr>
        <w:t>.</w:t>
      </w:r>
      <w:r w:rsidRPr="002A19B3">
        <w:rPr>
          <w:sz w:val="28"/>
          <w:szCs w:val="28"/>
        </w:rPr>
        <w:t xml:space="preserve"> Стимулирование предприятий угледобычи к внедрению технологии предварительной и попутной дегазации угольных пластов с целью дальнейшего использования метана.</w:t>
      </w:r>
    </w:p>
    <w:p w:rsidR="002A188E" w:rsidRPr="002A19B3" w:rsidRDefault="002A188E" w:rsidP="002A188E">
      <w:pPr>
        <w:pStyle w:val="TableParagraph"/>
        <w:tabs>
          <w:tab w:val="left" w:pos="993"/>
        </w:tabs>
        <w:ind w:firstLine="709"/>
        <w:contextualSpacing/>
        <w:jc w:val="both"/>
        <w:rPr>
          <w:sz w:val="28"/>
          <w:szCs w:val="28"/>
        </w:rPr>
      </w:pPr>
      <w:r w:rsidRPr="002A19B3">
        <w:rPr>
          <w:sz w:val="28"/>
          <w:szCs w:val="28"/>
        </w:rPr>
        <w:t>2</w:t>
      </w:r>
      <w:r w:rsidR="00ED70A4" w:rsidRPr="002A19B3">
        <w:rPr>
          <w:sz w:val="28"/>
          <w:szCs w:val="28"/>
        </w:rPr>
        <w:t>.</w:t>
      </w:r>
      <w:r w:rsidRPr="002A19B3">
        <w:rPr>
          <w:sz w:val="28"/>
          <w:szCs w:val="28"/>
        </w:rPr>
        <w:t xml:space="preserve"> Разработка и внедрение технологий повышения эффективности дегазации и вентиляции угольных шахт; извлечение метана из угольных пластов и его промышленное использование.</w:t>
      </w:r>
    </w:p>
    <w:p w:rsidR="008412B0" w:rsidRPr="002A19B3" w:rsidRDefault="00E7279E" w:rsidP="002A188E">
      <w:pPr>
        <w:pStyle w:val="TableParagraph"/>
        <w:tabs>
          <w:tab w:val="left" w:pos="993"/>
        </w:tabs>
        <w:ind w:firstLine="709"/>
        <w:contextualSpacing/>
        <w:jc w:val="both"/>
        <w:rPr>
          <w:sz w:val="28"/>
          <w:szCs w:val="28"/>
        </w:rPr>
      </w:pPr>
      <w:r w:rsidRPr="002A19B3">
        <w:rPr>
          <w:sz w:val="28"/>
          <w:szCs w:val="28"/>
        </w:rPr>
        <w:t xml:space="preserve"> Внедрение данной технологии существенно повышает безопасность подземной добычи угля, формирует более эффективную энергетическую базу и инфраструктуру для дальнейшего развития </w:t>
      </w:r>
      <w:r w:rsidR="00ED70A4" w:rsidRPr="002A19B3">
        <w:rPr>
          <w:sz w:val="28"/>
          <w:szCs w:val="28"/>
        </w:rPr>
        <w:t xml:space="preserve">Беловского муниципального </w:t>
      </w:r>
      <w:r w:rsidRPr="002A19B3">
        <w:rPr>
          <w:sz w:val="28"/>
          <w:szCs w:val="28"/>
        </w:rPr>
        <w:t>округа, диверсификации его экономики, создания новых рабочих мест и улучшения экологической среды.</w:t>
      </w:r>
    </w:p>
    <w:p w:rsidR="002A188E" w:rsidRPr="002A19B3" w:rsidRDefault="00E84D95" w:rsidP="00E84D95">
      <w:pPr>
        <w:pStyle w:val="TableParagraph"/>
        <w:tabs>
          <w:tab w:val="left" w:pos="1701"/>
        </w:tabs>
        <w:ind w:firstLine="709"/>
        <w:contextualSpacing/>
        <w:jc w:val="both"/>
        <w:rPr>
          <w:sz w:val="28"/>
          <w:szCs w:val="28"/>
        </w:rPr>
      </w:pPr>
      <w:r w:rsidRPr="002A19B3">
        <w:rPr>
          <w:i/>
          <w:sz w:val="28"/>
          <w:szCs w:val="28"/>
        </w:rPr>
        <w:t xml:space="preserve">Подприоритет </w:t>
      </w:r>
      <w:r w:rsidR="002A188E" w:rsidRPr="002A19B3">
        <w:rPr>
          <w:i/>
          <w:sz w:val="28"/>
          <w:szCs w:val="28"/>
        </w:rPr>
        <w:t xml:space="preserve"> </w:t>
      </w:r>
      <w:r w:rsidRPr="002A19B3">
        <w:rPr>
          <w:i/>
          <w:sz w:val="28"/>
          <w:szCs w:val="28"/>
        </w:rPr>
        <w:t>3</w:t>
      </w:r>
      <w:r w:rsidR="00A4651F" w:rsidRPr="002A19B3">
        <w:rPr>
          <w:i/>
          <w:sz w:val="28"/>
          <w:szCs w:val="28"/>
        </w:rPr>
        <w:t>.</w:t>
      </w:r>
      <w:r w:rsidR="00A4651F" w:rsidRPr="002A19B3">
        <w:rPr>
          <w:sz w:val="28"/>
          <w:szCs w:val="28"/>
        </w:rPr>
        <w:t xml:space="preserve"> </w:t>
      </w:r>
      <w:r w:rsidR="002A188E" w:rsidRPr="002A19B3">
        <w:rPr>
          <w:sz w:val="28"/>
          <w:szCs w:val="28"/>
        </w:rPr>
        <w:t>Кластерная стратегия</w:t>
      </w:r>
      <w:r w:rsidR="00A4651F" w:rsidRPr="002A19B3">
        <w:rPr>
          <w:sz w:val="28"/>
          <w:szCs w:val="28"/>
        </w:rPr>
        <w:t xml:space="preserve"> развития Кузбасса до 2035 года</w:t>
      </w:r>
      <w:r w:rsidR="002A188E" w:rsidRPr="002A19B3">
        <w:rPr>
          <w:sz w:val="28"/>
          <w:szCs w:val="28"/>
        </w:rPr>
        <w:t>.</w:t>
      </w:r>
    </w:p>
    <w:p w:rsidR="002A188E" w:rsidRPr="002A19B3" w:rsidRDefault="002A188E" w:rsidP="00A4651F">
      <w:pPr>
        <w:pStyle w:val="TableParagraph"/>
        <w:tabs>
          <w:tab w:val="left" w:pos="993"/>
        </w:tabs>
        <w:ind w:firstLine="709"/>
        <w:contextualSpacing/>
        <w:jc w:val="both"/>
        <w:rPr>
          <w:sz w:val="28"/>
          <w:szCs w:val="28"/>
        </w:rPr>
      </w:pPr>
      <w:r w:rsidRPr="002A19B3">
        <w:rPr>
          <w:sz w:val="28"/>
          <w:szCs w:val="28"/>
        </w:rPr>
        <w:t>Цель 1</w:t>
      </w:r>
      <w:r w:rsidR="00A4651F" w:rsidRPr="002A19B3">
        <w:rPr>
          <w:sz w:val="28"/>
          <w:szCs w:val="28"/>
        </w:rPr>
        <w:t xml:space="preserve">: </w:t>
      </w:r>
      <w:r w:rsidRPr="002A19B3">
        <w:rPr>
          <w:sz w:val="28"/>
          <w:szCs w:val="28"/>
        </w:rPr>
        <w:t>Создание новых производственных цепочек (с использованием мер государственной поддержки) при реализации кластерной стратегии развития.</w:t>
      </w:r>
    </w:p>
    <w:p w:rsidR="00A4651F" w:rsidRPr="002A19B3" w:rsidRDefault="00A4651F" w:rsidP="00A4651F">
      <w:pPr>
        <w:pStyle w:val="TableParagraph"/>
        <w:tabs>
          <w:tab w:val="left" w:pos="993"/>
        </w:tabs>
        <w:ind w:firstLine="709"/>
        <w:contextualSpacing/>
        <w:jc w:val="both"/>
        <w:rPr>
          <w:sz w:val="28"/>
          <w:szCs w:val="28"/>
        </w:rPr>
      </w:pPr>
      <w:r w:rsidRPr="002A19B3">
        <w:rPr>
          <w:sz w:val="28"/>
          <w:szCs w:val="28"/>
        </w:rPr>
        <w:t xml:space="preserve">Задачи: </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hAnsi="Times New Roman" w:cs="Times New Roman"/>
          <w:sz w:val="28"/>
          <w:szCs w:val="28"/>
        </w:rPr>
        <w:t>1. Организация и проведение круглого стола в формате стратегической сессии для субъектов малого и среднего предпринимательства (субъектов МСП), являющихся участниками территориальных кластеров.</w:t>
      </w:r>
    </w:p>
    <w:p w:rsidR="002A188E" w:rsidRPr="002A19B3" w:rsidRDefault="002A188E" w:rsidP="002A188E">
      <w:pPr>
        <w:pStyle w:val="TableParagraph"/>
        <w:tabs>
          <w:tab w:val="left" w:pos="993"/>
        </w:tabs>
        <w:ind w:firstLine="709"/>
        <w:contextualSpacing/>
        <w:jc w:val="both"/>
        <w:rPr>
          <w:sz w:val="28"/>
          <w:szCs w:val="28"/>
        </w:rPr>
      </w:pPr>
      <w:r w:rsidRPr="002A19B3">
        <w:rPr>
          <w:sz w:val="28"/>
          <w:szCs w:val="28"/>
        </w:rPr>
        <w:t>2. Организация и проведение мероприятий для субъектов МСП, являющихся участниками и потенциальными участниками агропромышленного кластера Кузбасса «АгроКузбасс», с освещением современных тенденций и вопросов внедрения и использования инструментов цифровизации в сельском хозяйстве.</w:t>
      </w:r>
    </w:p>
    <w:p w:rsidR="002A188E" w:rsidRPr="002A19B3" w:rsidRDefault="00A4651F" w:rsidP="00A4651F">
      <w:pPr>
        <w:pStyle w:val="TableParagraph"/>
        <w:tabs>
          <w:tab w:val="left" w:pos="993"/>
        </w:tabs>
        <w:ind w:firstLine="709"/>
        <w:contextualSpacing/>
        <w:jc w:val="both"/>
        <w:rPr>
          <w:sz w:val="28"/>
          <w:szCs w:val="28"/>
        </w:rPr>
      </w:pPr>
      <w:r w:rsidRPr="002A19B3">
        <w:rPr>
          <w:sz w:val="28"/>
          <w:szCs w:val="28"/>
        </w:rPr>
        <w:t xml:space="preserve">Цель 2: </w:t>
      </w:r>
      <w:r w:rsidR="002A188E" w:rsidRPr="002A19B3">
        <w:rPr>
          <w:sz w:val="28"/>
          <w:szCs w:val="28"/>
        </w:rPr>
        <w:t>Создание благоприятных условий социально-экономического развития Беловского муниципального округа за счет развития инвестиционных проектов в угольной, сельском хозяйстве и иной деятельности.</w:t>
      </w:r>
    </w:p>
    <w:p w:rsidR="00A4651F" w:rsidRPr="002A19B3" w:rsidRDefault="00A4651F" w:rsidP="00A4651F">
      <w:pPr>
        <w:pStyle w:val="TableParagraph"/>
        <w:tabs>
          <w:tab w:val="left" w:pos="993"/>
        </w:tabs>
        <w:ind w:firstLine="709"/>
        <w:contextualSpacing/>
        <w:jc w:val="both"/>
        <w:rPr>
          <w:sz w:val="28"/>
          <w:szCs w:val="28"/>
        </w:rPr>
      </w:pPr>
      <w:r w:rsidRPr="002A19B3">
        <w:rPr>
          <w:sz w:val="28"/>
          <w:szCs w:val="28"/>
        </w:rPr>
        <w:t xml:space="preserve">Задачи: </w:t>
      </w:r>
    </w:p>
    <w:p w:rsidR="002A188E" w:rsidRPr="002A19B3" w:rsidRDefault="002A188E" w:rsidP="002A188E">
      <w:pPr>
        <w:pStyle w:val="TableParagraph"/>
        <w:tabs>
          <w:tab w:val="left" w:pos="993"/>
        </w:tabs>
        <w:ind w:firstLine="709"/>
        <w:contextualSpacing/>
        <w:jc w:val="both"/>
        <w:rPr>
          <w:sz w:val="28"/>
          <w:szCs w:val="28"/>
        </w:rPr>
      </w:pPr>
      <w:r w:rsidRPr="002A19B3">
        <w:rPr>
          <w:sz w:val="28"/>
          <w:szCs w:val="28"/>
        </w:rPr>
        <w:t>1</w:t>
      </w:r>
      <w:r w:rsidR="00A4651F" w:rsidRPr="002A19B3">
        <w:rPr>
          <w:sz w:val="28"/>
          <w:szCs w:val="28"/>
        </w:rPr>
        <w:t>.</w:t>
      </w:r>
      <w:r w:rsidRPr="002A19B3">
        <w:rPr>
          <w:sz w:val="28"/>
          <w:szCs w:val="28"/>
        </w:rPr>
        <w:t xml:space="preserve"> Повышение благосостояния жителей Беловского муниципального округа и Кемеровской области </w:t>
      </w:r>
      <w:r w:rsidR="00A4651F" w:rsidRPr="002A19B3">
        <w:rPr>
          <w:sz w:val="28"/>
          <w:szCs w:val="28"/>
        </w:rPr>
        <w:t>-</w:t>
      </w:r>
      <w:r w:rsidRPr="002A19B3">
        <w:rPr>
          <w:sz w:val="28"/>
          <w:szCs w:val="28"/>
        </w:rPr>
        <w:t xml:space="preserve"> Кузбасса, в том числе за счет создания высокопроизводительных рабочих мест.</w:t>
      </w:r>
    </w:p>
    <w:p w:rsidR="002A188E" w:rsidRPr="002A19B3" w:rsidRDefault="002A188E" w:rsidP="002A188E">
      <w:pPr>
        <w:pStyle w:val="TableParagraph"/>
        <w:tabs>
          <w:tab w:val="left" w:pos="993"/>
        </w:tabs>
        <w:ind w:firstLine="709"/>
        <w:contextualSpacing/>
        <w:jc w:val="both"/>
        <w:rPr>
          <w:sz w:val="28"/>
          <w:szCs w:val="28"/>
        </w:rPr>
      </w:pPr>
      <w:r w:rsidRPr="002A19B3">
        <w:rPr>
          <w:sz w:val="28"/>
          <w:szCs w:val="28"/>
        </w:rPr>
        <w:t>2</w:t>
      </w:r>
      <w:r w:rsidR="00A4651F" w:rsidRPr="002A19B3">
        <w:rPr>
          <w:sz w:val="28"/>
          <w:szCs w:val="28"/>
        </w:rPr>
        <w:t>.</w:t>
      </w:r>
      <w:r w:rsidRPr="002A19B3">
        <w:rPr>
          <w:sz w:val="28"/>
          <w:szCs w:val="28"/>
        </w:rPr>
        <w:t xml:space="preserve"> Повышение инвестиционной привлекательности Кемеровской области </w:t>
      </w:r>
      <w:r w:rsidR="00A4651F" w:rsidRPr="002A19B3">
        <w:rPr>
          <w:sz w:val="28"/>
          <w:szCs w:val="28"/>
        </w:rPr>
        <w:t>-</w:t>
      </w:r>
      <w:r w:rsidRPr="002A19B3">
        <w:rPr>
          <w:sz w:val="28"/>
          <w:szCs w:val="28"/>
        </w:rPr>
        <w:t xml:space="preserve"> Кузбасса и Беловского муниципального округа за счет создания инфраструктуры для новых производств.</w:t>
      </w:r>
    </w:p>
    <w:p w:rsidR="002A188E" w:rsidRDefault="002A188E" w:rsidP="002A188E">
      <w:pPr>
        <w:pStyle w:val="TableParagraph"/>
        <w:tabs>
          <w:tab w:val="left" w:pos="993"/>
        </w:tabs>
        <w:ind w:firstLine="709"/>
        <w:contextualSpacing/>
        <w:jc w:val="both"/>
        <w:rPr>
          <w:bCs/>
          <w:sz w:val="28"/>
          <w:szCs w:val="28"/>
        </w:rPr>
      </w:pPr>
    </w:p>
    <w:p w:rsidR="00235396" w:rsidRDefault="00235396" w:rsidP="002A188E">
      <w:pPr>
        <w:pStyle w:val="TableParagraph"/>
        <w:tabs>
          <w:tab w:val="left" w:pos="993"/>
        </w:tabs>
        <w:ind w:firstLine="709"/>
        <w:contextualSpacing/>
        <w:jc w:val="both"/>
        <w:rPr>
          <w:bCs/>
          <w:sz w:val="28"/>
          <w:szCs w:val="28"/>
        </w:rPr>
      </w:pPr>
    </w:p>
    <w:p w:rsidR="00235396" w:rsidRPr="002A19B3" w:rsidRDefault="00235396" w:rsidP="002A188E">
      <w:pPr>
        <w:pStyle w:val="TableParagraph"/>
        <w:tabs>
          <w:tab w:val="left" w:pos="993"/>
        </w:tabs>
        <w:ind w:firstLine="709"/>
        <w:contextualSpacing/>
        <w:jc w:val="both"/>
        <w:rPr>
          <w:bCs/>
          <w:sz w:val="28"/>
          <w:szCs w:val="28"/>
        </w:rPr>
      </w:pPr>
    </w:p>
    <w:p w:rsidR="002A188E" w:rsidRDefault="002A188E" w:rsidP="00E84D95">
      <w:pPr>
        <w:tabs>
          <w:tab w:val="left" w:pos="993"/>
        </w:tabs>
        <w:spacing w:after="0" w:line="240" w:lineRule="auto"/>
        <w:ind w:firstLine="709"/>
        <w:jc w:val="both"/>
        <w:rPr>
          <w:rFonts w:ascii="Times New Roman" w:hAnsi="Times New Roman" w:cs="Times New Roman"/>
          <w:b/>
          <w:sz w:val="28"/>
          <w:szCs w:val="28"/>
        </w:rPr>
      </w:pPr>
      <w:r w:rsidRPr="002A19B3">
        <w:rPr>
          <w:rFonts w:ascii="Times New Roman" w:hAnsi="Times New Roman" w:cs="Times New Roman"/>
          <w:b/>
          <w:sz w:val="28"/>
          <w:szCs w:val="28"/>
        </w:rPr>
        <w:t>Приоритет № 5</w:t>
      </w:r>
      <w:r w:rsidR="00A4651F" w:rsidRPr="002A19B3">
        <w:rPr>
          <w:rFonts w:ascii="Times New Roman" w:hAnsi="Times New Roman" w:cs="Times New Roman"/>
          <w:b/>
          <w:sz w:val="28"/>
          <w:szCs w:val="28"/>
        </w:rPr>
        <w:t xml:space="preserve">. </w:t>
      </w:r>
      <w:r w:rsidRPr="002A19B3">
        <w:rPr>
          <w:rFonts w:ascii="Times New Roman" w:hAnsi="Times New Roman" w:cs="Times New Roman"/>
          <w:b/>
          <w:sz w:val="28"/>
          <w:szCs w:val="28"/>
        </w:rPr>
        <w:t>Стратегические преобразования агроп</w:t>
      </w:r>
      <w:r w:rsidR="00A4651F" w:rsidRPr="002A19B3">
        <w:rPr>
          <w:rFonts w:ascii="Times New Roman" w:hAnsi="Times New Roman" w:cs="Times New Roman"/>
          <w:b/>
          <w:sz w:val="28"/>
          <w:szCs w:val="28"/>
        </w:rPr>
        <w:t>ромышленного комплекса Кузбасса</w:t>
      </w:r>
    </w:p>
    <w:p w:rsidR="002A188E" w:rsidRPr="002A19B3" w:rsidRDefault="00E7279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Цель: </w:t>
      </w:r>
      <w:r w:rsidR="002A188E" w:rsidRPr="002A19B3">
        <w:rPr>
          <w:rFonts w:ascii="Times New Roman" w:hAnsi="Times New Roman" w:cs="Times New Roman"/>
          <w:sz w:val="28"/>
          <w:szCs w:val="28"/>
        </w:rPr>
        <w:t>Внедрение в Беловском муниципальном округе адаптивной модели почвозащитного и ресурсосберегающего земледелия.</w:t>
      </w:r>
    </w:p>
    <w:p w:rsidR="00A4651F" w:rsidRPr="002A19B3" w:rsidRDefault="00A4651F" w:rsidP="00A4651F">
      <w:pPr>
        <w:pStyle w:val="TableParagraph"/>
        <w:tabs>
          <w:tab w:val="left" w:pos="993"/>
        </w:tabs>
        <w:ind w:firstLine="709"/>
        <w:contextualSpacing/>
        <w:jc w:val="both"/>
        <w:rPr>
          <w:sz w:val="28"/>
          <w:szCs w:val="28"/>
        </w:rPr>
      </w:pPr>
      <w:r w:rsidRPr="002A19B3">
        <w:rPr>
          <w:sz w:val="28"/>
          <w:szCs w:val="28"/>
        </w:rPr>
        <w:t xml:space="preserve">Задачи: </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1</w:t>
      </w:r>
      <w:r w:rsidR="00A4651F" w:rsidRPr="002A19B3">
        <w:rPr>
          <w:rFonts w:ascii="Times New Roman" w:hAnsi="Times New Roman" w:cs="Times New Roman"/>
          <w:sz w:val="28"/>
          <w:szCs w:val="28"/>
        </w:rPr>
        <w:t>.</w:t>
      </w:r>
      <w:r w:rsidRPr="002A19B3">
        <w:rPr>
          <w:rFonts w:ascii="Times New Roman" w:hAnsi="Times New Roman" w:cs="Times New Roman"/>
          <w:sz w:val="28"/>
          <w:szCs w:val="28"/>
        </w:rPr>
        <w:t xml:space="preserve"> Взаимодействие с </w:t>
      </w:r>
      <w:r w:rsidR="00F67015" w:rsidRPr="002A19B3">
        <w:rPr>
          <w:rFonts w:ascii="Times New Roman" w:hAnsi="Times New Roman" w:cs="Times New Roman"/>
          <w:sz w:val="28"/>
          <w:szCs w:val="28"/>
        </w:rPr>
        <w:t>«</w:t>
      </w:r>
      <w:r w:rsidRPr="002A19B3">
        <w:rPr>
          <w:rFonts w:ascii="Times New Roman" w:hAnsi="Times New Roman" w:cs="Times New Roman"/>
          <w:sz w:val="28"/>
          <w:szCs w:val="28"/>
        </w:rPr>
        <w:t>Центром  почвозащитного и ресурсосберегающего сельскохозяйственного производства</w:t>
      </w:r>
      <w:r w:rsidR="00F67015" w:rsidRPr="002A19B3">
        <w:rPr>
          <w:rFonts w:ascii="Times New Roman" w:hAnsi="Times New Roman" w:cs="Times New Roman"/>
          <w:sz w:val="28"/>
          <w:szCs w:val="28"/>
        </w:rPr>
        <w:t>»</w:t>
      </w:r>
      <w:r w:rsidRPr="002A19B3">
        <w:rPr>
          <w:rFonts w:ascii="Times New Roman" w:hAnsi="Times New Roman" w:cs="Times New Roman"/>
          <w:sz w:val="28"/>
          <w:szCs w:val="28"/>
        </w:rPr>
        <w:t xml:space="preserve"> и Министерством сельского хозяйства и перерабатывающей промышленности Кузбасса.</w:t>
      </w:r>
    </w:p>
    <w:p w:rsidR="002A188E" w:rsidRPr="002A19B3" w:rsidRDefault="002A188E" w:rsidP="002A188E">
      <w:pPr>
        <w:tabs>
          <w:tab w:val="left" w:pos="993"/>
        </w:tabs>
        <w:spacing w:after="0" w:line="240" w:lineRule="auto"/>
        <w:ind w:firstLine="709"/>
        <w:jc w:val="both"/>
        <w:rPr>
          <w:rFonts w:ascii="Times New Roman" w:hAnsi="Times New Roman" w:cs="Times New Roman"/>
          <w:bCs/>
          <w:sz w:val="28"/>
          <w:szCs w:val="28"/>
        </w:rPr>
      </w:pPr>
      <w:r w:rsidRPr="002A19B3">
        <w:rPr>
          <w:rFonts w:ascii="Times New Roman" w:hAnsi="Times New Roman" w:cs="Times New Roman"/>
          <w:sz w:val="28"/>
          <w:szCs w:val="28"/>
        </w:rPr>
        <w:t>2</w:t>
      </w:r>
      <w:r w:rsidR="00A4651F" w:rsidRPr="002A19B3">
        <w:rPr>
          <w:rFonts w:ascii="Times New Roman" w:hAnsi="Times New Roman" w:cs="Times New Roman"/>
          <w:sz w:val="28"/>
          <w:szCs w:val="28"/>
        </w:rPr>
        <w:t>.</w:t>
      </w:r>
      <w:r w:rsidRPr="002A19B3">
        <w:rPr>
          <w:rFonts w:ascii="Times New Roman" w:hAnsi="Times New Roman" w:cs="Times New Roman"/>
          <w:sz w:val="28"/>
          <w:szCs w:val="28"/>
        </w:rPr>
        <w:t xml:space="preserve"> Проведение качественного анализа и постоянного мониторинга состояния почв на сельскохозяйственных угодьях и землях, потенциально пригодных для ведения сельского хозяйства на территории</w:t>
      </w:r>
      <w:r w:rsidRPr="002A19B3">
        <w:rPr>
          <w:rFonts w:ascii="Times New Roman" w:hAnsi="Times New Roman" w:cs="Times New Roman"/>
          <w:color w:val="FF0000"/>
          <w:sz w:val="28"/>
          <w:szCs w:val="28"/>
        </w:rPr>
        <w:t xml:space="preserve"> </w:t>
      </w:r>
      <w:r w:rsidR="00A4651F" w:rsidRPr="002A19B3">
        <w:rPr>
          <w:rFonts w:ascii="Times New Roman" w:hAnsi="Times New Roman" w:cs="Times New Roman"/>
          <w:sz w:val="28"/>
          <w:szCs w:val="28"/>
        </w:rPr>
        <w:t xml:space="preserve">Беловского </w:t>
      </w:r>
      <w:r w:rsidR="003A2E40" w:rsidRPr="002A19B3">
        <w:rPr>
          <w:rFonts w:ascii="Times New Roman" w:hAnsi="Times New Roman" w:cs="Times New Roman"/>
          <w:sz w:val="28"/>
          <w:szCs w:val="28"/>
        </w:rPr>
        <w:t>муниципального округа</w:t>
      </w:r>
      <w:r w:rsidRPr="002A19B3">
        <w:rPr>
          <w:rFonts w:ascii="Times New Roman" w:hAnsi="Times New Roman" w:cs="Times New Roman"/>
          <w:bCs/>
          <w:sz w:val="28"/>
          <w:szCs w:val="28"/>
        </w:rPr>
        <w:t>.</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3</w:t>
      </w:r>
      <w:r w:rsidR="00A4651F" w:rsidRPr="002A19B3">
        <w:rPr>
          <w:rFonts w:ascii="Times New Roman" w:hAnsi="Times New Roman" w:cs="Times New Roman"/>
          <w:sz w:val="28"/>
          <w:szCs w:val="28"/>
        </w:rPr>
        <w:t>.</w:t>
      </w:r>
      <w:r w:rsidRPr="002A19B3">
        <w:rPr>
          <w:rFonts w:ascii="Times New Roman" w:hAnsi="Times New Roman" w:cs="Times New Roman"/>
          <w:sz w:val="28"/>
          <w:szCs w:val="28"/>
        </w:rPr>
        <w:t xml:space="preserve"> Разработка и своевременная актуализация детализированных карт сельскохозяйственных площадей – состав и качество почвы, водопотребление, урожайность и т.п.</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4</w:t>
      </w:r>
      <w:r w:rsidR="00A4651F" w:rsidRPr="002A19B3">
        <w:rPr>
          <w:rFonts w:ascii="Times New Roman" w:hAnsi="Times New Roman" w:cs="Times New Roman"/>
          <w:sz w:val="28"/>
          <w:szCs w:val="28"/>
        </w:rPr>
        <w:t>.</w:t>
      </w:r>
      <w:r w:rsidRPr="002A19B3">
        <w:rPr>
          <w:rFonts w:ascii="Times New Roman" w:hAnsi="Times New Roman" w:cs="Times New Roman"/>
          <w:sz w:val="28"/>
          <w:szCs w:val="28"/>
        </w:rPr>
        <w:t xml:space="preserve"> Использование льготных механизмов для экологически эффективных землепользователей: предоставление крупных субсидий, льготного налогообложения и кредитования фермерам, внедряющим почвозащитные и ресурсосберегающие технологии.</w:t>
      </w:r>
    </w:p>
    <w:p w:rsidR="00F761E7" w:rsidRPr="002A19B3" w:rsidRDefault="00F761E7" w:rsidP="002A188E">
      <w:pPr>
        <w:tabs>
          <w:tab w:val="left" w:pos="993"/>
        </w:tabs>
        <w:spacing w:after="0" w:line="240" w:lineRule="auto"/>
        <w:ind w:firstLine="709"/>
        <w:jc w:val="both"/>
        <w:rPr>
          <w:rFonts w:ascii="Times New Roman" w:hAnsi="Times New Roman" w:cs="Times New Roman"/>
          <w:sz w:val="28"/>
          <w:szCs w:val="28"/>
        </w:rPr>
      </w:pPr>
    </w:p>
    <w:p w:rsidR="002A188E" w:rsidRPr="002A19B3" w:rsidRDefault="002A188E" w:rsidP="000A1E7C">
      <w:pPr>
        <w:tabs>
          <w:tab w:val="left" w:pos="993"/>
        </w:tabs>
        <w:spacing w:after="0" w:line="240" w:lineRule="auto"/>
        <w:ind w:firstLine="709"/>
        <w:contextualSpacing/>
        <w:jc w:val="both"/>
        <w:rPr>
          <w:rFonts w:ascii="Times New Roman" w:eastAsia="Calibri" w:hAnsi="Times New Roman" w:cs="Times New Roman"/>
          <w:b/>
          <w:bCs/>
          <w:sz w:val="28"/>
          <w:szCs w:val="28"/>
        </w:rPr>
      </w:pPr>
      <w:r w:rsidRPr="002A19B3">
        <w:rPr>
          <w:rFonts w:ascii="Times New Roman" w:eastAsia="Calibri" w:hAnsi="Times New Roman" w:cs="Times New Roman"/>
          <w:b/>
          <w:bCs/>
          <w:sz w:val="28"/>
          <w:szCs w:val="28"/>
        </w:rPr>
        <w:t>Приоритет № 6</w:t>
      </w:r>
      <w:r w:rsidR="00A4651F" w:rsidRPr="002A19B3">
        <w:rPr>
          <w:rFonts w:ascii="Times New Roman" w:eastAsia="Calibri" w:hAnsi="Times New Roman" w:cs="Times New Roman"/>
          <w:b/>
          <w:bCs/>
          <w:sz w:val="28"/>
          <w:szCs w:val="28"/>
        </w:rPr>
        <w:t>.</w:t>
      </w:r>
      <w:r w:rsidRPr="002A19B3">
        <w:rPr>
          <w:rFonts w:ascii="Times New Roman" w:eastAsia="Calibri" w:hAnsi="Times New Roman" w:cs="Times New Roman"/>
          <w:b/>
          <w:bCs/>
          <w:sz w:val="28"/>
          <w:szCs w:val="28"/>
        </w:rPr>
        <w:t xml:space="preserve"> Стратегические преобразования туризма, выставочно-ярмарочной деятельности и междунаро</w:t>
      </w:r>
      <w:r w:rsidR="00A4651F" w:rsidRPr="002A19B3">
        <w:rPr>
          <w:rFonts w:ascii="Times New Roman" w:eastAsia="Calibri" w:hAnsi="Times New Roman" w:cs="Times New Roman"/>
          <w:b/>
          <w:bCs/>
          <w:sz w:val="28"/>
          <w:szCs w:val="28"/>
        </w:rPr>
        <w:t>дных культурных связей Кузбасса</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bCs/>
          <w:sz w:val="28"/>
          <w:szCs w:val="28"/>
        </w:rPr>
      </w:pPr>
      <w:r w:rsidRPr="002A19B3">
        <w:rPr>
          <w:rFonts w:ascii="Times New Roman" w:hAnsi="Times New Roman" w:cs="Times New Roman"/>
          <w:bCs/>
          <w:i/>
          <w:sz w:val="28"/>
          <w:szCs w:val="28"/>
        </w:rPr>
        <w:t>Подприоритет 1</w:t>
      </w:r>
      <w:r w:rsidR="003D7DED" w:rsidRPr="002A19B3">
        <w:rPr>
          <w:rFonts w:ascii="Times New Roman" w:hAnsi="Times New Roman" w:cs="Times New Roman"/>
          <w:bCs/>
          <w:i/>
          <w:sz w:val="28"/>
          <w:szCs w:val="28"/>
        </w:rPr>
        <w:t>.</w:t>
      </w:r>
      <w:r w:rsidR="00F67015" w:rsidRPr="002A19B3">
        <w:rPr>
          <w:rFonts w:ascii="Times New Roman" w:hAnsi="Times New Roman" w:cs="Times New Roman"/>
          <w:bCs/>
          <w:sz w:val="28"/>
          <w:szCs w:val="28"/>
        </w:rPr>
        <w:t xml:space="preserve"> </w:t>
      </w:r>
      <w:r w:rsidRPr="002A19B3">
        <w:rPr>
          <w:rFonts w:ascii="Times New Roman" w:hAnsi="Times New Roman" w:cs="Times New Roman"/>
          <w:bCs/>
          <w:sz w:val="28"/>
          <w:szCs w:val="28"/>
        </w:rPr>
        <w:t>Беловский муниципальный округ – цен</w:t>
      </w:r>
      <w:r w:rsidR="00F67015" w:rsidRPr="002A19B3">
        <w:rPr>
          <w:rFonts w:ascii="Times New Roman" w:hAnsi="Times New Roman" w:cs="Times New Roman"/>
          <w:bCs/>
          <w:sz w:val="28"/>
          <w:szCs w:val="28"/>
        </w:rPr>
        <w:t>тр притяжения талантливых людей</w:t>
      </w:r>
      <w:r w:rsidRPr="002A19B3">
        <w:rPr>
          <w:rFonts w:ascii="Times New Roman" w:hAnsi="Times New Roman" w:cs="Times New Roman"/>
          <w:bCs/>
          <w:sz w:val="28"/>
          <w:szCs w:val="28"/>
        </w:rPr>
        <w:t>.</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Цель 1</w:t>
      </w:r>
      <w:r w:rsidR="00A4651F" w:rsidRPr="002A19B3">
        <w:rPr>
          <w:rFonts w:ascii="Times New Roman" w:hAnsi="Times New Roman" w:cs="Times New Roman"/>
          <w:sz w:val="28"/>
          <w:szCs w:val="28"/>
        </w:rPr>
        <w:t xml:space="preserve">: </w:t>
      </w:r>
      <w:r w:rsidRPr="002A19B3">
        <w:rPr>
          <w:rFonts w:ascii="Times New Roman" w:hAnsi="Times New Roman" w:cs="Times New Roman"/>
          <w:sz w:val="28"/>
          <w:szCs w:val="28"/>
        </w:rPr>
        <w:t>Развитие и трансформация формата работы сети библиотек округа.</w:t>
      </w:r>
    </w:p>
    <w:p w:rsidR="00A4651F" w:rsidRPr="002A19B3" w:rsidRDefault="00A4651F" w:rsidP="00A4651F">
      <w:pPr>
        <w:pStyle w:val="TableParagraph"/>
        <w:tabs>
          <w:tab w:val="left" w:pos="993"/>
        </w:tabs>
        <w:ind w:firstLine="709"/>
        <w:contextualSpacing/>
        <w:jc w:val="both"/>
        <w:rPr>
          <w:sz w:val="28"/>
          <w:szCs w:val="28"/>
        </w:rPr>
      </w:pPr>
      <w:r w:rsidRPr="002A19B3">
        <w:rPr>
          <w:sz w:val="28"/>
          <w:szCs w:val="28"/>
        </w:rPr>
        <w:t xml:space="preserve">Задачи: </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1</w:t>
      </w:r>
      <w:r w:rsidR="00A4651F" w:rsidRPr="002A19B3">
        <w:rPr>
          <w:rFonts w:ascii="Times New Roman" w:hAnsi="Times New Roman" w:cs="Times New Roman"/>
          <w:sz w:val="28"/>
          <w:szCs w:val="28"/>
        </w:rPr>
        <w:t>.</w:t>
      </w:r>
      <w:r w:rsidRPr="002A19B3">
        <w:rPr>
          <w:rFonts w:ascii="Times New Roman" w:hAnsi="Times New Roman" w:cs="Times New Roman"/>
          <w:sz w:val="28"/>
          <w:szCs w:val="28"/>
        </w:rPr>
        <w:t xml:space="preserve"> Оснащение библиотек современными средствами хранения, поиска и предоставления информации: информационно-телекоммуникационная сеть «Интернет», новейшее компьютерное оборудование, доступ к отечественным и международным электронным библиотекам.</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2</w:t>
      </w:r>
      <w:r w:rsidR="00A4651F" w:rsidRPr="002A19B3">
        <w:rPr>
          <w:rFonts w:ascii="Times New Roman" w:hAnsi="Times New Roman" w:cs="Times New Roman"/>
          <w:sz w:val="28"/>
          <w:szCs w:val="28"/>
        </w:rPr>
        <w:t>.</w:t>
      </w:r>
      <w:r w:rsidRPr="002A19B3">
        <w:rPr>
          <w:rFonts w:ascii="Times New Roman" w:hAnsi="Times New Roman" w:cs="Times New Roman"/>
          <w:sz w:val="28"/>
          <w:szCs w:val="28"/>
        </w:rPr>
        <w:t xml:space="preserve"> Организация взаимодействия сотрудничества библиотек округа с учебными заведениями в целях решения актуальных проблем современной науки.</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3</w:t>
      </w:r>
      <w:r w:rsidR="00A4651F" w:rsidRPr="002A19B3">
        <w:rPr>
          <w:rFonts w:ascii="Times New Roman" w:hAnsi="Times New Roman" w:cs="Times New Roman"/>
          <w:sz w:val="28"/>
          <w:szCs w:val="28"/>
        </w:rPr>
        <w:t>.</w:t>
      </w:r>
      <w:r w:rsidRPr="002A19B3">
        <w:rPr>
          <w:rFonts w:ascii="Times New Roman" w:hAnsi="Times New Roman" w:cs="Times New Roman"/>
          <w:sz w:val="28"/>
          <w:szCs w:val="28"/>
        </w:rPr>
        <w:t xml:space="preserve"> Трансформация библиотек в популярные центры познавательного досуга, дискуссионные площадки молодежных инициатив, центр досуга пожилых людей</w:t>
      </w:r>
      <w:r w:rsidR="003A2E40" w:rsidRPr="002A19B3">
        <w:rPr>
          <w:rFonts w:ascii="Times New Roman" w:hAnsi="Times New Roman" w:cs="Times New Roman"/>
          <w:sz w:val="28"/>
          <w:szCs w:val="28"/>
        </w:rPr>
        <w:t>.</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4</w:t>
      </w:r>
      <w:r w:rsidR="00A4651F" w:rsidRPr="002A19B3">
        <w:rPr>
          <w:rFonts w:ascii="Times New Roman" w:hAnsi="Times New Roman" w:cs="Times New Roman"/>
          <w:sz w:val="28"/>
          <w:szCs w:val="28"/>
        </w:rPr>
        <w:t>.</w:t>
      </w:r>
      <w:r w:rsidRPr="002A19B3">
        <w:rPr>
          <w:rFonts w:ascii="Times New Roman" w:hAnsi="Times New Roman" w:cs="Times New Roman"/>
          <w:sz w:val="28"/>
          <w:szCs w:val="28"/>
        </w:rPr>
        <w:t xml:space="preserve"> Реализация в пространстве библиотек бесплатных образовательных курсов повышения компьютерной грамотности для разных возрастных групп.</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5</w:t>
      </w:r>
      <w:r w:rsidR="00A4651F" w:rsidRPr="002A19B3">
        <w:rPr>
          <w:rFonts w:ascii="Times New Roman" w:hAnsi="Times New Roman" w:cs="Times New Roman"/>
          <w:sz w:val="28"/>
          <w:szCs w:val="28"/>
        </w:rPr>
        <w:t>.</w:t>
      </w:r>
      <w:r w:rsidRPr="002A19B3">
        <w:rPr>
          <w:rFonts w:ascii="Times New Roman" w:hAnsi="Times New Roman" w:cs="Times New Roman"/>
          <w:sz w:val="28"/>
          <w:szCs w:val="28"/>
        </w:rPr>
        <w:t xml:space="preserve"> Обеспечение активного участия библиотек в выставочно-ярмарочной деятельности.</w:t>
      </w:r>
    </w:p>
    <w:p w:rsidR="002A188E"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Цель 2</w:t>
      </w:r>
      <w:r w:rsidR="00A4651F" w:rsidRPr="002A19B3">
        <w:rPr>
          <w:rFonts w:ascii="Times New Roman" w:hAnsi="Times New Roman" w:cs="Times New Roman"/>
          <w:sz w:val="28"/>
          <w:szCs w:val="28"/>
        </w:rPr>
        <w:t xml:space="preserve">: </w:t>
      </w:r>
      <w:r w:rsidRPr="002A19B3">
        <w:rPr>
          <w:rFonts w:ascii="Times New Roman" w:hAnsi="Times New Roman" w:cs="Times New Roman"/>
          <w:sz w:val="28"/>
          <w:szCs w:val="28"/>
        </w:rPr>
        <w:t>Поддержка волонтерства в сфере культуры</w:t>
      </w:r>
      <w:r w:rsidR="00A4651F" w:rsidRPr="002A19B3">
        <w:rPr>
          <w:rFonts w:ascii="Times New Roman" w:hAnsi="Times New Roman" w:cs="Times New Roman"/>
          <w:sz w:val="28"/>
          <w:szCs w:val="28"/>
        </w:rPr>
        <w:t>.</w:t>
      </w:r>
    </w:p>
    <w:p w:rsidR="00235396" w:rsidRDefault="00235396" w:rsidP="002A188E">
      <w:pPr>
        <w:tabs>
          <w:tab w:val="left" w:pos="993"/>
        </w:tabs>
        <w:spacing w:after="0" w:line="240" w:lineRule="auto"/>
        <w:ind w:firstLine="709"/>
        <w:jc w:val="both"/>
        <w:rPr>
          <w:rFonts w:ascii="Times New Roman" w:hAnsi="Times New Roman" w:cs="Times New Roman"/>
          <w:sz w:val="28"/>
          <w:szCs w:val="28"/>
        </w:rPr>
      </w:pPr>
    </w:p>
    <w:p w:rsidR="00235396" w:rsidRDefault="00235396" w:rsidP="002A188E">
      <w:pPr>
        <w:tabs>
          <w:tab w:val="left" w:pos="993"/>
        </w:tabs>
        <w:spacing w:after="0" w:line="240" w:lineRule="auto"/>
        <w:ind w:firstLine="709"/>
        <w:jc w:val="both"/>
        <w:rPr>
          <w:rFonts w:ascii="Times New Roman" w:hAnsi="Times New Roman" w:cs="Times New Roman"/>
          <w:sz w:val="28"/>
          <w:szCs w:val="28"/>
        </w:rPr>
      </w:pPr>
    </w:p>
    <w:p w:rsidR="00235396" w:rsidRPr="002A19B3" w:rsidRDefault="00235396" w:rsidP="002A188E">
      <w:pPr>
        <w:tabs>
          <w:tab w:val="left" w:pos="993"/>
        </w:tabs>
        <w:spacing w:after="0" w:line="240" w:lineRule="auto"/>
        <w:ind w:firstLine="709"/>
        <w:jc w:val="both"/>
        <w:rPr>
          <w:rFonts w:ascii="Times New Roman" w:hAnsi="Times New Roman" w:cs="Times New Roman"/>
          <w:sz w:val="28"/>
          <w:szCs w:val="28"/>
        </w:rPr>
      </w:pPr>
    </w:p>
    <w:p w:rsidR="00A4651F" w:rsidRPr="002A19B3" w:rsidRDefault="00A4651F" w:rsidP="00A4651F">
      <w:pPr>
        <w:pStyle w:val="TableParagraph"/>
        <w:tabs>
          <w:tab w:val="left" w:pos="993"/>
        </w:tabs>
        <w:ind w:firstLine="709"/>
        <w:contextualSpacing/>
        <w:jc w:val="both"/>
        <w:rPr>
          <w:sz w:val="28"/>
          <w:szCs w:val="28"/>
        </w:rPr>
      </w:pPr>
      <w:r w:rsidRPr="002A19B3">
        <w:rPr>
          <w:sz w:val="28"/>
          <w:szCs w:val="28"/>
        </w:rPr>
        <w:t xml:space="preserve">Задачи: </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1</w:t>
      </w:r>
      <w:r w:rsidR="00A4651F" w:rsidRPr="002A19B3">
        <w:rPr>
          <w:rFonts w:ascii="Times New Roman" w:hAnsi="Times New Roman" w:cs="Times New Roman"/>
          <w:sz w:val="28"/>
          <w:szCs w:val="28"/>
        </w:rPr>
        <w:t>.</w:t>
      </w:r>
      <w:r w:rsidRPr="002A19B3">
        <w:rPr>
          <w:rFonts w:ascii="Times New Roman" w:hAnsi="Times New Roman" w:cs="Times New Roman"/>
          <w:sz w:val="28"/>
          <w:szCs w:val="28"/>
        </w:rPr>
        <w:t xml:space="preserve"> Осуществление предприятиями культуры методической поддержки добровольчества, а также конкурсного отбора и реализации лучшего волонтерского проекта в сфере культуры.</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2</w:t>
      </w:r>
      <w:r w:rsidR="00A4651F" w:rsidRPr="002A19B3">
        <w:rPr>
          <w:rFonts w:ascii="Times New Roman" w:hAnsi="Times New Roman" w:cs="Times New Roman"/>
          <w:sz w:val="28"/>
          <w:szCs w:val="28"/>
        </w:rPr>
        <w:t>.</w:t>
      </w:r>
      <w:r w:rsidRPr="002A19B3">
        <w:rPr>
          <w:rFonts w:ascii="Times New Roman" w:hAnsi="Times New Roman" w:cs="Times New Roman"/>
          <w:sz w:val="28"/>
          <w:szCs w:val="28"/>
        </w:rPr>
        <w:t xml:space="preserve"> Активное освещение культурной жизни Беловского муниципального округа и его продвижение в социальных сетях. Стимулирование интереса и воспитание уважения к добровольчеству как движению.</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Цель 3</w:t>
      </w:r>
      <w:r w:rsidR="00A4651F" w:rsidRPr="002A19B3">
        <w:rPr>
          <w:rFonts w:ascii="Times New Roman" w:hAnsi="Times New Roman" w:cs="Times New Roman"/>
          <w:sz w:val="28"/>
          <w:szCs w:val="28"/>
        </w:rPr>
        <w:t xml:space="preserve">: </w:t>
      </w:r>
      <w:r w:rsidRPr="002A19B3">
        <w:rPr>
          <w:rFonts w:ascii="Times New Roman" w:hAnsi="Times New Roman" w:cs="Times New Roman"/>
          <w:sz w:val="28"/>
          <w:szCs w:val="28"/>
        </w:rPr>
        <w:t xml:space="preserve">Создание </w:t>
      </w:r>
      <w:r w:rsidR="00F569F9" w:rsidRPr="002A19B3">
        <w:rPr>
          <w:rFonts w:ascii="Times New Roman" w:hAnsi="Times New Roman" w:cs="Times New Roman"/>
          <w:sz w:val="28"/>
          <w:szCs w:val="28"/>
        </w:rPr>
        <w:t>в</w:t>
      </w:r>
      <w:r w:rsidR="003A2E40" w:rsidRPr="002A19B3">
        <w:rPr>
          <w:rFonts w:ascii="Times New Roman" w:hAnsi="Times New Roman" w:cs="Times New Roman"/>
          <w:sz w:val="28"/>
          <w:szCs w:val="28"/>
        </w:rPr>
        <w:t xml:space="preserve"> Беловско</w:t>
      </w:r>
      <w:r w:rsidR="00F569F9" w:rsidRPr="002A19B3">
        <w:rPr>
          <w:rFonts w:ascii="Times New Roman" w:hAnsi="Times New Roman" w:cs="Times New Roman"/>
          <w:sz w:val="28"/>
          <w:szCs w:val="28"/>
        </w:rPr>
        <w:t>м</w:t>
      </w:r>
      <w:r w:rsidR="003A2E40" w:rsidRPr="002A19B3">
        <w:rPr>
          <w:rFonts w:ascii="Times New Roman" w:hAnsi="Times New Roman" w:cs="Times New Roman"/>
          <w:sz w:val="28"/>
          <w:szCs w:val="28"/>
        </w:rPr>
        <w:t xml:space="preserve"> муниципально</w:t>
      </w:r>
      <w:r w:rsidR="00F569F9" w:rsidRPr="002A19B3">
        <w:rPr>
          <w:rFonts w:ascii="Times New Roman" w:hAnsi="Times New Roman" w:cs="Times New Roman"/>
          <w:sz w:val="28"/>
          <w:szCs w:val="28"/>
        </w:rPr>
        <w:t>м</w:t>
      </w:r>
      <w:r w:rsidR="003A2E40" w:rsidRPr="002A19B3">
        <w:rPr>
          <w:rFonts w:ascii="Times New Roman" w:hAnsi="Times New Roman" w:cs="Times New Roman"/>
          <w:sz w:val="28"/>
          <w:szCs w:val="28"/>
        </w:rPr>
        <w:t xml:space="preserve"> округ</w:t>
      </w:r>
      <w:r w:rsidR="00F569F9" w:rsidRPr="002A19B3">
        <w:rPr>
          <w:rFonts w:ascii="Times New Roman" w:hAnsi="Times New Roman" w:cs="Times New Roman"/>
          <w:sz w:val="28"/>
          <w:szCs w:val="28"/>
        </w:rPr>
        <w:t>е</w:t>
      </w:r>
      <w:r w:rsidRPr="002A19B3">
        <w:rPr>
          <w:rFonts w:ascii="Times New Roman" w:hAnsi="Times New Roman" w:cs="Times New Roman"/>
          <w:sz w:val="28"/>
          <w:szCs w:val="28"/>
        </w:rPr>
        <w:t xml:space="preserve"> креативных пространств, образовательно-досуговых центров</w:t>
      </w:r>
      <w:r w:rsidR="00882422" w:rsidRPr="002A19B3">
        <w:rPr>
          <w:rFonts w:ascii="Times New Roman" w:hAnsi="Times New Roman" w:cs="Times New Roman"/>
          <w:sz w:val="28"/>
          <w:szCs w:val="28"/>
        </w:rPr>
        <w:t>.</w:t>
      </w:r>
    </w:p>
    <w:p w:rsidR="002A188E" w:rsidRPr="002A19B3" w:rsidRDefault="00A4651F" w:rsidP="00235396">
      <w:pPr>
        <w:pStyle w:val="TableParagraph"/>
        <w:tabs>
          <w:tab w:val="left" w:pos="993"/>
        </w:tabs>
        <w:ind w:firstLine="709"/>
        <w:contextualSpacing/>
        <w:jc w:val="both"/>
        <w:rPr>
          <w:sz w:val="28"/>
          <w:szCs w:val="28"/>
        </w:rPr>
      </w:pPr>
      <w:r w:rsidRPr="002A19B3">
        <w:rPr>
          <w:sz w:val="28"/>
          <w:szCs w:val="28"/>
        </w:rPr>
        <w:t>Задач</w:t>
      </w:r>
      <w:r w:rsidR="00BF0359" w:rsidRPr="002A19B3">
        <w:rPr>
          <w:sz w:val="28"/>
          <w:szCs w:val="28"/>
        </w:rPr>
        <w:t>а</w:t>
      </w:r>
      <w:r w:rsidRPr="002A19B3">
        <w:rPr>
          <w:sz w:val="28"/>
          <w:szCs w:val="28"/>
        </w:rPr>
        <w:t xml:space="preserve">: </w:t>
      </w:r>
      <w:r w:rsidR="00BF0359" w:rsidRPr="002A19B3">
        <w:rPr>
          <w:sz w:val="28"/>
          <w:szCs w:val="28"/>
        </w:rPr>
        <w:t>р</w:t>
      </w:r>
      <w:r w:rsidR="002A188E" w:rsidRPr="002A19B3">
        <w:rPr>
          <w:sz w:val="28"/>
          <w:szCs w:val="28"/>
        </w:rPr>
        <w:t xml:space="preserve">егулярное проведение выставок, фестивалей современного искусства, творческих курсов, лекций и т.д. на территории </w:t>
      </w:r>
      <w:r w:rsidR="00AF0BF1" w:rsidRPr="002A19B3">
        <w:rPr>
          <w:sz w:val="28"/>
          <w:szCs w:val="28"/>
        </w:rPr>
        <w:t>культурно-досуговых учреждений, как мест притяжения талантливой молодежи, досуга для жителей округа и туристов.</w:t>
      </w:r>
    </w:p>
    <w:p w:rsidR="002A188E" w:rsidRPr="002A19B3" w:rsidRDefault="002A188E" w:rsidP="00C3065F">
      <w:pPr>
        <w:tabs>
          <w:tab w:val="left" w:pos="993"/>
        </w:tabs>
        <w:spacing w:after="0" w:line="240" w:lineRule="auto"/>
        <w:ind w:firstLine="709"/>
        <w:jc w:val="both"/>
        <w:rPr>
          <w:rFonts w:ascii="Times New Roman" w:hAnsi="Times New Roman" w:cs="Times New Roman"/>
          <w:bCs/>
          <w:sz w:val="28"/>
          <w:szCs w:val="28"/>
        </w:rPr>
      </w:pPr>
      <w:r w:rsidRPr="002A19B3">
        <w:rPr>
          <w:rFonts w:ascii="Times New Roman" w:hAnsi="Times New Roman" w:cs="Times New Roman"/>
          <w:bCs/>
          <w:i/>
          <w:sz w:val="28"/>
          <w:szCs w:val="28"/>
        </w:rPr>
        <w:t>Подприоритет 2</w:t>
      </w:r>
      <w:r w:rsidR="003D7DED" w:rsidRPr="002A19B3">
        <w:rPr>
          <w:rFonts w:ascii="Times New Roman" w:hAnsi="Times New Roman" w:cs="Times New Roman"/>
          <w:bCs/>
          <w:i/>
          <w:sz w:val="28"/>
          <w:szCs w:val="28"/>
        </w:rPr>
        <w:t>.</w:t>
      </w:r>
      <w:r w:rsidR="00A4651F" w:rsidRPr="002A19B3">
        <w:rPr>
          <w:rFonts w:ascii="Times New Roman" w:hAnsi="Times New Roman" w:cs="Times New Roman"/>
          <w:bCs/>
          <w:sz w:val="28"/>
          <w:szCs w:val="28"/>
        </w:rPr>
        <w:t xml:space="preserve"> </w:t>
      </w:r>
      <w:r w:rsidRPr="002A19B3">
        <w:rPr>
          <w:rFonts w:ascii="Times New Roman" w:hAnsi="Times New Roman" w:cs="Times New Roman"/>
          <w:bCs/>
          <w:sz w:val="28"/>
          <w:szCs w:val="28"/>
        </w:rPr>
        <w:t xml:space="preserve">Беловский </w:t>
      </w:r>
      <w:r w:rsidRPr="00235396">
        <w:rPr>
          <w:rFonts w:ascii="Times New Roman" w:hAnsi="Times New Roman" w:cs="Times New Roman"/>
          <w:bCs/>
          <w:sz w:val="28"/>
          <w:szCs w:val="28"/>
        </w:rPr>
        <w:t>муниципальны</w:t>
      </w:r>
      <w:r w:rsidR="00A4651F" w:rsidRPr="00235396">
        <w:rPr>
          <w:rFonts w:ascii="Times New Roman" w:hAnsi="Times New Roman" w:cs="Times New Roman"/>
          <w:bCs/>
          <w:sz w:val="28"/>
          <w:szCs w:val="28"/>
        </w:rPr>
        <w:t>й округ</w:t>
      </w:r>
      <w:r w:rsidR="00235396">
        <w:rPr>
          <w:rFonts w:ascii="Times New Roman" w:hAnsi="Times New Roman" w:cs="Times New Roman"/>
          <w:bCs/>
          <w:sz w:val="28"/>
          <w:szCs w:val="28"/>
        </w:rPr>
        <w:t xml:space="preserve"> – </w:t>
      </w:r>
      <w:r w:rsidR="00A4651F" w:rsidRPr="00235396">
        <w:rPr>
          <w:rFonts w:ascii="Times New Roman" w:hAnsi="Times New Roman" w:cs="Times New Roman"/>
          <w:bCs/>
          <w:sz w:val="28"/>
          <w:szCs w:val="28"/>
        </w:rPr>
        <w:t>центр отдыха</w:t>
      </w:r>
      <w:r w:rsidR="00A4651F" w:rsidRPr="002A19B3">
        <w:rPr>
          <w:rFonts w:ascii="Times New Roman" w:hAnsi="Times New Roman" w:cs="Times New Roman"/>
          <w:bCs/>
          <w:sz w:val="28"/>
          <w:szCs w:val="28"/>
        </w:rPr>
        <w:t xml:space="preserve"> и досуга</w:t>
      </w:r>
      <w:r w:rsidRPr="002A19B3">
        <w:rPr>
          <w:rFonts w:ascii="Times New Roman" w:hAnsi="Times New Roman" w:cs="Times New Roman"/>
          <w:bCs/>
          <w:sz w:val="28"/>
          <w:szCs w:val="28"/>
        </w:rPr>
        <w:t>.</w:t>
      </w:r>
    </w:p>
    <w:p w:rsidR="002A188E" w:rsidRPr="002A19B3" w:rsidRDefault="00BF0359"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Цель</w:t>
      </w:r>
      <w:r w:rsidR="00A4651F" w:rsidRPr="002A19B3">
        <w:rPr>
          <w:rFonts w:ascii="Times New Roman" w:hAnsi="Times New Roman" w:cs="Times New Roman"/>
          <w:sz w:val="28"/>
          <w:szCs w:val="28"/>
        </w:rPr>
        <w:t xml:space="preserve">: </w:t>
      </w:r>
      <w:r w:rsidR="002A188E" w:rsidRPr="002A19B3">
        <w:rPr>
          <w:rFonts w:ascii="Times New Roman" w:hAnsi="Times New Roman" w:cs="Times New Roman"/>
          <w:sz w:val="28"/>
          <w:szCs w:val="28"/>
        </w:rPr>
        <w:t xml:space="preserve">Раскрытие туристского потенциала Беловского муниципального округа, встраивание туристских аттракций округа в туристскую карту </w:t>
      </w:r>
      <w:r w:rsidR="00F569F9" w:rsidRPr="002A19B3">
        <w:rPr>
          <w:rFonts w:ascii="Times New Roman" w:hAnsi="Times New Roman" w:cs="Times New Roman"/>
          <w:sz w:val="28"/>
          <w:szCs w:val="28"/>
        </w:rPr>
        <w:t>Кузбасса</w:t>
      </w:r>
      <w:r w:rsidR="002A188E" w:rsidRPr="002A19B3">
        <w:rPr>
          <w:rFonts w:ascii="Times New Roman" w:hAnsi="Times New Roman" w:cs="Times New Roman"/>
          <w:sz w:val="28"/>
          <w:szCs w:val="28"/>
        </w:rPr>
        <w:t xml:space="preserve">, обеспечение стабильного внутреннего и въездного туристского потока всесезонной направленности, создание уникального конкурентоспособного турпродукта, несущего культурный код </w:t>
      </w:r>
      <w:r w:rsidR="00F569F9" w:rsidRPr="002A19B3">
        <w:rPr>
          <w:rFonts w:ascii="Times New Roman" w:hAnsi="Times New Roman" w:cs="Times New Roman"/>
          <w:sz w:val="28"/>
          <w:szCs w:val="28"/>
        </w:rPr>
        <w:t>Кузбасса</w:t>
      </w:r>
      <w:r w:rsidR="00072B86" w:rsidRPr="002A19B3">
        <w:rPr>
          <w:rFonts w:ascii="Times New Roman" w:hAnsi="Times New Roman" w:cs="Times New Roman"/>
          <w:sz w:val="28"/>
          <w:szCs w:val="28"/>
        </w:rPr>
        <w:t>.</w:t>
      </w:r>
    </w:p>
    <w:p w:rsidR="00A4651F" w:rsidRPr="002A19B3" w:rsidRDefault="00A4651F" w:rsidP="00A4651F">
      <w:pPr>
        <w:pStyle w:val="TableParagraph"/>
        <w:tabs>
          <w:tab w:val="left" w:pos="993"/>
        </w:tabs>
        <w:ind w:firstLine="709"/>
        <w:contextualSpacing/>
        <w:jc w:val="both"/>
        <w:rPr>
          <w:sz w:val="28"/>
          <w:szCs w:val="28"/>
        </w:rPr>
      </w:pPr>
      <w:r w:rsidRPr="002A19B3">
        <w:rPr>
          <w:sz w:val="28"/>
          <w:szCs w:val="28"/>
        </w:rPr>
        <w:t xml:space="preserve">Задачи: </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1</w:t>
      </w:r>
      <w:r w:rsidR="00A4651F" w:rsidRPr="002A19B3">
        <w:rPr>
          <w:rFonts w:ascii="Times New Roman" w:hAnsi="Times New Roman" w:cs="Times New Roman"/>
          <w:sz w:val="28"/>
          <w:szCs w:val="28"/>
        </w:rPr>
        <w:t>.</w:t>
      </w:r>
      <w:r w:rsidRPr="002A19B3">
        <w:rPr>
          <w:rFonts w:ascii="Times New Roman" w:hAnsi="Times New Roman" w:cs="Times New Roman"/>
          <w:sz w:val="28"/>
          <w:szCs w:val="28"/>
        </w:rPr>
        <w:t xml:space="preserve"> Определение возможных направлений развития туризма на основе анализа рекреационных зон.</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2</w:t>
      </w:r>
      <w:r w:rsidR="00A4651F" w:rsidRPr="002A19B3">
        <w:rPr>
          <w:rFonts w:ascii="Times New Roman" w:hAnsi="Times New Roman" w:cs="Times New Roman"/>
          <w:sz w:val="28"/>
          <w:szCs w:val="28"/>
        </w:rPr>
        <w:t>.</w:t>
      </w:r>
      <w:r w:rsidRPr="002A19B3">
        <w:rPr>
          <w:rFonts w:ascii="Times New Roman" w:hAnsi="Times New Roman" w:cs="Times New Roman"/>
          <w:sz w:val="28"/>
          <w:szCs w:val="28"/>
        </w:rPr>
        <w:t xml:space="preserve"> Проработка вопросов развития туристских маршрутов.</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3</w:t>
      </w:r>
      <w:r w:rsidR="00A4651F" w:rsidRPr="002A19B3">
        <w:rPr>
          <w:rFonts w:ascii="Times New Roman" w:hAnsi="Times New Roman" w:cs="Times New Roman"/>
          <w:sz w:val="28"/>
          <w:szCs w:val="28"/>
        </w:rPr>
        <w:t>.</w:t>
      </w:r>
      <w:r w:rsidRPr="002A19B3">
        <w:rPr>
          <w:rFonts w:ascii="Times New Roman" w:hAnsi="Times New Roman" w:cs="Times New Roman"/>
          <w:sz w:val="28"/>
          <w:szCs w:val="28"/>
        </w:rPr>
        <w:t xml:space="preserve"> Отбор приоритетных направлений на основе анализа общественного, социального и коммерческого эффекта от развития направления, а также уровня антропогенного воздействия на уникальную природу Беловского муниципального округа.</w:t>
      </w:r>
    </w:p>
    <w:p w:rsidR="002A188E" w:rsidRPr="002A19B3" w:rsidRDefault="00A26594"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4</w:t>
      </w:r>
      <w:r w:rsidR="00A4651F" w:rsidRPr="002A19B3">
        <w:rPr>
          <w:rFonts w:ascii="Times New Roman" w:hAnsi="Times New Roman" w:cs="Times New Roman"/>
          <w:sz w:val="28"/>
          <w:szCs w:val="28"/>
        </w:rPr>
        <w:t>.</w:t>
      </w:r>
      <w:r w:rsidR="002A188E" w:rsidRPr="002A19B3">
        <w:rPr>
          <w:rFonts w:ascii="Times New Roman" w:hAnsi="Times New Roman" w:cs="Times New Roman"/>
          <w:sz w:val="28"/>
          <w:szCs w:val="28"/>
        </w:rPr>
        <w:t xml:space="preserve"> Вовлечение максимально возможного числа детей и подростков в систематические занятия физкультурой и спортом (развитие массовых видов детско-юношеского спорта).</w:t>
      </w:r>
    </w:p>
    <w:p w:rsidR="002A188E" w:rsidRPr="002A19B3" w:rsidRDefault="00A26594"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5</w:t>
      </w:r>
      <w:r w:rsidR="00A4651F" w:rsidRPr="002A19B3">
        <w:rPr>
          <w:rFonts w:ascii="Times New Roman" w:hAnsi="Times New Roman" w:cs="Times New Roman"/>
          <w:sz w:val="28"/>
          <w:szCs w:val="28"/>
        </w:rPr>
        <w:t>.</w:t>
      </w:r>
      <w:r w:rsidR="002A188E" w:rsidRPr="002A19B3">
        <w:rPr>
          <w:rFonts w:ascii="Times New Roman" w:hAnsi="Times New Roman" w:cs="Times New Roman"/>
          <w:sz w:val="28"/>
          <w:szCs w:val="28"/>
        </w:rPr>
        <w:t xml:space="preserve"> Популяризация ЗОЖ среди молодого поколения через средства массовой информации, соцсети, рекламу, проведение массовых спортивных мероприятий с привлечением титулованных спортсменов, вовлечение мол</w:t>
      </w:r>
      <w:r w:rsidR="00072B86" w:rsidRPr="002A19B3">
        <w:rPr>
          <w:rFonts w:ascii="Times New Roman" w:hAnsi="Times New Roman" w:cs="Times New Roman"/>
          <w:sz w:val="28"/>
          <w:szCs w:val="28"/>
        </w:rPr>
        <w:t>одежи в волонтерские программы</w:t>
      </w:r>
      <w:r w:rsidR="002A188E" w:rsidRPr="002A19B3">
        <w:rPr>
          <w:rFonts w:ascii="Times New Roman" w:hAnsi="Times New Roman" w:cs="Times New Roman"/>
          <w:sz w:val="28"/>
          <w:szCs w:val="28"/>
        </w:rPr>
        <w:t>.</w:t>
      </w:r>
    </w:p>
    <w:p w:rsidR="002A188E" w:rsidRPr="002A19B3" w:rsidRDefault="00C3065F" w:rsidP="00C3065F">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i/>
          <w:sz w:val="28"/>
          <w:szCs w:val="28"/>
        </w:rPr>
        <w:t>Подприоритет</w:t>
      </w:r>
      <w:r w:rsidR="002A188E" w:rsidRPr="002A19B3">
        <w:rPr>
          <w:rFonts w:ascii="Times New Roman" w:hAnsi="Times New Roman" w:cs="Times New Roman"/>
          <w:i/>
          <w:sz w:val="28"/>
          <w:szCs w:val="28"/>
        </w:rPr>
        <w:t xml:space="preserve"> 3</w:t>
      </w:r>
      <w:r w:rsidR="003D7DED" w:rsidRPr="002A19B3">
        <w:rPr>
          <w:rFonts w:ascii="Times New Roman" w:hAnsi="Times New Roman" w:cs="Times New Roman"/>
          <w:i/>
          <w:sz w:val="28"/>
          <w:szCs w:val="28"/>
        </w:rPr>
        <w:t>.</w:t>
      </w:r>
      <w:r w:rsidR="002A188E" w:rsidRPr="002A19B3">
        <w:rPr>
          <w:rFonts w:ascii="Times New Roman" w:hAnsi="Times New Roman" w:cs="Times New Roman"/>
          <w:i/>
          <w:sz w:val="28"/>
          <w:szCs w:val="28"/>
        </w:rPr>
        <w:t xml:space="preserve"> </w:t>
      </w:r>
      <w:r w:rsidR="003D7DED" w:rsidRPr="002A19B3">
        <w:rPr>
          <w:rFonts w:ascii="Times New Roman" w:hAnsi="Times New Roman" w:cs="Times New Roman"/>
          <w:sz w:val="28"/>
          <w:szCs w:val="28"/>
        </w:rPr>
        <w:t>Беловский муниципальный округ</w:t>
      </w:r>
      <w:r w:rsidR="002A188E" w:rsidRPr="002A19B3">
        <w:rPr>
          <w:rFonts w:ascii="Times New Roman" w:hAnsi="Times New Roman" w:cs="Times New Roman"/>
          <w:sz w:val="28"/>
          <w:szCs w:val="28"/>
        </w:rPr>
        <w:t xml:space="preserve"> – центр спортивного туризма </w:t>
      </w:r>
      <w:r w:rsidR="003D7DED" w:rsidRPr="002A19B3">
        <w:rPr>
          <w:rFonts w:ascii="Times New Roman" w:hAnsi="Times New Roman" w:cs="Times New Roman"/>
          <w:sz w:val="28"/>
          <w:szCs w:val="28"/>
        </w:rPr>
        <w:t>области</w:t>
      </w:r>
      <w:r w:rsidR="002A188E" w:rsidRPr="002A19B3">
        <w:rPr>
          <w:rFonts w:ascii="Times New Roman" w:hAnsi="Times New Roman" w:cs="Times New Roman"/>
          <w:sz w:val="28"/>
          <w:szCs w:val="28"/>
        </w:rPr>
        <w:t>.</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Цель 1</w:t>
      </w:r>
      <w:r w:rsidR="00A4651F" w:rsidRPr="002A19B3">
        <w:rPr>
          <w:rFonts w:ascii="Times New Roman" w:hAnsi="Times New Roman" w:cs="Times New Roman"/>
          <w:sz w:val="28"/>
          <w:szCs w:val="28"/>
        </w:rPr>
        <w:t xml:space="preserve">: </w:t>
      </w:r>
      <w:r w:rsidRPr="002A19B3">
        <w:rPr>
          <w:rFonts w:ascii="Times New Roman" w:hAnsi="Times New Roman" w:cs="Times New Roman"/>
          <w:sz w:val="28"/>
          <w:szCs w:val="28"/>
        </w:rPr>
        <w:t xml:space="preserve">Позиционирование Беловского муниципального округа в качестве одного из центров спортивного туризма </w:t>
      </w:r>
      <w:r w:rsidR="003D7DED" w:rsidRPr="002A19B3">
        <w:rPr>
          <w:rFonts w:ascii="Times New Roman" w:hAnsi="Times New Roman" w:cs="Times New Roman"/>
          <w:sz w:val="28"/>
          <w:szCs w:val="28"/>
        </w:rPr>
        <w:t>области</w:t>
      </w:r>
      <w:r w:rsidRPr="002A19B3">
        <w:rPr>
          <w:rFonts w:ascii="Times New Roman" w:hAnsi="Times New Roman" w:cs="Times New Roman"/>
          <w:sz w:val="28"/>
          <w:szCs w:val="28"/>
        </w:rPr>
        <w:t>.</w:t>
      </w:r>
    </w:p>
    <w:p w:rsidR="006D2B0F" w:rsidRPr="002A19B3" w:rsidRDefault="006D2B0F"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Задачи:</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1</w:t>
      </w:r>
      <w:r w:rsidR="003D7DED" w:rsidRPr="002A19B3">
        <w:rPr>
          <w:rFonts w:ascii="Times New Roman" w:hAnsi="Times New Roman" w:cs="Times New Roman"/>
          <w:sz w:val="28"/>
          <w:szCs w:val="28"/>
        </w:rPr>
        <w:t>.</w:t>
      </w:r>
      <w:r w:rsidRPr="002A19B3">
        <w:rPr>
          <w:rFonts w:ascii="Times New Roman" w:hAnsi="Times New Roman" w:cs="Times New Roman"/>
          <w:sz w:val="28"/>
          <w:szCs w:val="28"/>
        </w:rPr>
        <w:t xml:space="preserve"> Регулярная организация спортивных акций: проведение в парках и скверах </w:t>
      </w:r>
      <w:r w:rsidR="00A4651F" w:rsidRPr="002A19B3">
        <w:rPr>
          <w:rFonts w:ascii="Times New Roman" w:hAnsi="Times New Roman" w:cs="Times New Roman"/>
          <w:sz w:val="28"/>
          <w:szCs w:val="28"/>
        </w:rPr>
        <w:t>Беловского муниципального</w:t>
      </w:r>
      <w:r w:rsidRPr="002A19B3">
        <w:rPr>
          <w:rFonts w:ascii="Times New Roman" w:hAnsi="Times New Roman" w:cs="Times New Roman"/>
          <w:sz w:val="28"/>
          <w:szCs w:val="28"/>
        </w:rPr>
        <w:t xml:space="preserve"> округа массовых спортивных зарядок; организация спортивных суббот в школах, марафонов.</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2</w:t>
      </w:r>
      <w:r w:rsidR="003D7DED" w:rsidRPr="002A19B3">
        <w:rPr>
          <w:rFonts w:ascii="Times New Roman" w:hAnsi="Times New Roman" w:cs="Times New Roman"/>
          <w:sz w:val="28"/>
          <w:szCs w:val="28"/>
        </w:rPr>
        <w:t>.</w:t>
      </w:r>
      <w:r w:rsidRPr="002A19B3">
        <w:rPr>
          <w:rFonts w:ascii="Times New Roman" w:hAnsi="Times New Roman" w:cs="Times New Roman"/>
          <w:sz w:val="28"/>
          <w:szCs w:val="28"/>
        </w:rPr>
        <w:t xml:space="preserve"> Поддержка школьн</w:t>
      </w:r>
      <w:r w:rsidR="00072B86" w:rsidRPr="002A19B3">
        <w:rPr>
          <w:rFonts w:ascii="Times New Roman" w:hAnsi="Times New Roman" w:cs="Times New Roman"/>
          <w:sz w:val="28"/>
          <w:szCs w:val="28"/>
        </w:rPr>
        <w:t>ых</w:t>
      </w:r>
      <w:r w:rsidRPr="002A19B3">
        <w:rPr>
          <w:rFonts w:ascii="Times New Roman" w:hAnsi="Times New Roman" w:cs="Times New Roman"/>
          <w:sz w:val="28"/>
          <w:szCs w:val="28"/>
        </w:rPr>
        <w:t xml:space="preserve"> спортклубов и встраивание их в систему соревнований.</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Цель 2</w:t>
      </w:r>
      <w:r w:rsidR="00A4651F" w:rsidRPr="002A19B3">
        <w:rPr>
          <w:rFonts w:ascii="Times New Roman" w:hAnsi="Times New Roman" w:cs="Times New Roman"/>
          <w:sz w:val="28"/>
          <w:szCs w:val="28"/>
        </w:rPr>
        <w:t xml:space="preserve">: </w:t>
      </w:r>
      <w:r w:rsidRPr="002A19B3">
        <w:rPr>
          <w:rFonts w:ascii="Times New Roman" w:hAnsi="Times New Roman" w:cs="Times New Roman"/>
          <w:sz w:val="28"/>
          <w:szCs w:val="28"/>
        </w:rPr>
        <w:t>Развитие спортивного туризма как инструмента всестороннего гармоничного развития личности (обучение, воспитание патриотических чувств к Родине, оздоровление населения)</w:t>
      </w:r>
      <w:r w:rsidR="00BF0359" w:rsidRPr="002A19B3">
        <w:rPr>
          <w:rFonts w:ascii="Times New Roman" w:hAnsi="Times New Roman" w:cs="Times New Roman"/>
          <w:sz w:val="28"/>
          <w:szCs w:val="28"/>
        </w:rPr>
        <w:t>.</w:t>
      </w:r>
    </w:p>
    <w:p w:rsidR="003D7DED" w:rsidRPr="002A19B3" w:rsidRDefault="006D2B0F"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Задачи:</w:t>
      </w:r>
      <w:r w:rsidR="002A188E" w:rsidRPr="002A19B3">
        <w:rPr>
          <w:rFonts w:ascii="Times New Roman" w:hAnsi="Times New Roman" w:cs="Times New Roman"/>
          <w:sz w:val="28"/>
          <w:szCs w:val="28"/>
        </w:rPr>
        <w:t xml:space="preserve"> </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1</w:t>
      </w:r>
      <w:r w:rsidR="003D7DED" w:rsidRPr="002A19B3">
        <w:rPr>
          <w:rFonts w:ascii="Times New Roman" w:hAnsi="Times New Roman" w:cs="Times New Roman"/>
          <w:sz w:val="28"/>
          <w:szCs w:val="28"/>
        </w:rPr>
        <w:t>.</w:t>
      </w:r>
      <w:r w:rsidRPr="002A19B3">
        <w:rPr>
          <w:rFonts w:ascii="Times New Roman" w:hAnsi="Times New Roman" w:cs="Times New Roman"/>
          <w:sz w:val="28"/>
          <w:szCs w:val="28"/>
        </w:rPr>
        <w:t xml:space="preserve"> Приобщение населения различных возрастных категорий к систематическим занятиям физической культурой и спортом, развитие спортивного туризма в рамках детско-юношеского туризма.</w:t>
      </w:r>
    </w:p>
    <w:p w:rsidR="00B4144C" w:rsidRPr="002A19B3" w:rsidRDefault="003D7DED"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2. Воспитание у молодого поколения гражданственности и любви к Родине.</w:t>
      </w:r>
    </w:p>
    <w:p w:rsidR="002A188E" w:rsidRPr="002A19B3" w:rsidRDefault="003D7DED" w:rsidP="002A188E">
      <w:pPr>
        <w:tabs>
          <w:tab w:val="left" w:pos="993"/>
        </w:tabs>
        <w:spacing w:after="0" w:line="240" w:lineRule="auto"/>
        <w:ind w:firstLine="709"/>
        <w:jc w:val="both"/>
        <w:rPr>
          <w:rFonts w:ascii="Times New Roman" w:eastAsia="MS Mincho" w:hAnsi="Times New Roman" w:cs="Times New Roman"/>
          <w:sz w:val="28"/>
          <w:szCs w:val="28"/>
        </w:rPr>
      </w:pPr>
      <w:r w:rsidRPr="002A19B3">
        <w:rPr>
          <w:rFonts w:ascii="Times New Roman" w:hAnsi="Times New Roman" w:cs="Times New Roman"/>
          <w:sz w:val="28"/>
          <w:szCs w:val="28"/>
        </w:rPr>
        <w:t>3.</w:t>
      </w:r>
      <w:r w:rsidR="002A188E" w:rsidRPr="002A19B3">
        <w:rPr>
          <w:rFonts w:ascii="Times New Roman" w:hAnsi="Times New Roman" w:cs="Times New Roman"/>
          <w:sz w:val="28"/>
          <w:szCs w:val="28"/>
        </w:rPr>
        <w:t xml:space="preserve"> </w:t>
      </w:r>
      <w:r w:rsidR="002A188E" w:rsidRPr="002A19B3">
        <w:rPr>
          <w:rFonts w:ascii="Times New Roman" w:eastAsia="MS Mincho" w:hAnsi="Times New Roman" w:cs="Times New Roman"/>
          <w:sz w:val="28"/>
          <w:szCs w:val="28"/>
        </w:rPr>
        <w:t>Укрепление здоровья, формирование навыков здорового образа жизни (ЗОЖ).</w:t>
      </w:r>
    </w:p>
    <w:p w:rsidR="002A188E" w:rsidRPr="002A19B3" w:rsidRDefault="002A188E" w:rsidP="002A188E">
      <w:pPr>
        <w:tabs>
          <w:tab w:val="left" w:pos="993"/>
        </w:tabs>
        <w:spacing w:after="0" w:line="240" w:lineRule="auto"/>
        <w:ind w:firstLine="709"/>
        <w:jc w:val="center"/>
        <w:rPr>
          <w:rFonts w:ascii="Times New Roman" w:hAnsi="Times New Roman" w:cs="Times New Roman"/>
          <w:sz w:val="28"/>
          <w:szCs w:val="28"/>
        </w:rPr>
      </w:pPr>
    </w:p>
    <w:p w:rsidR="002A188E" w:rsidRPr="002A19B3" w:rsidRDefault="002A188E" w:rsidP="00C3065F">
      <w:pPr>
        <w:tabs>
          <w:tab w:val="left" w:pos="993"/>
        </w:tabs>
        <w:spacing w:after="0" w:line="240" w:lineRule="auto"/>
        <w:ind w:firstLine="709"/>
        <w:jc w:val="both"/>
        <w:rPr>
          <w:rFonts w:ascii="Times New Roman" w:eastAsia="Calibri" w:hAnsi="Times New Roman" w:cs="Times New Roman"/>
          <w:b/>
          <w:bCs/>
          <w:sz w:val="28"/>
          <w:szCs w:val="28"/>
        </w:rPr>
      </w:pPr>
      <w:r w:rsidRPr="002A19B3">
        <w:rPr>
          <w:rFonts w:ascii="Times New Roman" w:eastAsia="Calibri" w:hAnsi="Times New Roman" w:cs="Times New Roman"/>
          <w:b/>
          <w:bCs/>
          <w:sz w:val="28"/>
          <w:szCs w:val="28"/>
        </w:rPr>
        <w:t xml:space="preserve">Приоритет № 7 </w:t>
      </w:r>
      <w:r w:rsidRPr="002A19B3">
        <w:rPr>
          <w:rFonts w:ascii="Times New Roman" w:eastAsia="Calibri" w:hAnsi="Times New Roman" w:cs="Times New Roman"/>
          <w:b/>
          <w:sz w:val="28"/>
          <w:szCs w:val="28"/>
        </w:rPr>
        <w:t>Стратегирование развития городской и сельской инфраструктуры и создания благоприя</w:t>
      </w:r>
      <w:r w:rsidR="00541B3F" w:rsidRPr="002A19B3">
        <w:rPr>
          <w:rFonts w:ascii="Times New Roman" w:eastAsia="Calibri" w:hAnsi="Times New Roman" w:cs="Times New Roman"/>
          <w:b/>
          <w:sz w:val="28"/>
          <w:szCs w:val="28"/>
        </w:rPr>
        <w:t>тной городской и сельской среды</w:t>
      </w:r>
      <w:r w:rsidRPr="002A19B3">
        <w:rPr>
          <w:rFonts w:ascii="Times New Roman" w:eastAsia="Calibri" w:hAnsi="Times New Roman" w:cs="Times New Roman"/>
          <w:b/>
          <w:sz w:val="28"/>
          <w:szCs w:val="28"/>
        </w:rPr>
        <w:t xml:space="preserve"> </w:t>
      </w:r>
    </w:p>
    <w:p w:rsidR="002A188E" w:rsidRPr="002A19B3" w:rsidRDefault="003D7DED" w:rsidP="00C3065F">
      <w:pPr>
        <w:tabs>
          <w:tab w:val="left" w:pos="993"/>
        </w:tabs>
        <w:spacing w:after="0" w:line="240" w:lineRule="auto"/>
        <w:ind w:firstLine="709"/>
        <w:jc w:val="both"/>
        <w:rPr>
          <w:rFonts w:ascii="Times New Roman" w:eastAsia="Calibri" w:hAnsi="Times New Roman" w:cs="Times New Roman"/>
          <w:sz w:val="28"/>
          <w:szCs w:val="28"/>
        </w:rPr>
      </w:pPr>
      <w:r w:rsidRPr="002A19B3">
        <w:rPr>
          <w:rFonts w:ascii="Times New Roman" w:eastAsia="Calibri" w:hAnsi="Times New Roman" w:cs="Times New Roman"/>
          <w:i/>
          <w:sz w:val="28"/>
          <w:szCs w:val="28"/>
        </w:rPr>
        <w:t>Подприоритет</w:t>
      </w:r>
      <w:r w:rsidR="002A188E" w:rsidRPr="002A19B3">
        <w:rPr>
          <w:rFonts w:ascii="Times New Roman" w:eastAsia="Calibri" w:hAnsi="Times New Roman" w:cs="Times New Roman"/>
          <w:i/>
          <w:sz w:val="28"/>
          <w:szCs w:val="28"/>
        </w:rPr>
        <w:t xml:space="preserve"> 1</w:t>
      </w:r>
      <w:r w:rsidRPr="002A19B3">
        <w:rPr>
          <w:rFonts w:ascii="Times New Roman" w:eastAsia="Calibri" w:hAnsi="Times New Roman" w:cs="Times New Roman"/>
          <w:i/>
          <w:sz w:val="28"/>
          <w:szCs w:val="28"/>
        </w:rPr>
        <w:t>.</w:t>
      </w:r>
      <w:r w:rsidR="00541B3F" w:rsidRPr="002A19B3">
        <w:rPr>
          <w:rFonts w:ascii="Times New Roman" w:eastAsia="Calibri" w:hAnsi="Times New Roman" w:cs="Times New Roman"/>
          <w:sz w:val="28"/>
          <w:szCs w:val="28"/>
        </w:rPr>
        <w:t xml:space="preserve"> </w:t>
      </w:r>
      <w:r w:rsidR="002A188E" w:rsidRPr="002A19B3">
        <w:rPr>
          <w:rFonts w:ascii="Times New Roman" w:eastAsia="Calibri" w:hAnsi="Times New Roman" w:cs="Times New Roman"/>
          <w:sz w:val="28"/>
          <w:szCs w:val="28"/>
        </w:rPr>
        <w:t>Повышение качества жизни населения для предотвращения оттока населения, в т</w:t>
      </w:r>
      <w:r w:rsidR="00541B3F" w:rsidRPr="002A19B3">
        <w:rPr>
          <w:rFonts w:ascii="Times New Roman" w:eastAsia="Calibri" w:hAnsi="Times New Roman" w:cs="Times New Roman"/>
          <w:sz w:val="28"/>
          <w:szCs w:val="28"/>
        </w:rPr>
        <w:t>ом числе из сельских территорий</w:t>
      </w:r>
      <w:r w:rsidR="002A188E" w:rsidRPr="002A19B3">
        <w:rPr>
          <w:rFonts w:ascii="Times New Roman" w:eastAsia="Calibri" w:hAnsi="Times New Roman" w:cs="Times New Roman"/>
          <w:sz w:val="28"/>
          <w:szCs w:val="28"/>
        </w:rPr>
        <w:t>.</w:t>
      </w:r>
    </w:p>
    <w:p w:rsidR="002A188E" w:rsidRPr="002A19B3" w:rsidRDefault="002A188E" w:rsidP="002A188E">
      <w:pPr>
        <w:tabs>
          <w:tab w:val="left" w:pos="993"/>
        </w:tabs>
        <w:spacing w:after="0" w:line="240" w:lineRule="auto"/>
        <w:ind w:firstLine="709"/>
        <w:contextualSpacing/>
        <w:jc w:val="both"/>
        <w:rPr>
          <w:rFonts w:ascii="Times New Roman" w:eastAsia="Calibri" w:hAnsi="Times New Roman" w:cs="Times New Roman"/>
          <w:sz w:val="28"/>
          <w:szCs w:val="28"/>
        </w:rPr>
      </w:pPr>
      <w:r w:rsidRPr="002A19B3">
        <w:rPr>
          <w:rFonts w:ascii="Times New Roman" w:eastAsia="Calibri" w:hAnsi="Times New Roman" w:cs="Times New Roman"/>
          <w:sz w:val="28"/>
          <w:szCs w:val="28"/>
        </w:rPr>
        <w:t>Цель 1</w:t>
      </w:r>
      <w:r w:rsidR="00541B3F" w:rsidRPr="002A19B3">
        <w:rPr>
          <w:rFonts w:ascii="Times New Roman" w:eastAsia="Calibri" w:hAnsi="Times New Roman" w:cs="Times New Roman"/>
          <w:sz w:val="28"/>
          <w:szCs w:val="28"/>
        </w:rPr>
        <w:t xml:space="preserve">: </w:t>
      </w:r>
      <w:r w:rsidRPr="002A19B3">
        <w:rPr>
          <w:rFonts w:ascii="Times New Roman" w:eastAsia="Calibri" w:hAnsi="Times New Roman" w:cs="Times New Roman"/>
          <w:sz w:val="28"/>
          <w:szCs w:val="28"/>
        </w:rPr>
        <w:t>Создание отлаженной саморегулируемой системы по управлению сельскими территориями.</w:t>
      </w:r>
    </w:p>
    <w:p w:rsidR="006D2B0F" w:rsidRPr="002A19B3" w:rsidRDefault="002A188E" w:rsidP="002A188E">
      <w:pPr>
        <w:tabs>
          <w:tab w:val="left" w:pos="993"/>
        </w:tabs>
        <w:spacing w:after="0" w:line="240" w:lineRule="auto"/>
        <w:ind w:firstLine="709"/>
        <w:contextualSpacing/>
        <w:jc w:val="both"/>
        <w:rPr>
          <w:rFonts w:ascii="Times New Roman" w:eastAsia="Calibri" w:hAnsi="Times New Roman" w:cs="Times New Roman"/>
          <w:sz w:val="28"/>
          <w:szCs w:val="28"/>
        </w:rPr>
      </w:pPr>
      <w:r w:rsidRPr="002A19B3">
        <w:rPr>
          <w:rFonts w:ascii="Times New Roman" w:eastAsia="Calibri" w:hAnsi="Times New Roman" w:cs="Times New Roman"/>
          <w:sz w:val="28"/>
          <w:szCs w:val="28"/>
        </w:rPr>
        <w:t>3адач</w:t>
      </w:r>
      <w:r w:rsidR="006D2B0F" w:rsidRPr="002A19B3">
        <w:rPr>
          <w:rFonts w:ascii="Times New Roman" w:eastAsia="Calibri" w:hAnsi="Times New Roman" w:cs="Times New Roman"/>
          <w:sz w:val="28"/>
          <w:szCs w:val="28"/>
        </w:rPr>
        <w:t>и:</w:t>
      </w:r>
    </w:p>
    <w:p w:rsidR="006D2B0F" w:rsidRPr="002A19B3" w:rsidRDefault="006D2B0F" w:rsidP="006D2B0F">
      <w:pPr>
        <w:pStyle w:val="a3"/>
        <w:numPr>
          <w:ilvl w:val="0"/>
          <w:numId w:val="22"/>
        </w:numPr>
        <w:tabs>
          <w:tab w:val="left" w:pos="0"/>
          <w:tab w:val="left" w:pos="993"/>
        </w:tabs>
        <w:spacing w:after="0" w:line="240" w:lineRule="auto"/>
        <w:ind w:left="0" w:firstLine="709"/>
        <w:jc w:val="both"/>
        <w:rPr>
          <w:rFonts w:ascii="Times New Roman" w:eastAsia="Calibri" w:hAnsi="Times New Roman" w:cs="Times New Roman"/>
          <w:sz w:val="28"/>
          <w:szCs w:val="28"/>
        </w:rPr>
      </w:pPr>
      <w:r w:rsidRPr="002A19B3">
        <w:rPr>
          <w:rFonts w:ascii="Times New Roman" w:eastAsia="Calibri" w:hAnsi="Times New Roman" w:cs="Times New Roman"/>
          <w:sz w:val="28"/>
          <w:szCs w:val="28"/>
        </w:rPr>
        <w:t>Использование механизмов поддержки населения и хозяйственной деятельности в сельских территориях.</w:t>
      </w:r>
      <w:r w:rsidR="002A188E" w:rsidRPr="002A19B3">
        <w:rPr>
          <w:rFonts w:ascii="Times New Roman" w:eastAsia="Calibri" w:hAnsi="Times New Roman" w:cs="Times New Roman"/>
          <w:sz w:val="28"/>
          <w:szCs w:val="28"/>
        </w:rPr>
        <w:t xml:space="preserve"> </w:t>
      </w:r>
    </w:p>
    <w:p w:rsidR="002A188E" w:rsidRPr="002A19B3" w:rsidRDefault="002A188E" w:rsidP="006D2B0F">
      <w:pPr>
        <w:pStyle w:val="a3"/>
        <w:numPr>
          <w:ilvl w:val="0"/>
          <w:numId w:val="22"/>
        </w:numPr>
        <w:tabs>
          <w:tab w:val="left" w:pos="0"/>
          <w:tab w:val="left" w:pos="993"/>
        </w:tabs>
        <w:spacing w:after="0" w:line="240" w:lineRule="auto"/>
        <w:ind w:left="0" w:firstLine="709"/>
        <w:jc w:val="both"/>
        <w:rPr>
          <w:rFonts w:ascii="Times New Roman" w:eastAsia="Calibri" w:hAnsi="Times New Roman" w:cs="Times New Roman"/>
          <w:sz w:val="28"/>
          <w:szCs w:val="28"/>
        </w:rPr>
      </w:pPr>
      <w:r w:rsidRPr="002A19B3">
        <w:rPr>
          <w:rFonts w:ascii="Times New Roman" w:eastAsia="Calibri" w:hAnsi="Times New Roman" w:cs="Times New Roman"/>
          <w:sz w:val="28"/>
          <w:szCs w:val="28"/>
        </w:rPr>
        <w:t xml:space="preserve"> Поддерж</w:t>
      </w:r>
      <w:r w:rsidR="006D2B0F" w:rsidRPr="002A19B3">
        <w:rPr>
          <w:rFonts w:ascii="Times New Roman" w:eastAsia="Calibri" w:hAnsi="Times New Roman" w:cs="Times New Roman"/>
          <w:sz w:val="28"/>
          <w:szCs w:val="28"/>
        </w:rPr>
        <w:t xml:space="preserve">ание </w:t>
      </w:r>
      <w:r w:rsidRPr="002A19B3">
        <w:rPr>
          <w:rFonts w:ascii="Times New Roman" w:eastAsia="Calibri" w:hAnsi="Times New Roman" w:cs="Times New Roman"/>
          <w:sz w:val="28"/>
          <w:szCs w:val="28"/>
        </w:rPr>
        <w:t>сохранени</w:t>
      </w:r>
      <w:r w:rsidR="006D2B0F" w:rsidRPr="002A19B3">
        <w:rPr>
          <w:rFonts w:ascii="Times New Roman" w:eastAsia="Calibri" w:hAnsi="Times New Roman" w:cs="Times New Roman"/>
          <w:sz w:val="28"/>
          <w:szCs w:val="28"/>
        </w:rPr>
        <w:t>я</w:t>
      </w:r>
      <w:r w:rsidRPr="002A19B3">
        <w:rPr>
          <w:rFonts w:ascii="Times New Roman" w:eastAsia="Calibri" w:hAnsi="Times New Roman" w:cs="Times New Roman"/>
          <w:sz w:val="28"/>
          <w:szCs w:val="28"/>
        </w:rPr>
        <w:t xml:space="preserve"> сельского уклада жизни.</w:t>
      </w:r>
    </w:p>
    <w:p w:rsidR="002A188E" w:rsidRPr="002A19B3" w:rsidRDefault="002A188E" w:rsidP="006D2B0F">
      <w:pPr>
        <w:tabs>
          <w:tab w:val="left" w:pos="993"/>
        </w:tabs>
        <w:spacing w:after="0" w:line="240" w:lineRule="auto"/>
        <w:ind w:firstLine="709"/>
        <w:contextualSpacing/>
        <w:jc w:val="both"/>
        <w:rPr>
          <w:rFonts w:ascii="Times New Roman" w:eastAsia="Calibri" w:hAnsi="Times New Roman" w:cs="Times New Roman"/>
          <w:sz w:val="28"/>
          <w:szCs w:val="28"/>
        </w:rPr>
      </w:pPr>
      <w:r w:rsidRPr="002A19B3">
        <w:rPr>
          <w:rFonts w:ascii="Times New Roman" w:eastAsia="Calibri" w:hAnsi="Times New Roman" w:cs="Times New Roman"/>
          <w:sz w:val="28"/>
          <w:szCs w:val="28"/>
        </w:rPr>
        <w:t>Цель 2</w:t>
      </w:r>
      <w:r w:rsidR="00541B3F" w:rsidRPr="002A19B3">
        <w:rPr>
          <w:rFonts w:ascii="Times New Roman" w:eastAsia="Calibri" w:hAnsi="Times New Roman" w:cs="Times New Roman"/>
          <w:sz w:val="28"/>
          <w:szCs w:val="28"/>
        </w:rPr>
        <w:t xml:space="preserve">: </w:t>
      </w:r>
      <w:r w:rsidRPr="002A19B3">
        <w:rPr>
          <w:rFonts w:ascii="Times New Roman" w:eastAsia="Calibri" w:hAnsi="Times New Roman" w:cs="Times New Roman"/>
          <w:sz w:val="28"/>
          <w:szCs w:val="28"/>
        </w:rPr>
        <w:t>Включение Беловского муниципального округа в интеграционную платформу «Умный город/Умный регион» как единую систему управления городской средой</w:t>
      </w:r>
      <w:r w:rsidR="00541B3F" w:rsidRPr="002A19B3">
        <w:rPr>
          <w:rFonts w:ascii="Times New Roman" w:eastAsia="Calibri" w:hAnsi="Times New Roman" w:cs="Times New Roman"/>
          <w:sz w:val="28"/>
          <w:szCs w:val="28"/>
        </w:rPr>
        <w:t>.</w:t>
      </w:r>
    </w:p>
    <w:p w:rsidR="006D2B0F" w:rsidRPr="002A19B3" w:rsidRDefault="006D2B0F" w:rsidP="006D2B0F">
      <w:pPr>
        <w:pStyle w:val="ConsPlusNormal"/>
        <w:ind w:firstLine="709"/>
        <w:jc w:val="both"/>
        <w:rPr>
          <w:rFonts w:ascii="Times New Roman" w:eastAsia="Calibri" w:hAnsi="Times New Roman" w:cs="Times New Roman"/>
          <w:sz w:val="28"/>
          <w:szCs w:val="28"/>
          <w:lang w:eastAsia="en-US"/>
        </w:rPr>
      </w:pPr>
      <w:r w:rsidRPr="002A19B3">
        <w:rPr>
          <w:rFonts w:ascii="Times New Roman" w:eastAsia="Calibri" w:hAnsi="Times New Roman" w:cs="Times New Roman"/>
          <w:sz w:val="28"/>
          <w:szCs w:val="28"/>
          <w:lang w:eastAsia="en-US"/>
        </w:rPr>
        <w:t>Задачи:</w:t>
      </w:r>
    </w:p>
    <w:p w:rsidR="006D2B0F" w:rsidRPr="002A19B3" w:rsidRDefault="006D2B0F" w:rsidP="006D2B0F">
      <w:pPr>
        <w:pStyle w:val="ConsPlusNormal"/>
        <w:ind w:firstLine="709"/>
        <w:jc w:val="both"/>
        <w:rPr>
          <w:rFonts w:ascii="Times New Roman" w:eastAsia="Calibri" w:hAnsi="Times New Roman" w:cs="Times New Roman"/>
          <w:sz w:val="28"/>
          <w:szCs w:val="28"/>
          <w:lang w:eastAsia="en-US"/>
        </w:rPr>
      </w:pPr>
      <w:r w:rsidRPr="002A19B3">
        <w:rPr>
          <w:rFonts w:ascii="Times New Roman" w:eastAsia="Calibri" w:hAnsi="Times New Roman" w:cs="Times New Roman"/>
          <w:sz w:val="28"/>
          <w:szCs w:val="28"/>
          <w:lang w:eastAsia="en-US"/>
        </w:rPr>
        <w:t xml:space="preserve">1. Подключение к единой интеграционной платформе, позволяющей в дальнейшем наращивать направления и подсистемы развития городской среды на </w:t>
      </w:r>
      <w:r w:rsidR="00A26594" w:rsidRPr="002A19B3">
        <w:rPr>
          <w:rFonts w:ascii="Times New Roman" w:eastAsia="Calibri" w:hAnsi="Times New Roman" w:cs="Times New Roman"/>
          <w:sz w:val="28"/>
          <w:szCs w:val="28"/>
          <w:lang w:eastAsia="en-US"/>
        </w:rPr>
        <w:t>территории</w:t>
      </w:r>
      <w:r w:rsidR="00541B3F" w:rsidRPr="002A19B3">
        <w:rPr>
          <w:rFonts w:ascii="Times New Roman" w:eastAsia="Calibri" w:hAnsi="Times New Roman" w:cs="Times New Roman"/>
          <w:sz w:val="28"/>
          <w:szCs w:val="28"/>
          <w:lang w:eastAsia="en-US"/>
        </w:rPr>
        <w:t xml:space="preserve"> Беловского </w:t>
      </w:r>
      <w:r w:rsidRPr="002A19B3">
        <w:rPr>
          <w:rFonts w:ascii="Times New Roman" w:eastAsia="Calibri" w:hAnsi="Times New Roman" w:cs="Times New Roman"/>
          <w:sz w:val="28"/>
          <w:szCs w:val="28"/>
          <w:lang w:eastAsia="en-US"/>
        </w:rPr>
        <w:t>муниципального округа и области в целом.</w:t>
      </w:r>
    </w:p>
    <w:p w:rsidR="006D2B0F" w:rsidRPr="002A19B3" w:rsidRDefault="006D2B0F" w:rsidP="006D2B0F">
      <w:pPr>
        <w:pStyle w:val="ConsPlusNormal"/>
        <w:ind w:firstLine="709"/>
        <w:jc w:val="both"/>
        <w:rPr>
          <w:rFonts w:ascii="Times New Roman" w:eastAsia="Calibri" w:hAnsi="Times New Roman" w:cs="Times New Roman"/>
          <w:sz w:val="28"/>
          <w:szCs w:val="28"/>
          <w:lang w:eastAsia="en-US"/>
        </w:rPr>
      </w:pPr>
      <w:r w:rsidRPr="002A19B3">
        <w:rPr>
          <w:rFonts w:ascii="Times New Roman" w:eastAsia="Calibri" w:hAnsi="Times New Roman" w:cs="Times New Roman"/>
          <w:sz w:val="28"/>
          <w:szCs w:val="28"/>
          <w:lang w:eastAsia="en-US"/>
        </w:rPr>
        <w:t>2. На основе единой интеграционной платформы Кузбасса внедрить систему, позволяющую:</w:t>
      </w:r>
    </w:p>
    <w:p w:rsidR="006D2B0F" w:rsidRPr="002A19B3" w:rsidRDefault="006D2B0F" w:rsidP="006D2B0F">
      <w:pPr>
        <w:pStyle w:val="ConsPlusNormal"/>
        <w:ind w:firstLine="709"/>
        <w:jc w:val="both"/>
        <w:rPr>
          <w:rFonts w:ascii="Times New Roman" w:eastAsia="Calibri" w:hAnsi="Times New Roman" w:cs="Times New Roman"/>
          <w:sz w:val="28"/>
          <w:szCs w:val="28"/>
          <w:lang w:eastAsia="en-US"/>
        </w:rPr>
      </w:pPr>
      <w:r w:rsidRPr="002A19B3">
        <w:rPr>
          <w:rFonts w:ascii="Times New Roman" w:eastAsia="Calibri" w:hAnsi="Times New Roman" w:cs="Times New Roman"/>
          <w:sz w:val="28"/>
          <w:szCs w:val="28"/>
          <w:lang w:eastAsia="en-US"/>
        </w:rPr>
        <w:t>получать обратную связь от населения по всем вопросам городской среды через единую диспетчерскую службу;</w:t>
      </w:r>
    </w:p>
    <w:p w:rsidR="006D2B0F" w:rsidRPr="002A19B3" w:rsidRDefault="006D2B0F" w:rsidP="006D2B0F">
      <w:pPr>
        <w:pStyle w:val="ConsPlusNormal"/>
        <w:ind w:firstLine="709"/>
        <w:jc w:val="both"/>
        <w:rPr>
          <w:rFonts w:ascii="Times New Roman" w:eastAsia="Calibri" w:hAnsi="Times New Roman" w:cs="Times New Roman"/>
          <w:sz w:val="28"/>
          <w:szCs w:val="28"/>
          <w:lang w:eastAsia="en-US"/>
        </w:rPr>
      </w:pPr>
      <w:r w:rsidRPr="002A19B3">
        <w:rPr>
          <w:rFonts w:ascii="Times New Roman" w:eastAsia="Calibri" w:hAnsi="Times New Roman" w:cs="Times New Roman"/>
          <w:sz w:val="28"/>
          <w:szCs w:val="28"/>
          <w:lang w:eastAsia="en-US"/>
        </w:rPr>
        <w:t>своевременно оповещать население о различных событиях, чрезвычайных ситуациях, о ходе проведения ремонтных работ и т.п.;</w:t>
      </w:r>
    </w:p>
    <w:p w:rsidR="006D2B0F" w:rsidRPr="002A19B3" w:rsidRDefault="006D2B0F" w:rsidP="006D2B0F">
      <w:pPr>
        <w:pStyle w:val="ConsPlusNormal"/>
        <w:ind w:firstLine="709"/>
        <w:jc w:val="both"/>
        <w:rPr>
          <w:rFonts w:ascii="Times New Roman" w:eastAsia="Calibri" w:hAnsi="Times New Roman" w:cs="Times New Roman"/>
          <w:sz w:val="28"/>
          <w:szCs w:val="28"/>
          <w:lang w:eastAsia="en-US"/>
        </w:rPr>
      </w:pPr>
      <w:r w:rsidRPr="002A19B3">
        <w:rPr>
          <w:rFonts w:ascii="Times New Roman" w:eastAsia="Calibri" w:hAnsi="Times New Roman" w:cs="Times New Roman"/>
          <w:sz w:val="28"/>
          <w:szCs w:val="28"/>
          <w:lang w:eastAsia="en-US"/>
        </w:rPr>
        <w:t>сформировать экспертное сообщество для регулярного обсуждения проектов улучшения качества городской среды.</w:t>
      </w:r>
    </w:p>
    <w:p w:rsidR="002A188E" w:rsidRPr="002A19B3" w:rsidRDefault="002A188E" w:rsidP="002A188E">
      <w:pPr>
        <w:tabs>
          <w:tab w:val="left" w:pos="993"/>
        </w:tabs>
        <w:spacing w:after="0" w:line="240" w:lineRule="auto"/>
        <w:ind w:firstLine="709"/>
        <w:contextualSpacing/>
        <w:jc w:val="both"/>
        <w:rPr>
          <w:rFonts w:ascii="Times New Roman" w:eastAsia="Calibri" w:hAnsi="Times New Roman" w:cs="Times New Roman"/>
          <w:sz w:val="28"/>
          <w:szCs w:val="28"/>
        </w:rPr>
      </w:pPr>
      <w:r w:rsidRPr="002A19B3">
        <w:rPr>
          <w:rFonts w:ascii="Times New Roman" w:eastAsia="Calibri" w:hAnsi="Times New Roman" w:cs="Times New Roman"/>
          <w:sz w:val="28"/>
          <w:szCs w:val="28"/>
        </w:rPr>
        <w:t>Цель 3</w:t>
      </w:r>
      <w:r w:rsidR="00541B3F" w:rsidRPr="002A19B3">
        <w:rPr>
          <w:rFonts w:ascii="Times New Roman" w:eastAsia="Calibri" w:hAnsi="Times New Roman" w:cs="Times New Roman"/>
          <w:sz w:val="28"/>
          <w:szCs w:val="28"/>
        </w:rPr>
        <w:t xml:space="preserve">: </w:t>
      </w:r>
      <w:r w:rsidRPr="002A19B3">
        <w:rPr>
          <w:rFonts w:ascii="Times New Roman" w:eastAsia="Calibri" w:hAnsi="Times New Roman" w:cs="Times New Roman"/>
          <w:sz w:val="28"/>
          <w:szCs w:val="28"/>
        </w:rPr>
        <w:t>Создание инфраструктурных коридоров для концентрированного размещения коммуникаций.</w:t>
      </w:r>
    </w:p>
    <w:p w:rsidR="00541B3F" w:rsidRPr="002A19B3" w:rsidRDefault="006D2B0F" w:rsidP="002A188E">
      <w:pPr>
        <w:tabs>
          <w:tab w:val="left" w:pos="993"/>
        </w:tabs>
        <w:spacing w:after="0" w:line="240" w:lineRule="auto"/>
        <w:ind w:firstLine="709"/>
        <w:contextualSpacing/>
        <w:jc w:val="both"/>
        <w:rPr>
          <w:rFonts w:ascii="Times New Roman" w:eastAsia="Calibri" w:hAnsi="Times New Roman" w:cs="Times New Roman"/>
          <w:sz w:val="28"/>
          <w:szCs w:val="28"/>
        </w:rPr>
      </w:pPr>
      <w:r w:rsidRPr="002A19B3">
        <w:rPr>
          <w:rFonts w:ascii="Times New Roman" w:eastAsia="Calibri" w:hAnsi="Times New Roman" w:cs="Times New Roman"/>
          <w:sz w:val="28"/>
          <w:szCs w:val="28"/>
        </w:rPr>
        <w:t>Задачи:</w:t>
      </w:r>
      <w:r w:rsidR="002A188E" w:rsidRPr="002A19B3">
        <w:rPr>
          <w:rFonts w:ascii="Times New Roman" w:eastAsia="Calibri" w:hAnsi="Times New Roman" w:cs="Times New Roman"/>
          <w:sz w:val="28"/>
          <w:szCs w:val="28"/>
        </w:rPr>
        <w:t xml:space="preserve"> </w:t>
      </w:r>
    </w:p>
    <w:p w:rsidR="002A188E" w:rsidRPr="002A19B3" w:rsidRDefault="002A188E" w:rsidP="002A188E">
      <w:pPr>
        <w:tabs>
          <w:tab w:val="left" w:pos="993"/>
        </w:tabs>
        <w:spacing w:after="0" w:line="240" w:lineRule="auto"/>
        <w:ind w:firstLine="709"/>
        <w:contextualSpacing/>
        <w:jc w:val="both"/>
        <w:rPr>
          <w:rFonts w:ascii="Times New Roman" w:eastAsia="Calibri" w:hAnsi="Times New Roman" w:cs="Times New Roman"/>
          <w:sz w:val="28"/>
          <w:szCs w:val="28"/>
        </w:rPr>
      </w:pPr>
      <w:r w:rsidRPr="002A19B3">
        <w:rPr>
          <w:rFonts w:ascii="Times New Roman" w:eastAsia="Calibri" w:hAnsi="Times New Roman" w:cs="Times New Roman"/>
          <w:sz w:val="28"/>
          <w:szCs w:val="28"/>
        </w:rPr>
        <w:t>1</w:t>
      </w:r>
      <w:r w:rsidR="006D2B0F" w:rsidRPr="002A19B3">
        <w:rPr>
          <w:rFonts w:ascii="Times New Roman" w:eastAsia="Calibri" w:hAnsi="Times New Roman" w:cs="Times New Roman"/>
          <w:sz w:val="28"/>
          <w:szCs w:val="28"/>
        </w:rPr>
        <w:t>.</w:t>
      </w:r>
      <w:r w:rsidRPr="002A19B3">
        <w:rPr>
          <w:rFonts w:ascii="Times New Roman" w:eastAsia="Calibri" w:hAnsi="Times New Roman" w:cs="Times New Roman"/>
          <w:sz w:val="28"/>
          <w:szCs w:val="28"/>
        </w:rPr>
        <w:t xml:space="preserve"> Снижение площади территории, занимаемой коммунальными сетями, на 80%.</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sz w:val="28"/>
          <w:szCs w:val="28"/>
        </w:rPr>
      </w:pPr>
      <w:r w:rsidRPr="002A19B3">
        <w:rPr>
          <w:rFonts w:ascii="Times New Roman" w:eastAsia="Calibri" w:hAnsi="Times New Roman" w:cs="Times New Roman"/>
          <w:sz w:val="28"/>
          <w:szCs w:val="28"/>
        </w:rPr>
        <w:t>2</w:t>
      </w:r>
      <w:r w:rsidR="006D2B0F" w:rsidRPr="002A19B3">
        <w:rPr>
          <w:rFonts w:ascii="Times New Roman" w:eastAsia="Calibri" w:hAnsi="Times New Roman" w:cs="Times New Roman"/>
          <w:sz w:val="28"/>
          <w:szCs w:val="28"/>
        </w:rPr>
        <w:t>.</w:t>
      </w:r>
      <w:r w:rsidRPr="002A19B3">
        <w:rPr>
          <w:rFonts w:ascii="Times New Roman" w:eastAsia="Calibri" w:hAnsi="Times New Roman" w:cs="Times New Roman"/>
          <w:sz w:val="28"/>
          <w:szCs w:val="28"/>
        </w:rPr>
        <w:t xml:space="preserve"> Проведение детального мониторинга размещения и износа сетей жилищно-коммунального хозяйства</w:t>
      </w:r>
      <w:r w:rsidRPr="002A19B3">
        <w:rPr>
          <w:rFonts w:ascii="Times New Roman" w:hAnsi="Times New Roman" w:cs="Times New Roman"/>
          <w:sz w:val="28"/>
          <w:szCs w:val="28"/>
        </w:rPr>
        <w:t>.</w:t>
      </w:r>
    </w:p>
    <w:p w:rsidR="002A188E" w:rsidRPr="002A19B3" w:rsidRDefault="002A188E" w:rsidP="002A188E">
      <w:pPr>
        <w:tabs>
          <w:tab w:val="left" w:pos="993"/>
        </w:tabs>
        <w:spacing w:after="0" w:line="240" w:lineRule="auto"/>
        <w:ind w:firstLine="709"/>
        <w:contextualSpacing/>
        <w:jc w:val="both"/>
        <w:rPr>
          <w:rFonts w:ascii="Times New Roman" w:eastAsia="Calibri" w:hAnsi="Times New Roman" w:cs="Times New Roman"/>
          <w:sz w:val="28"/>
          <w:szCs w:val="28"/>
        </w:rPr>
      </w:pPr>
      <w:r w:rsidRPr="002A19B3">
        <w:rPr>
          <w:rFonts w:ascii="Times New Roman" w:eastAsia="Calibri" w:hAnsi="Times New Roman" w:cs="Times New Roman"/>
          <w:sz w:val="28"/>
          <w:szCs w:val="28"/>
        </w:rPr>
        <w:t>3</w:t>
      </w:r>
      <w:r w:rsidR="006D2B0F" w:rsidRPr="002A19B3">
        <w:rPr>
          <w:rFonts w:ascii="Times New Roman" w:eastAsia="Calibri" w:hAnsi="Times New Roman" w:cs="Times New Roman"/>
          <w:sz w:val="28"/>
          <w:szCs w:val="28"/>
        </w:rPr>
        <w:t>.</w:t>
      </w:r>
      <w:r w:rsidRPr="002A19B3">
        <w:rPr>
          <w:rFonts w:ascii="Times New Roman" w:eastAsia="Calibri" w:hAnsi="Times New Roman" w:cs="Times New Roman"/>
          <w:sz w:val="28"/>
          <w:szCs w:val="28"/>
        </w:rPr>
        <w:t xml:space="preserve"> Разработка программы реновации изношенных сетей жилищно-коммунального хозяйства с учетом расположения их в специальных «инфраструктурных коридорах».</w:t>
      </w:r>
    </w:p>
    <w:p w:rsidR="002A188E" w:rsidRPr="002A19B3" w:rsidRDefault="002A188E" w:rsidP="002A188E">
      <w:pPr>
        <w:tabs>
          <w:tab w:val="left" w:pos="993"/>
        </w:tabs>
        <w:spacing w:after="0" w:line="240" w:lineRule="auto"/>
        <w:ind w:firstLine="709"/>
        <w:contextualSpacing/>
        <w:jc w:val="both"/>
        <w:rPr>
          <w:rFonts w:ascii="Times New Roman" w:eastAsia="Calibri" w:hAnsi="Times New Roman" w:cs="Times New Roman"/>
          <w:sz w:val="28"/>
          <w:szCs w:val="28"/>
        </w:rPr>
      </w:pPr>
      <w:r w:rsidRPr="002A19B3">
        <w:rPr>
          <w:rFonts w:ascii="Times New Roman" w:eastAsia="Calibri" w:hAnsi="Times New Roman" w:cs="Times New Roman"/>
          <w:sz w:val="28"/>
          <w:szCs w:val="28"/>
        </w:rPr>
        <w:t>Цель 4</w:t>
      </w:r>
      <w:r w:rsidR="00541B3F" w:rsidRPr="002A19B3">
        <w:rPr>
          <w:rFonts w:ascii="Times New Roman" w:eastAsia="Calibri" w:hAnsi="Times New Roman" w:cs="Times New Roman"/>
          <w:sz w:val="28"/>
          <w:szCs w:val="28"/>
        </w:rPr>
        <w:t xml:space="preserve">: </w:t>
      </w:r>
      <w:r w:rsidRPr="002A19B3">
        <w:rPr>
          <w:rFonts w:ascii="Times New Roman" w:eastAsia="Calibri" w:hAnsi="Times New Roman" w:cs="Times New Roman"/>
          <w:sz w:val="28"/>
          <w:szCs w:val="28"/>
        </w:rPr>
        <w:t>Увеличение объемов жилищного строительства и улучшение жилищных условий семей.</w:t>
      </w:r>
    </w:p>
    <w:p w:rsidR="002A188E" w:rsidRPr="002A19B3" w:rsidRDefault="00541B3F" w:rsidP="002A188E">
      <w:pPr>
        <w:tabs>
          <w:tab w:val="left" w:pos="993"/>
        </w:tabs>
        <w:spacing w:after="0" w:line="240" w:lineRule="auto"/>
        <w:ind w:firstLine="709"/>
        <w:contextualSpacing/>
        <w:jc w:val="both"/>
        <w:rPr>
          <w:rFonts w:ascii="Times New Roman" w:eastAsia="Calibri" w:hAnsi="Times New Roman" w:cs="Times New Roman"/>
          <w:sz w:val="28"/>
          <w:szCs w:val="28"/>
        </w:rPr>
      </w:pPr>
      <w:r w:rsidRPr="002A19B3">
        <w:rPr>
          <w:rFonts w:ascii="Times New Roman" w:eastAsia="Calibri" w:hAnsi="Times New Roman" w:cs="Times New Roman"/>
          <w:sz w:val="28"/>
          <w:szCs w:val="28"/>
        </w:rPr>
        <w:t>Задач</w:t>
      </w:r>
      <w:r w:rsidR="00BF0359" w:rsidRPr="002A19B3">
        <w:rPr>
          <w:rFonts w:ascii="Times New Roman" w:eastAsia="Calibri" w:hAnsi="Times New Roman" w:cs="Times New Roman"/>
          <w:sz w:val="28"/>
          <w:szCs w:val="28"/>
        </w:rPr>
        <w:t>а</w:t>
      </w:r>
      <w:r w:rsidRPr="002A19B3">
        <w:rPr>
          <w:rFonts w:ascii="Times New Roman" w:eastAsia="Calibri" w:hAnsi="Times New Roman" w:cs="Times New Roman"/>
          <w:sz w:val="28"/>
          <w:szCs w:val="28"/>
        </w:rPr>
        <w:t>:</w:t>
      </w:r>
      <w:r w:rsidR="002A188E" w:rsidRPr="002A19B3">
        <w:rPr>
          <w:rFonts w:ascii="Times New Roman" w:eastAsia="Calibri" w:hAnsi="Times New Roman" w:cs="Times New Roman"/>
          <w:sz w:val="28"/>
          <w:szCs w:val="28"/>
        </w:rPr>
        <w:t xml:space="preserve"> </w:t>
      </w:r>
      <w:r w:rsidR="00BF0359" w:rsidRPr="002A19B3">
        <w:rPr>
          <w:rFonts w:ascii="Times New Roman" w:eastAsia="Calibri" w:hAnsi="Times New Roman" w:cs="Times New Roman"/>
          <w:sz w:val="28"/>
          <w:szCs w:val="28"/>
        </w:rPr>
        <w:t>у</w:t>
      </w:r>
      <w:r w:rsidR="002A188E" w:rsidRPr="002A19B3">
        <w:rPr>
          <w:rFonts w:ascii="Times New Roman" w:eastAsia="Calibri" w:hAnsi="Times New Roman" w:cs="Times New Roman"/>
          <w:sz w:val="28"/>
          <w:szCs w:val="28"/>
        </w:rPr>
        <w:t>величение объемов жилищного строительства.</w:t>
      </w:r>
    </w:p>
    <w:p w:rsidR="002A188E" w:rsidRPr="002A19B3" w:rsidRDefault="002A188E" w:rsidP="008756C2">
      <w:pPr>
        <w:tabs>
          <w:tab w:val="left" w:pos="993"/>
        </w:tabs>
        <w:spacing w:after="0" w:line="240" w:lineRule="auto"/>
        <w:ind w:firstLine="709"/>
        <w:jc w:val="both"/>
        <w:rPr>
          <w:rFonts w:ascii="Times New Roman" w:eastAsia="Calibri" w:hAnsi="Times New Roman" w:cs="Times New Roman"/>
          <w:bCs/>
          <w:sz w:val="28"/>
          <w:szCs w:val="28"/>
        </w:rPr>
      </w:pPr>
      <w:r w:rsidRPr="002A19B3">
        <w:rPr>
          <w:rFonts w:ascii="Times New Roman" w:eastAsia="Calibri" w:hAnsi="Times New Roman" w:cs="Times New Roman"/>
          <w:bCs/>
          <w:i/>
          <w:sz w:val="28"/>
          <w:szCs w:val="28"/>
        </w:rPr>
        <w:t>Подприор</w:t>
      </w:r>
      <w:r w:rsidR="008756C2" w:rsidRPr="002A19B3">
        <w:rPr>
          <w:rFonts w:ascii="Times New Roman" w:eastAsia="Calibri" w:hAnsi="Times New Roman" w:cs="Times New Roman"/>
          <w:bCs/>
          <w:i/>
          <w:sz w:val="28"/>
          <w:szCs w:val="28"/>
        </w:rPr>
        <w:t>и</w:t>
      </w:r>
      <w:r w:rsidRPr="002A19B3">
        <w:rPr>
          <w:rFonts w:ascii="Times New Roman" w:eastAsia="Calibri" w:hAnsi="Times New Roman" w:cs="Times New Roman"/>
          <w:bCs/>
          <w:i/>
          <w:sz w:val="28"/>
          <w:szCs w:val="28"/>
        </w:rPr>
        <w:t>тет 2</w:t>
      </w:r>
      <w:r w:rsidR="006D2B0F" w:rsidRPr="002A19B3">
        <w:rPr>
          <w:rFonts w:ascii="Times New Roman" w:eastAsia="Calibri" w:hAnsi="Times New Roman" w:cs="Times New Roman"/>
          <w:bCs/>
          <w:i/>
          <w:sz w:val="28"/>
          <w:szCs w:val="28"/>
        </w:rPr>
        <w:t>.</w:t>
      </w:r>
      <w:r w:rsidR="00541B3F" w:rsidRPr="002A19B3">
        <w:rPr>
          <w:rFonts w:ascii="Times New Roman" w:eastAsia="Calibri" w:hAnsi="Times New Roman" w:cs="Times New Roman"/>
          <w:bCs/>
          <w:sz w:val="28"/>
          <w:szCs w:val="28"/>
        </w:rPr>
        <w:t xml:space="preserve"> </w:t>
      </w:r>
      <w:r w:rsidRPr="002A19B3">
        <w:rPr>
          <w:rFonts w:ascii="Times New Roman" w:eastAsia="Calibri" w:hAnsi="Times New Roman" w:cs="Times New Roman"/>
          <w:bCs/>
          <w:sz w:val="28"/>
          <w:szCs w:val="28"/>
        </w:rPr>
        <w:t>Интенсивное инновационное ра</w:t>
      </w:r>
      <w:r w:rsidR="00541B3F" w:rsidRPr="002A19B3">
        <w:rPr>
          <w:rFonts w:ascii="Times New Roman" w:eastAsia="Calibri" w:hAnsi="Times New Roman" w:cs="Times New Roman"/>
          <w:bCs/>
          <w:sz w:val="28"/>
          <w:szCs w:val="28"/>
        </w:rPr>
        <w:t>звитие промышленного потенциала</w:t>
      </w:r>
      <w:r w:rsidRPr="002A19B3">
        <w:rPr>
          <w:rFonts w:ascii="Times New Roman" w:eastAsia="Calibri" w:hAnsi="Times New Roman" w:cs="Times New Roman"/>
          <w:bCs/>
          <w:sz w:val="28"/>
          <w:szCs w:val="28"/>
        </w:rPr>
        <w:t>.</w:t>
      </w:r>
    </w:p>
    <w:p w:rsidR="002A188E" w:rsidRPr="002A19B3" w:rsidRDefault="00A6734A" w:rsidP="002A188E">
      <w:pPr>
        <w:tabs>
          <w:tab w:val="left" w:pos="993"/>
        </w:tabs>
        <w:spacing w:after="0" w:line="240" w:lineRule="auto"/>
        <w:ind w:firstLine="709"/>
        <w:contextualSpacing/>
        <w:jc w:val="both"/>
        <w:rPr>
          <w:rFonts w:ascii="Times New Roman" w:eastAsia="Calibri" w:hAnsi="Times New Roman" w:cs="Times New Roman"/>
          <w:sz w:val="28"/>
          <w:szCs w:val="28"/>
        </w:rPr>
      </w:pPr>
      <w:r w:rsidRPr="002A19B3">
        <w:rPr>
          <w:rFonts w:ascii="Times New Roman" w:eastAsia="Calibri" w:hAnsi="Times New Roman" w:cs="Times New Roman"/>
          <w:sz w:val="28"/>
          <w:szCs w:val="28"/>
        </w:rPr>
        <w:t>Цель</w:t>
      </w:r>
      <w:r w:rsidR="00541B3F" w:rsidRPr="002A19B3">
        <w:rPr>
          <w:rFonts w:ascii="Times New Roman" w:eastAsia="Calibri" w:hAnsi="Times New Roman" w:cs="Times New Roman"/>
          <w:sz w:val="28"/>
          <w:szCs w:val="28"/>
        </w:rPr>
        <w:t xml:space="preserve">: </w:t>
      </w:r>
      <w:r w:rsidR="002A188E" w:rsidRPr="002A19B3">
        <w:rPr>
          <w:rFonts w:ascii="Times New Roman" w:eastAsia="Calibri" w:hAnsi="Times New Roman" w:cs="Times New Roman"/>
          <w:sz w:val="28"/>
          <w:szCs w:val="28"/>
        </w:rPr>
        <w:t>Разработка программы конверсии угольных районов для гарантированного гармоничного проживания на основе диверсификации экономики.</w:t>
      </w:r>
    </w:p>
    <w:p w:rsidR="002A188E" w:rsidRPr="002A19B3" w:rsidRDefault="002A188E" w:rsidP="002A188E">
      <w:pPr>
        <w:tabs>
          <w:tab w:val="left" w:pos="993"/>
        </w:tabs>
        <w:spacing w:after="0" w:line="240" w:lineRule="auto"/>
        <w:ind w:firstLine="709"/>
        <w:contextualSpacing/>
        <w:jc w:val="both"/>
        <w:rPr>
          <w:rFonts w:ascii="Times New Roman" w:eastAsia="Calibri" w:hAnsi="Times New Roman" w:cs="Times New Roman"/>
          <w:sz w:val="28"/>
          <w:szCs w:val="28"/>
        </w:rPr>
      </w:pPr>
      <w:r w:rsidRPr="002A19B3">
        <w:rPr>
          <w:rFonts w:ascii="Times New Roman" w:eastAsia="Calibri" w:hAnsi="Times New Roman" w:cs="Times New Roman"/>
          <w:sz w:val="28"/>
          <w:szCs w:val="28"/>
        </w:rPr>
        <w:t>Задач</w:t>
      </w:r>
      <w:r w:rsidR="00A6734A" w:rsidRPr="002A19B3">
        <w:rPr>
          <w:rFonts w:ascii="Times New Roman" w:eastAsia="Calibri" w:hAnsi="Times New Roman" w:cs="Times New Roman"/>
          <w:sz w:val="28"/>
          <w:szCs w:val="28"/>
        </w:rPr>
        <w:t>а</w:t>
      </w:r>
      <w:r w:rsidR="00541B3F" w:rsidRPr="002A19B3">
        <w:rPr>
          <w:rFonts w:ascii="Times New Roman" w:eastAsia="Calibri" w:hAnsi="Times New Roman" w:cs="Times New Roman"/>
          <w:sz w:val="28"/>
          <w:szCs w:val="28"/>
        </w:rPr>
        <w:t>:</w:t>
      </w:r>
      <w:r w:rsidRPr="002A19B3">
        <w:rPr>
          <w:rFonts w:ascii="Times New Roman" w:eastAsia="Calibri" w:hAnsi="Times New Roman" w:cs="Times New Roman"/>
          <w:sz w:val="28"/>
          <w:szCs w:val="28"/>
        </w:rPr>
        <w:t xml:space="preserve"> </w:t>
      </w:r>
      <w:r w:rsidR="00A6734A" w:rsidRPr="002A19B3">
        <w:rPr>
          <w:rFonts w:ascii="Times New Roman" w:eastAsia="Calibri" w:hAnsi="Times New Roman" w:cs="Times New Roman"/>
          <w:sz w:val="28"/>
          <w:szCs w:val="28"/>
        </w:rPr>
        <w:t>с</w:t>
      </w:r>
      <w:r w:rsidRPr="002A19B3">
        <w:rPr>
          <w:rFonts w:ascii="Times New Roman" w:eastAsia="Calibri" w:hAnsi="Times New Roman" w:cs="Times New Roman"/>
          <w:sz w:val="28"/>
          <w:szCs w:val="28"/>
        </w:rPr>
        <w:t>тимулировать экономические связи нового типа между основными производственными фирмами и компаниями сферы услуг.</w:t>
      </w:r>
    </w:p>
    <w:p w:rsidR="002A188E" w:rsidRPr="002A19B3" w:rsidRDefault="006D2B0F" w:rsidP="008756C2">
      <w:pPr>
        <w:tabs>
          <w:tab w:val="left" w:pos="993"/>
        </w:tabs>
        <w:spacing w:after="0" w:line="240" w:lineRule="auto"/>
        <w:ind w:firstLine="709"/>
        <w:jc w:val="both"/>
        <w:rPr>
          <w:rFonts w:ascii="Times New Roman" w:eastAsia="Calibri" w:hAnsi="Times New Roman" w:cs="Times New Roman"/>
          <w:bCs/>
          <w:sz w:val="28"/>
          <w:szCs w:val="28"/>
        </w:rPr>
      </w:pPr>
      <w:r w:rsidRPr="002A19B3">
        <w:rPr>
          <w:rFonts w:ascii="Times New Roman" w:eastAsia="Calibri" w:hAnsi="Times New Roman" w:cs="Times New Roman"/>
          <w:bCs/>
          <w:i/>
          <w:sz w:val="28"/>
          <w:szCs w:val="28"/>
        </w:rPr>
        <w:t xml:space="preserve">Подприоритет </w:t>
      </w:r>
      <w:r w:rsidR="002A188E" w:rsidRPr="002A19B3">
        <w:rPr>
          <w:rFonts w:ascii="Times New Roman" w:eastAsia="Calibri" w:hAnsi="Times New Roman" w:cs="Times New Roman"/>
          <w:bCs/>
          <w:i/>
          <w:sz w:val="28"/>
          <w:szCs w:val="28"/>
        </w:rPr>
        <w:t>3</w:t>
      </w:r>
      <w:r w:rsidRPr="002A19B3">
        <w:rPr>
          <w:rFonts w:ascii="Times New Roman" w:eastAsia="Calibri" w:hAnsi="Times New Roman" w:cs="Times New Roman"/>
          <w:bCs/>
          <w:i/>
          <w:sz w:val="28"/>
          <w:szCs w:val="28"/>
        </w:rPr>
        <w:t>.</w:t>
      </w:r>
      <w:r w:rsidR="00541B3F" w:rsidRPr="002A19B3">
        <w:rPr>
          <w:rFonts w:ascii="Times New Roman" w:eastAsia="Calibri" w:hAnsi="Times New Roman" w:cs="Times New Roman"/>
          <w:bCs/>
          <w:sz w:val="28"/>
          <w:szCs w:val="28"/>
        </w:rPr>
        <w:t xml:space="preserve"> </w:t>
      </w:r>
      <w:r w:rsidR="00A6734A" w:rsidRPr="002A19B3">
        <w:rPr>
          <w:rFonts w:ascii="Times New Roman" w:eastAsia="Calibri" w:hAnsi="Times New Roman" w:cs="Times New Roman"/>
          <w:bCs/>
          <w:sz w:val="28"/>
          <w:szCs w:val="28"/>
        </w:rPr>
        <w:t>Беловский муниципальный округ – центр</w:t>
      </w:r>
      <w:r w:rsidR="00541B3F" w:rsidRPr="002A19B3">
        <w:rPr>
          <w:rFonts w:ascii="Times New Roman" w:eastAsia="Calibri" w:hAnsi="Times New Roman" w:cs="Times New Roman"/>
          <w:bCs/>
          <w:sz w:val="28"/>
          <w:szCs w:val="28"/>
        </w:rPr>
        <w:t xml:space="preserve"> развития экологии</w:t>
      </w:r>
      <w:r w:rsidR="002A188E" w:rsidRPr="002A19B3">
        <w:rPr>
          <w:rFonts w:ascii="Times New Roman" w:eastAsia="Calibri" w:hAnsi="Times New Roman" w:cs="Times New Roman"/>
          <w:bCs/>
          <w:sz w:val="28"/>
          <w:szCs w:val="28"/>
        </w:rPr>
        <w:t>.</w:t>
      </w:r>
    </w:p>
    <w:p w:rsidR="002A188E" w:rsidRPr="002A19B3" w:rsidRDefault="00A6734A" w:rsidP="002A188E">
      <w:pPr>
        <w:tabs>
          <w:tab w:val="left" w:pos="993"/>
        </w:tabs>
        <w:spacing w:after="0" w:line="240" w:lineRule="auto"/>
        <w:ind w:firstLine="709"/>
        <w:contextualSpacing/>
        <w:jc w:val="both"/>
        <w:rPr>
          <w:rFonts w:ascii="Times New Roman" w:eastAsia="Calibri" w:hAnsi="Times New Roman" w:cs="Times New Roman"/>
          <w:sz w:val="28"/>
          <w:szCs w:val="28"/>
        </w:rPr>
      </w:pPr>
      <w:r w:rsidRPr="002A19B3">
        <w:rPr>
          <w:rFonts w:ascii="Times New Roman" w:eastAsia="Calibri" w:hAnsi="Times New Roman" w:cs="Times New Roman"/>
          <w:sz w:val="28"/>
          <w:szCs w:val="28"/>
        </w:rPr>
        <w:t>Цель</w:t>
      </w:r>
      <w:r w:rsidR="00541B3F" w:rsidRPr="002A19B3">
        <w:rPr>
          <w:rFonts w:ascii="Times New Roman" w:eastAsia="Calibri" w:hAnsi="Times New Roman" w:cs="Times New Roman"/>
          <w:sz w:val="28"/>
          <w:szCs w:val="28"/>
        </w:rPr>
        <w:t xml:space="preserve">: </w:t>
      </w:r>
      <w:r w:rsidR="002A188E" w:rsidRPr="002A19B3">
        <w:rPr>
          <w:rFonts w:ascii="Times New Roman" w:eastAsia="Calibri" w:hAnsi="Times New Roman" w:cs="Times New Roman"/>
          <w:sz w:val="28"/>
          <w:szCs w:val="28"/>
        </w:rPr>
        <w:t>Внедрение экологического подхода к управлению процессом урбанизации.</w:t>
      </w:r>
    </w:p>
    <w:p w:rsidR="006D2B0F" w:rsidRPr="002A19B3" w:rsidRDefault="002A188E" w:rsidP="002A188E">
      <w:pPr>
        <w:tabs>
          <w:tab w:val="left" w:pos="993"/>
        </w:tabs>
        <w:spacing w:after="0" w:line="240" w:lineRule="auto"/>
        <w:ind w:firstLine="709"/>
        <w:contextualSpacing/>
        <w:jc w:val="both"/>
        <w:rPr>
          <w:rFonts w:ascii="Times New Roman" w:eastAsia="Calibri" w:hAnsi="Times New Roman" w:cs="Times New Roman"/>
          <w:sz w:val="28"/>
          <w:szCs w:val="28"/>
        </w:rPr>
      </w:pPr>
      <w:r w:rsidRPr="002A19B3">
        <w:rPr>
          <w:rFonts w:ascii="Times New Roman" w:eastAsia="Calibri" w:hAnsi="Times New Roman" w:cs="Times New Roman"/>
          <w:sz w:val="28"/>
          <w:szCs w:val="28"/>
        </w:rPr>
        <w:t>Задач</w:t>
      </w:r>
      <w:r w:rsidR="006D2B0F" w:rsidRPr="002A19B3">
        <w:rPr>
          <w:rFonts w:ascii="Times New Roman" w:eastAsia="Calibri" w:hAnsi="Times New Roman" w:cs="Times New Roman"/>
          <w:sz w:val="28"/>
          <w:szCs w:val="28"/>
        </w:rPr>
        <w:t>и:</w:t>
      </w:r>
    </w:p>
    <w:p w:rsidR="002A188E" w:rsidRPr="002A19B3" w:rsidRDefault="006D2B0F" w:rsidP="002A188E">
      <w:pPr>
        <w:tabs>
          <w:tab w:val="left" w:pos="993"/>
        </w:tabs>
        <w:spacing w:after="0" w:line="240" w:lineRule="auto"/>
        <w:ind w:firstLine="709"/>
        <w:contextualSpacing/>
        <w:jc w:val="both"/>
        <w:rPr>
          <w:rFonts w:ascii="Times New Roman" w:eastAsia="Calibri" w:hAnsi="Times New Roman" w:cs="Times New Roman"/>
          <w:sz w:val="28"/>
          <w:szCs w:val="28"/>
        </w:rPr>
      </w:pPr>
      <w:r w:rsidRPr="002A19B3">
        <w:rPr>
          <w:rFonts w:ascii="Times New Roman" w:eastAsia="Calibri" w:hAnsi="Times New Roman" w:cs="Times New Roman"/>
          <w:sz w:val="28"/>
          <w:szCs w:val="28"/>
        </w:rPr>
        <w:t xml:space="preserve">1. </w:t>
      </w:r>
      <w:r w:rsidR="002A188E" w:rsidRPr="002A19B3">
        <w:rPr>
          <w:rFonts w:ascii="Times New Roman" w:eastAsia="Calibri" w:hAnsi="Times New Roman" w:cs="Times New Roman"/>
          <w:sz w:val="28"/>
          <w:szCs w:val="28"/>
        </w:rPr>
        <w:t>Использование принципа «субурбанизма» (работать в центре – жить в пригородах) для сохранения небольших поселений и обеспечения связи между людьми и природой.</w:t>
      </w:r>
    </w:p>
    <w:p w:rsidR="002A188E" w:rsidRPr="002A19B3" w:rsidRDefault="002A188E" w:rsidP="002A188E">
      <w:pPr>
        <w:tabs>
          <w:tab w:val="left" w:pos="993"/>
        </w:tabs>
        <w:spacing w:after="0" w:line="240" w:lineRule="auto"/>
        <w:ind w:firstLine="709"/>
        <w:contextualSpacing/>
        <w:jc w:val="both"/>
        <w:rPr>
          <w:rFonts w:ascii="Times New Roman" w:eastAsia="Calibri" w:hAnsi="Times New Roman" w:cs="Times New Roman"/>
          <w:sz w:val="28"/>
          <w:szCs w:val="28"/>
        </w:rPr>
      </w:pPr>
      <w:r w:rsidRPr="002A19B3">
        <w:rPr>
          <w:rFonts w:ascii="Times New Roman" w:eastAsia="Calibri" w:hAnsi="Times New Roman" w:cs="Times New Roman"/>
          <w:sz w:val="28"/>
          <w:szCs w:val="28"/>
        </w:rPr>
        <w:t>2</w:t>
      </w:r>
      <w:r w:rsidR="006D2B0F" w:rsidRPr="002A19B3">
        <w:rPr>
          <w:rFonts w:ascii="Times New Roman" w:eastAsia="Calibri" w:hAnsi="Times New Roman" w:cs="Times New Roman"/>
          <w:sz w:val="28"/>
          <w:szCs w:val="28"/>
        </w:rPr>
        <w:t>.</w:t>
      </w:r>
      <w:r w:rsidRPr="002A19B3">
        <w:rPr>
          <w:rFonts w:ascii="Times New Roman" w:eastAsia="Calibri" w:hAnsi="Times New Roman" w:cs="Times New Roman"/>
          <w:sz w:val="28"/>
          <w:szCs w:val="28"/>
        </w:rPr>
        <w:t xml:space="preserve"> Регулярный мониторинг поддержания оптимального состояния окружающей среды с наименьшими затратами.</w:t>
      </w:r>
    </w:p>
    <w:p w:rsidR="002A188E" w:rsidRPr="002A19B3" w:rsidRDefault="006D2B0F" w:rsidP="002A188E">
      <w:pPr>
        <w:tabs>
          <w:tab w:val="left" w:pos="993"/>
        </w:tabs>
        <w:spacing w:after="0" w:line="240" w:lineRule="auto"/>
        <w:ind w:firstLine="709"/>
        <w:contextualSpacing/>
        <w:jc w:val="both"/>
        <w:rPr>
          <w:rFonts w:ascii="Times New Roman" w:eastAsia="Calibri" w:hAnsi="Times New Roman" w:cs="Times New Roman"/>
          <w:sz w:val="28"/>
          <w:szCs w:val="28"/>
        </w:rPr>
      </w:pPr>
      <w:r w:rsidRPr="002A19B3">
        <w:rPr>
          <w:rFonts w:ascii="Times New Roman" w:hAnsi="Times New Roman" w:cs="Times New Roman"/>
          <w:sz w:val="28"/>
          <w:szCs w:val="28"/>
        </w:rPr>
        <w:t>3. Использование градостроительных концепций сохранения и восстановления равновесия между компонентами городской среды - природой и искусственно созданными объектами, активно применяя разнообразные формы озеленения открытых пространств для оздоровления условий проживания</w:t>
      </w:r>
      <w:r w:rsidR="00D252E5" w:rsidRPr="002A19B3">
        <w:rPr>
          <w:rFonts w:ascii="Times New Roman" w:hAnsi="Times New Roman" w:cs="Times New Roman"/>
          <w:sz w:val="28"/>
          <w:szCs w:val="28"/>
        </w:rPr>
        <w:t>.</w:t>
      </w:r>
    </w:p>
    <w:p w:rsidR="002A188E" w:rsidRPr="002A19B3" w:rsidRDefault="002A188E" w:rsidP="002A188E">
      <w:pPr>
        <w:tabs>
          <w:tab w:val="left" w:pos="993"/>
        </w:tabs>
        <w:spacing w:after="0" w:line="240" w:lineRule="auto"/>
        <w:ind w:firstLine="709"/>
        <w:jc w:val="both"/>
        <w:rPr>
          <w:rFonts w:ascii="Times New Roman" w:hAnsi="Times New Roman" w:cs="Times New Roman"/>
          <w:sz w:val="28"/>
          <w:szCs w:val="28"/>
        </w:rPr>
      </w:pPr>
    </w:p>
    <w:p w:rsidR="002A188E" w:rsidRPr="002A19B3" w:rsidRDefault="002A188E" w:rsidP="00447FB4">
      <w:pPr>
        <w:tabs>
          <w:tab w:val="left" w:pos="993"/>
        </w:tabs>
        <w:spacing w:after="0" w:line="240" w:lineRule="auto"/>
        <w:ind w:firstLine="709"/>
        <w:jc w:val="both"/>
        <w:rPr>
          <w:rFonts w:ascii="Times New Roman" w:hAnsi="Times New Roman" w:cs="Times New Roman"/>
          <w:b/>
          <w:sz w:val="28"/>
          <w:szCs w:val="28"/>
        </w:rPr>
      </w:pPr>
      <w:r w:rsidRPr="002A19B3">
        <w:rPr>
          <w:rFonts w:ascii="Times New Roman" w:eastAsia="Calibri" w:hAnsi="Times New Roman" w:cs="Times New Roman"/>
          <w:b/>
          <w:bCs/>
          <w:sz w:val="28"/>
          <w:szCs w:val="28"/>
        </w:rPr>
        <w:t>Приоритет № 8</w:t>
      </w:r>
      <w:r w:rsidR="00541B3F" w:rsidRPr="002A19B3">
        <w:rPr>
          <w:rFonts w:ascii="Times New Roman" w:hAnsi="Times New Roman" w:cs="Times New Roman"/>
          <w:b/>
          <w:sz w:val="28"/>
          <w:szCs w:val="28"/>
        </w:rPr>
        <w:t xml:space="preserve"> </w:t>
      </w:r>
      <w:r w:rsidRPr="002A19B3">
        <w:rPr>
          <w:rFonts w:ascii="Times New Roman" w:hAnsi="Times New Roman" w:cs="Times New Roman"/>
          <w:b/>
          <w:sz w:val="28"/>
          <w:szCs w:val="28"/>
        </w:rPr>
        <w:t>Стратегическое развитие внутрире</w:t>
      </w:r>
      <w:r w:rsidR="00541B3F" w:rsidRPr="002A19B3">
        <w:rPr>
          <w:rFonts w:ascii="Times New Roman" w:hAnsi="Times New Roman" w:cs="Times New Roman"/>
          <w:b/>
          <w:sz w:val="28"/>
          <w:szCs w:val="28"/>
        </w:rPr>
        <w:t>гиональной транспортной системы</w:t>
      </w:r>
    </w:p>
    <w:p w:rsidR="002A188E" w:rsidRPr="002A19B3" w:rsidRDefault="00A26594" w:rsidP="00447FB4">
      <w:pPr>
        <w:tabs>
          <w:tab w:val="left" w:pos="993"/>
        </w:tabs>
        <w:spacing w:after="0" w:line="240" w:lineRule="auto"/>
        <w:ind w:firstLine="709"/>
        <w:contextualSpacing/>
        <w:jc w:val="both"/>
        <w:rPr>
          <w:rFonts w:ascii="Times New Roman" w:eastAsia="Calibri" w:hAnsi="Times New Roman" w:cs="Times New Roman"/>
          <w:bCs/>
          <w:sz w:val="28"/>
          <w:szCs w:val="28"/>
        </w:rPr>
      </w:pPr>
      <w:r w:rsidRPr="002A19B3">
        <w:rPr>
          <w:rFonts w:ascii="Times New Roman" w:hAnsi="Times New Roman" w:cs="Times New Roman"/>
          <w:i/>
          <w:sz w:val="28"/>
          <w:szCs w:val="28"/>
        </w:rPr>
        <w:t>Подприоритет</w:t>
      </w:r>
      <w:r w:rsidR="009C4582" w:rsidRPr="002A19B3">
        <w:rPr>
          <w:rFonts w:ascii="Times New Roman" w:hAnsi="Times New Roman" w:cs="Times New Roman"/>
          <w:i/>
          <w:sz w:val="28"/>
          <w:szCs w:val="28"/>
        </w:rPr>
        <w:t xml:space="preserve"> </w:t>
      </w:r>
      <w:r w:rsidRPr="002A19B3">
        <w:rPr>
          <w:rFonts w:ascii="Times New Roman" w:hAnsi="Times New Roman" w:cs="Times New Roman"/>
          <w:i/>
          <w:sz w:val="28"/>
          <w:szCs w:val="28"/>
        </w:rPr>
        <w:t xml:space="preserve">1. </w:t>
      </w:r>
      <w:r w:rsidR="002A188E" w:rsidRPr="002A19B3">
        <w:rPr>
          <w:rFonts w:ascii="Times New Roman" w:eastAsia="Calibri" w:hAnsi="Times New Roman" w:cs="Times New Roman"/>
          <w:bCs/>
          <w:sz w:val="28"/>
          <w:szCs w:val="28"/>
        </w:rPr>
        <w:t>Применение цифровых технологий на транспорте Б</w:t>
      </w:r>
      <w:r w:rsidR="00541B3F" w:rsidRPr="002A19B3">
        <w:rPr>
          <w:rFonts w:ascii="Times New Roman" w:eastAsia="Calibri" w:hAnsi="Times New Roman" w:cs="Times New Roman"/>
          <w:bCs/>
          <w:sz w:val="28"/>
          <w:szCs w:val="28"/>
        </w:rPr>
        <w:t>еловского муниципального округа</w:t>
      </w:r>
      <w:r w:rsidR="002A188E" w:rsidRPr="002A19B3">
        <w:rPr>
          <w:rFonts w:ascii="Times New Roman" w:eastAsia="Calibri" w:hAnsi="Times New Roman" w:cs="Times New Roman"/>
          <w:bCs/>
          <w:sz w:val="28"/>
          <w:szCs w:val="28"/>
        </w:rPr>
        <w:t>.</w:t>
      </w:r>
    </w:p>
    <w:p w:rsidR="002A188E" w:rsidRPr="002A19B3" w:rsidRDefault="0044399D" w:rsidP="002A188E">
      <w:pPr>
        <w:tabs>
          <w:tab w:val="left" w:pos="993"/>
        </w:tabs>
        <w:spacing w:after="0" w:line="240" w:lineRule="auto"/>
        <w:ind w:firstLine="709"/>
        <w:jc w:val="both"/>
        <w:rPr>
          <w:rFonts w:ascii="Times New Roman" w:hAnsi="Times New Roman" w:cs="Times New Roman"/>
          <w:sz w:val="28"/>
          <w:szCs w:val="28"/>
        </w:rPr>
      </w:pPr>
      <w:r w:rsidRPr="002A19B3">
        <w:rPr>
          <w:rFonts w:ascii="Times New Roman" w:eastAsia="Calibri" w:hAnsi="Times New Roman" w:cs="Times New Roman"/>
          <w:sz w:val="28"/>
          <w:szCs w:val="28"/>
        </w:rPr>
        <w:t>Цель</w:t>
      </w:r>
      <w:r w:rsidR="00541B3F" w:rsidRPr="002A19B3">
        <w:rPr>
          <w:rFonts w:ascii="Times New Roman" w:eastAsia="Calibri" w:hAnsi="Times New Roman" w:cs="Times New Roman"/>
          <w:sz w:val="28"/>
          <w:szCs w:val="28"/>
        </w:rPr>
        <w:t xml:space="preserve">: </w:t>
      </w:r>
      <w:r w:rsidR="002A188E" w:rsidRPr="002A19B3">
        <w:rPr>
          <w:rFonts w:ascii="Times New Roman" w:hAnsi="Times New Roman" w:cs="Times New Roman"/>
          <w:sz w:val="28"/>
          <w:szCs w:val="28"/>
        </w:rPr>
        <w:t>Взаимодействие с ситуационно-аналитическим центром интеллектуальной транспортной системы (ИТС) для мониторинга и сбора информации о потоках, оперативного управления и пространственного планирования транспортной системой региона.</w:t>
      </w:r>
    </w:p>
    <w:p w:rsidR="00A219F1" w:rsidRPr="002A19B3" w:rsidRDefault="006010B4" w:rsidP="002A188E">
      <w:pPr>
        <w:tabs>
          <w:tab w:val="left" w:pos="993"/>
        </w:tabs>
        <w:spacing w:after="0" w:line="240" w:lineRule="auto"/>
        <w:ind w:firstLine="709"/>
        <w:contextualSpacing/>
        <w:jc w:val="both"/>
        <w:rPr>
          <w:rFonts w:ascii="Times New Roman" w:eastAsia="Calibri" w:hAnsi="Times New Roman" w:cs="Times New Roman"/>
          <w:bCs/>
          <w:sz w:val="28"/>
          <w:szCs w:val="28"/>
        </w:rPr>
      </w:pPr>
      <w:r w:rsidRPr="002A19B3">
        <w:rPr>
          <w:rFonts w:ascii="Times New Roman" w:eastAsia="Calibri" w:hAnsi="Times New Roman" w:cs="Times New Roman"/>
          <w:bCs/>
          <w:sz w:val="28"/>
          <w:szCs w:val="28"/>
        </w:rPr>
        <w:t xml:space="preserve"> Задачи:</w:t>
      </w:r>
    </w:p>
    <w:p w:rsidR="006010B4" w:rsidRPr="002A19B3" w:rsidRDefault="006010B4" w:rsidP="006010B4">
      <w:pPr>
        <w:pStyle w:val="a3"/>
        <w:numPr>
          <w:ilvl w:val="0"/>
          <w:numId w:val="23"/>
        </w:numPr>
        <w:tabs>
          <w:tab w:val="left" w:pos="993"/>
        </w:tabs>
        <w:spacing w:after="0" w:line="240" w:lineRule="auto"/>
        <w:ind w:left="0" w:firstLine="709"/>
        <w:jc w:val="both"/>
        <w:rPr>
          <w:rFonts w:ascii="Times New Roman" w:hAnsi="Times New Roman" w:cs="Times New Roman"/>
          <w:sz w:val="28"/>
          <w:szCs w:val="28"/>
        </w:rPr>
      </w:pPr>
      <w:r w:rsidRPr="002A19B3">
        <w:rPr>
          <w:rFonts w:ascii="Times New Roman" w:hAnsi="Times New Roman" w:cs="Times New Roman"/>
          <w:sz w:val="28"/>
          <w:szCs w:val="28"/>
        </w:rPr>
        <w:t>Обеспечить распространение скоростного интернета 4G на всей территории Кузбасса (с возможностью дальнейшего перехода на 5G), способного внедрить и поддерживать цифровые технологии на транспорте (строительство вышек связи, обеспечивающих максимальный охват и скорость передачи данных).</w:t>
      </w:r>
    </w:p>
    <w:p w:rsidR="002A188E" w:rsidRPr="002A19B3" w:rsidRDefault="002A188E" w:rsidP="006010B4">
      <w:pPr>
        <w:pStyle w:val="a3"/>
        <w:numPr>
          <w:ilvl w:val="0"/>
          <w:numId w:val="23"/>
        </w:numPr>
        <w:tabs>
          <w:tab w:val="left" w:pos="993"/>
        </w:tabs>
        <w:spacing w:after="0" w:line="240" w:lineRule="auto"/>
        <w:ind w:left="0" w:firstLine="709"/>
        <w:jc w:val="both"/>
        <w:rPr>
          <w:rFonts w:ascii="Times New Roman" w:hAnsi="Times New Roman" w:cs="Times New Roman"/>
          <w:sz w:val="28"/>
          <w:szCs w:val="28"/>
        </w:rPr>
      </w:pPr>
      <w:r w:rsidRPr="002A19B3">
        <w:rPr>
          <w:rFonts w:ascii="Times New Roman" w:eastAsia="Calibri" w:hAnsi="Times New Roman" w:cs="Times New Roman"/>
          <w:bCs/>
          <w:sz w:val="28"/>
          <w:szCs w:val="28"/>
        </w:rPr>
        <w:t xml:space="preserve"> </w:t>
      </w:r>
      <w:r w:rsidRPr="002A19B3">
        <w:rPr>
          <w:rFonts w:ascii="Times New Roman" w:hAnsi="Times New Roman" w:cs="Times New Roman"/>
          <w:sz w:val="28"/>
          <w:szCs w:val="28"/>
        </w:rPr>
        <w:t>Интегрировать имеющиеся системы в транспортном комплексе Беловского муниципального округа по всем видам перевозок в Единую цифровую информационную платформу управления (далее - ЕЦИПУ).</w:t>
      </w:r>
    </w:p>
    <w:p w:rsidR="002A188E" w:rsidRPr="002A19B3" w:rsidRDefault="006010B4" w:rsidP="006010B4">
      <w:pPr>
        <w:tabs>
          <w:tab w:val="left" w:pos="993"/>
        </w:tabs>
        <w:spacing w:after="0" w:line="240" w:lineRule="auto"/>
        <w:ind w:firstLine="709"/>
        <w:jc w:val="both"/>
        <w:rPr>
          <w:rFonts w:ascii="Times New Roman" w:hAnsi="Times New Roman" w:cs="Times New Roman"/>
          <w:sz w:val="28"/>
          <w:szCs w:val="28"/>
        </w:rPr>
      </w:pPr>
      <w:r w:rsidRPr="002A19B3">
        <w:rPr>
          <w:rFonts w:ascii="Times New Roman" w:eastAsia="Calibri" w:hAnsi="Times New Roman" w:cs="Times New Roman"/>
          <w:bCs/>
          <w:sz w:val="28"/>
          <w:szCs w:val="28"/>
        </w:rPr>
        <w:t>3.</w:t>
      </w:r>
      <w:r w:rsidR="002A188E" w:rsidRPr="002A19B3">
        <w:rPr>
          <w:rFonts w:ascii="Times New Roman" w:eastAsia="Calibri" w:hAnsi="Times New Roman" w:cs="Times New Roman"/>
          <w:bCs/>
          <w:sz w:val="28"/>
          <w:szCs w:val="28"/>
        </w:rPr>
        <w:t xml:space="preserve"> </w:t>
      </w:r>
      <w:r w:rsidR="002A188E" w:rsidRPr="002A19B3">
        <w:rPr>
          <w:rFonts w:ascii="Times New Roman" w:hAnsi="Times New Roman" w:cs="Times New Roman"/>
          <w:sz w:val="28"/>
          <w:szCs w:val="28"/>
        </w:rPr>
        <w:t>Интегрировать цифровую информационную платформу транспортной системы округа в Единую систему Кузбасса «Умный город/Умный регион».</w:t>
      </w:r>
    </w:p>
    <w:p w:rsidR="002A188E" w:rsidRPr="002A19B3" w:rsidRDefault="006010B4" w:rsidP="006010B4">
      <w:pPr>
        <w:tabs>
          <w:tab w:val="left" w:pos="993"/>
        </w:tabs>
        <w:spacing w:after="0" w:line="240" w:lineRule="auto"/>
        <w:ind w:firstLine="709"/>
        <w:jc w:val="both"/>
        <w:rPr>
          <w:rFonts w:ascii="Times New Roman" w:hAnsi="Times New Roman" w:cs="Times New Roman"/>
          <w:sz w:val="28"/>
          <w:szCs w:val="28"/>
        </w:rPr>
      </w:pPr>
      <w:r w:rsidRPr="002A19B3">
        <w:rPr>
          <w:rFonts w:ascii="Times New Roman" w:eastAsia="Calibri" w:hAnsi="Times New Roman" w:cs="Times New Roman"/>
          <w:bCs/>
          <w:sz w:val="28"/>
          <w:szCs w:val="28"/>
        </w:rPr>
        <w:t>4.</w:t>
      </w:r>
      <w:r w:rsidR="002A188E" w:rsidRPr="002A19B3">
        <w:rPr>
          <w:rFonts w:ascii="Times New Roman" w:eastAsia="Calibri" w:hAnsi="Times New Roman" w:cs="Times New Roman"/>
          <w:bCs/>
          <w:sz w:val="28"/>
          <w:szCs w:val="28"/>
        </w:rPr>
        <w:t xml:space="preserve"> </w:t>
      </w:r>
      <w:r w:rsidRPr="002A19B3">
        <w:rPr>
          <w:rFonts w:ascii="Times New Roman" w:eastAsia="Calibri" w:hAnsi="Times New Roman" w:cs="Times New Roman"/>
          <w:bCs/>
          <w:sz w:val="28"/>
          <w:szCs w:val="28"/>
        </w:rPr>
        <w:t>В</w:t>
      </w:r>
      <w:r w:rsidR="002A188E" w:rsidRPr="002A19B3">
        <w:rPr>
          <w:rFonts w:ascii="Times New Roman" w:hAnsi="Times New Roman" w:cs="Times New Roman"/>
          <w:sz w:val="28"/>
          <w:szCs w:val="28"/>
        </w:rPr>
        <w:t>недрить цифровые платформы управления транспортными системами в улично-дорожной сети и в сфере ЖКХ (беспилотных снегоочистительных и поливальных машин и другой техники); интегрировать в единую систему мониторинга городского хозяйства «Умный город/Умный регион».</w:t>
      </w:r>
    </w:p>
    <w:p w:rsidR="002A188E" w:rsidRPr="002A19B3" w:rsidRDefault="006010B4" w:rsidP="002A188E">
      <w:pPr>
        <w:tabs>
          <w:tab w:val="left" w:pos="993"/>
        </w:tabs>
        <w:spacing w:after="0" w:line="240" w:lineRule="auto"/>
        <w:ind w:firstLine="709"/>
        <w:jc w:val="both"/>
        <w:rPr>
          <w:rFonts w:ascii="Times New Roman" w:hAnsi="Times New Roman" w:cs="Times New Roman"/>
          <w:color w:val="FF0000"/>
          <w:sz w:val="28"/>
          <w:szCs w:val="28"/>
        </w:rPr>
      </w:pPr>
      <w:r w:rsidRPr="002A19B3">
        <w:rPr>
          <w:rFonts w:ascii="Times New Roman" w:eastAsia="Calibri" w:hAnsi="Times New Roman" w:cs="Times New Roman"/>
          <w:bCs/>
          <w:sz w:val="28"/>
          <w:szCs w:val="28"/>
        </w:rPr>
        <w:t>5.</w:t>
      </w:r>
      <w:r w:rsidR="002A188E" w:rsidRPr="002A19B3">
        <w:rPr>
          <w:rFonts w:ascii="Times New Roman" w:eastAsia="Calibri" w:hAnsi="Times New Roman" w:cs="Times New Roman"/>
          <w:bCs/>
          <w:sz w:val="28"/>
          <w:szCs w:val="28"/>
        </w:rPr>
        <w:t xml:space="preserve"> </w:t>
      </w:r>
      <w:r w:rsidR="002A188E" w:rsidRPr="002A19B3">
        <w:rPr>
          <w:rFonts w:ascii="Times New Roman" w:hAnsi="Times New Roman" w:cs="Times New Roman"/>
          <w:sz w:val="28"/>
          <w:szCs w:val="28"/>
        </w:rPr>
        <w:t xml:space="preserve">Внедрить цифровую навигацию в Беловском муниципальном округе. Повсеместно оснастить средствами распознавания местоположения всех транспортных средств общественного и частного транспорта; установить электронные табло на остановках транспорта с расписанием фактического его прихода. </w:t>
      </w:r>
    </w:p>
    <w:p w:rsidR="002245BC" w:rsidRPr="002A19B3" w:rsidRDefault="002245BC" w:rsidP="002A188E">
      <w:pPr>
        <w:widowControl w:val="0"/>
        <w:tabs>
          <w:tab w:val="left" w:pos="993"/>
        </w:tabs>
        <w:autoSpaceDE w:val="0"/>
        <w:autoSpaceDN w:val="0"/>
        <w:spacing w:after="0" w:line="240" w:lineRule="auto"/>
        <w:ind w:firstLine="709"/>
        <w:jc w:val="both"/>
        <w:outlineLvl w:val="3"/>
        <w:rPr>
          <w:rFonts w:ascii="Times New Roman" w:hAnsi="Times New Roman" w:cs="Times New Roman"/>
          <w:b/>
          <w:sz w:val="28"/>
          <w:szCs w:val="28"/>
        </w:rPr>
      </w:pPr>
    </w:p>
    <w:p w:rsidR="002A188E" w:rsidRPr="002A19B3" w:rsidRDefault="002A188E" w:rsidP="002A188E">
      <w:pPr>
        <w:widowControl w:val="0"/>
        <w:tabs>
          <w:tab w:val="left" w:pos="993"/>
        </w:tabs>
        <w:autoSpaceDE w:val="0"/>
        <w:autoSpaceDN w:val="0"/>
        <w:spacing w:after="0" w:line="240" w:lineRule="auto"/>
        <w:ind w:firstLine="709"/>
        <w:jc w:val="both"/>
        <w:outlineLvl w:val="3"/>
        <w:rPr>
          <w:rFonts w:ascii="Times New Roman" w:hAnsi="Times New Roman" w:cs="Times New Roman"/>
          <w:b/>
          <w:sz w:val="28"/>
          <w:szCs w:val="28"/>
        </w:rPr>
      </w:pPr>
      <w:r w:rsidRPr="002A19B3">
        <w:rPr>
          <w:rFonts w:ascii="Times New Roman" w:hAnsi="Times New Roman" w:cs="Times New Roman"/>
          <w:b/>
          <w:sz w:val="28"/>
          <w:szCs w:val="28"/>
        </w:rPr>
        <w:t>Контур № 4</w:t>
      </w:r>
      <w:r w:rsidR="00541B3F" w:rsidRPr="002A19B3">
        <w:rPr>
          <w:rFonts w:ascii="Times New Roman" w:hAnsi="Times New Roman" w:cs="Times New Roman"/>
          <w:b/>
          <w:sz w:val="28"/>
          <w:szCs w:val="28"/>
        </w:rPr>
        <w:t>.</w:t>
      </w:r>
      <w:r w:rsidRPr="002A19B3">
        <w:rPr>
          <w:rFonts w:ascii="Times New Roman" w:hAnsi="Times New Roman" w:cs="Times New Roman"/>
          <w:b/>
          <w:sz w:val="28"/>
          <w:szCs w:val="28"/>
        </w:rPr>
        <w:t xml:space="preserve"> «СТРАТЕГИЧЕСКОЕ РАЗВИТИЕ СИСТЕМ ЖИЗНЕОБЕСПЕЧЕНИЯ </w:t>
      </w:r>
      <w:r w:rsidRPr="002A19B3">
        <w:rPr>
          <w:rFonts w:ascii="Times New Roman" w:hAnsi="Times New Roman" w:cs="Times New Roman"/>
          <w:b/>
          <w:caps/>
          <w:sz w:val="28"/>
          <w:szCs w:val="28"/>
        </w:rPr>
        <w:t>Кузбасса (ВОДОСНАБЖЕНИЕ И ВОДООТВЕДЕНИЕ)»</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Вода является важным стратегическим ресурсом Беловского муниципального округа. На территории округа располагаются значительные объемы подземных и поверхностных вод, которые распределены крайне неравномерно. </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Требования к качеству питьевой воды систем водоснабжения фактически являются тождественным понятием безопасности питьевой воды, что отвечает статьям </w:t>
      </w:r>
      <w:r w:rsidR="00BA6114" w:rsidRPr="002A19B3">
        <w:rPr>
          <w:rFonts w:ascii="Times New Roman" w:hAnsi="Times New Roman" w:cs="Times New Roman"/>
          <w:sz w:val="28"/>
          <w:szCs w:val="28"/>
        </w:rPr>
        <w:t xml:space="preserve">Федерального закона от 30 марта 1999 г. № </w:t>
      </w:r>
      <w:r w:rsidRPr="002A19B3">
        <w:rPr>
          <w:rFonts w:ascii="Times New Roman" w:hAnsi="Times New Roman" w:cs="Times New Roman"/>
          <w:sz w:val="28"/>
          <w:szCs w:val="28"/>
        </w:rPr>
        <w:t>52</w:t>
      </w:r>
      <w:r w:rsidR="00BA6114" w:rsidRPr="002A19B3">
        <w:rPr>
          <w:rFonts w:ascii="Times New Roman" w:hAnsi="Times New Roman" w:cs="Times New Roman"/>
          <w:sz w:val="28"/>
          <w:szCs w:val="28"/>
        </w:rPr>
        <w:t>-ФЗ «О с</w:t>
      </w:r>
      <w:r w:rsidRPr="002A19B3">
        <w:rPr>
          <w:rFonts w:ascii="Times New Roman" w:hAnsi="Times New Roman" w:cs="Times New Roman"/>
          <w:sz w:val="28"/>
          <w:szCs w:val="28"/>
        </w:rPr>
        <w:t xml:space="preserve">анитарно-эпидемиологическом благополучии населения». </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Загрязнение поверхностных вод приводит к загрязнению водоносных горизонтов, эксплуатируемых для питьевого водоснабжения. Основным источником загрязнения природных вод Беловского муниципального округа являются сбросы горнодобывающих и промышленных предприятий. Особое негативное воздействие оказывают сбросы карьерных вод.</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Природное состояние качества подземных вод Беловского муниципального округа характеризуется повышенным содержанием железа, марганца, жесткости, характерным для всей Западной Сибири. Извлекаемые подземные воды по химическому составу отличаются от вод поверхностных водных объектов. Чаще всего подземные воды содержат техногенные загрязнения.</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Ряд водопроводных сооружений Беловского муниципального округа не имеют необходимого комплекса сооружений по очистке воды источников централизованного водоснабжения населения до питьевого качества. Большинство канализационных очистных сооружений также не обеспечивают нормативную степень очистки сточных вод.</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Улучшение качества жизни и среды проживания населения Беловского муниципального округа невозможно без обеспечения стратегической безопасности систем жизнеобеспечения, к которым относятся система водоснабжения и водоотведения Беловского муниципального округа, их совершенствование, развитие и переход преимущественно на подземные источники. </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Таким образом, развитие систем водоснабжения и водоотведения входит в число приоритетных направлений развития </w:t>
      </w:r>
      <w:bookmarkStart w:id="0" w:name="_Hlk133492675"/>
      <w:r w:rsidRPr="002A19B3">
        <w:rPr>
          <w:rFonts w:ascii="Times New Roman" w:hAnsi="Times New Roman" w:cs="Times New Roman"/>
          <w:sz w:val="28"/>
          <w:szCs w:val="28"/>
        </w:rPr>
        <w:t>Беловского муниципального округа</w:t>
      </w:r>
      <w:bookmarkEnd w:id="0"/>
      <w:r w:rsidRPr="002A19B3">
        <w:rPr>
          <w:rFonts w:ascii="Times New Roman" w:hAnsi="Times New Roman" w:cs="Times New Roman"/>
          <w:sz w:val="28"/>
          <w:szCs w:val="28"/>
        </w:rPr>
        <w:t>.</w:t>
      </w:r>
    </w:p>
    <w:p w:rsidR="002A188E" w:rsidRPr="002A19B3" w:rsidRDefault="002A188E" w:rsidP="002A188E">
      <w:pPr>
        <w:widowControl w:val="0"/>
        <w:tabs>
          <w:tab w:val="left" w:pos="993"/>
        </w:tabs>
        <w:autoSpaceDE w:val="0"/>
        <w:autoSpaceDN w:val="0"/>
        <w:spacing w:after="0" w:line="240" w:lineRule="auto"/>
        <w:ind w:firstLine="709"/>
        <w:jc w:val="both"/>
        <w:outlineLvl w:val="4"/>
        <w:rPr>
          <w:rFonts w:ascii="Times New Roman" w:hAnsi="Times New Roman" w:cs="Times New Roman"/>
          <w:sz w:val="28"/>
          <w:szCs w:val="28"/>
        </w:rPr>
      </w:pPr>
    </w:p>
    <w:p w:rsidR="002A188E" w:rsidRPr="002A19B3" w:rsidRDefault="002A188E" w:rsidP="002245BC">
      <w:pPr>
        <w:widowControl w:val="0"/>
        <w:tabs>
          <w:tab w:val="left" w:pos="993"/>
        </w:tabs>
        <w:autoSpaceDE w:val="0"/>
        <w:autoSpaceDN w:val="0"/>
        <w:spacing w:after="0" w:line="240" w:lineRule="auto"/>
        <w:ind w:firstLine="709"/>
        <w:jc w:val="both"/>
        <w:outlineLvl w:val="4"/>
        <w:rPr>
          <w:rFonts w:ascii="Times New Roman" w:hAnsi="Times New Roman" w:cs="Times New Roman"/>
          <w:b/>
          <w:sz w:val="28"/>
          <w:szCs w:val="28"/>
        </w:rPr>
      </w:pPr>
      <w:bookmarkStart w:id="1" w:name="_Hlk133252789"/>
      <w:r w:rsidRPr="002A19B3">
        <w:rPr>
          <w:rFonts w:ascii="Times New Roman" w:hAnsi="Times New Roman" w:cs="Times New Roman"/>
          <w:b/>
          <w:sz w:val="28"/>
          <w:szCs w:val="28"/>
        </w:rPr>
        <w:t>Приоритет № 1. Обеспечение Кузбасса безопасными и эффективными источниками водоснабжения</w:t>
      </w:r>
    </w:p>
    <w:p w:rsidR="002A188E" w:rsidRPr="002A19B3" w:rsidRDefault="002A188E" w:rsidP="002A188E">
      <w:pPr>
        <w:widowControl w:val="0"/>
        <w:tabs>
          <w:tab w:val="left" w:pos="993"/>
        </w:tabs>
        <w:autoSpaceDE w:val="0"/>
        <w:autoSpaceDN w:val="0"/>
        <w:spacing w:after="0" w:line="240" w:lineRule="auto"/>
        <w:ind w:firstLine="709"/>
        <w:jc w:val="both"/>
        <w:outlineLvl w:val="4"/>
        <w:rPr>
          <w:rFonts w:ascii="Times New Roman" w:hAnsi="Times New Roman" w:cs="Times New Roman"/>
          <w:bCs/>
          <w:sz w:val="28"/>
          <w:szCs w:val="28"/>
        </w:rPr>
      </w:pPr>
      <w:r w:rsidRPr="002A19B3">
        <w:rPr>
          <w:rFonts w:ascii="Times New Roman" w:hAnsi="Times New Roman" w:cs="Times New Roman"/>
          <w:sz w:val="28"/>
          <w:szCs w:val="28"/>
        </w:rPr>
        <w:t>Цель:</w:t>
      </w:r>
      <w:r w:rsidR="00D264EB" w:rsidRPr="002A19B3">
        <w:rPr>
          <w:rFonts w:ascii="Times New Roman" w:hAnsi="Times New Roman" w:cs="Times New Roman"/>
          <w:bCs/>
          <w:sz w:val="28"/>
          <w:szCs w:val="28"/>
        </w:rPr>
        <w:t xml:space="preserve"> О</w:t>
      </w:r>
      <w:r w:rsidRPr="002A19B3">
        <w:rPr>
          <w:rFonts w:ascii="Times New Roman" w:hAnsi="Times New Roman" w:cs="Times New Roman"/>
          <w:bCs/>
          <w:sz w:val="28"/>
          <w:szCs w:val="28"/>
        </w:rPr>
        <w:t>беспечение населения Беловского муниципального округа достаточным количеством качественной питьевой воды за счет увеличения доли подземных вод в балансе хозяйственно-питьевого водоснабжения. Обеспечение охраны источников питьевого водоснабжения от загрязнения обеспечит стратегическую надежность источников водоснабжения.</w:t>
      </w:r>
    </w:p>
    <w:p w:rsidR="002A188E" w:rsidRPr="002A19B3" w:rsidRDefault="002A188E" w:rsidP="002A188E">
      <w:pPr>
        <w:widowControl w:val="0"/>
        <w:tabs>
          <w:tab w:val="left" w:pos="993"/>
        </w:tabs>
        <w:autoSpaceDE w:val="0"/>
        <w:autoSpaceDN w:val="0"/>
        <w:spacing w:after="0" w:line="240" w:lineRule="auto"/>
        <w:ind w:firstLine="709"/>
        <w:jc w:val="both"/>
        <w:outlineLvl w:val="4"/>
        <w:rPr>
          <w:rFonts w:ascii="Times New Roman" w:hAnsi="Times New Roman" w:cs="Times New Roman"/>
          <w:sz w:val="28"/>
          <w:szCs w:val="28"/>
        </w:rPr>
      </w:pPr>
      <w:r w:rsidRPr="002A19B3">
        <w:rPr>
          <w:rFonts w:ascii="Times New Roman" w:hAnsi="Times New Roman" w:cs="Times New Roman"/>
          <w:sz w:val="28"/>
          <w:szCs w:val="28"/>
        </w:rPr>
        <w:t>Задачи:</w:t>
      </w:r>
    </w:p>
    <w:p w:rsidR="002A188E" w:rsidRPr="002A19B3" w:rsidRDefault="002A188E" w:rsidP="002A188E">
      <w:pPr>
        <w:widowControl w:val="0"/>
        <w:tabs>
          <w:tab w:val="left" w:pos="993"/>
        </w:tabs>
        <w:autoSpaceDE w:val="0"/>
        <w:autoSpaceDN w:val="0"/>
        <w:spacing w:after="0" w:line="240" w:lineRule="auto"/>
        <w:ind w:firstLine="709"/>
        <w:jc w:val="both"/>
        <w:outlineLvl w:val="4"/>
        <w:rPr>
          <w:rFonts w:ascii="Times New Roman" w:hAnsi="Times New Roman" w:cs="Times New Roman"/>
          <w:bCs/>
          <w:sz w:val="28"/>
          <w:szCs w:val="28"/>
        </w:rPr>
      </w:pPr>
      <w:r w:rsidRPr="002A19B3">
        <w:rPr>
          <w:rFonts w:ascii="Times New Roman" w:hAnsi="Times New Roman" w:cs="Times New Roman"/>
          <w:bCs/>
          <w:sz w:val="28"/>
          <w:szCs w:val="28"/>
        </w:rPr>
        <w:t>1. Инвентаризация и анализ состояния источников водоснабжения</w:t>
      </w:r>
      <w:r w:rsidRPr="002A19B3">
        <w:rPr>
          <w:rFonts w:ascii="Times New Roman" w:hAnsi="Times New Roman" w:cs="Times New Roman"/>
          <w:sz w:val="28"/>
          <w:szCs w:val="28"/>
        </w:rPr>
        <w:t xml:space="preserve"> </w:t>
      </w:r>
      <w:r w:rsidRPr="002A19B3">
        <w:rPr>
          <w:rFonts w:ascii="Times New Roman" w:hAnsi="Times New Roman" w:cs="Times New Roman"/>
          <w:bCs/>
          <w:sz w:val="28"/>
          <w:szCs w:val="28"/>
        </w:rPr>
        <w:t>Беловского муниципального округа.</w:t>
      </w:r>
    </w:p>
    <w:p w:rsidR="002A188E" w:rsidRPr="002A19B3" w:rsidRDefault="002A188E" w:rsidP="002A188E">
      <w:pPr>
        <w:widowControl w:val="0"/>
        <w:tabs>
          <w:tab w:val="left" w:pos="993"/>
        </w:tabs>
        <w:autoSpaceDE w:val="0"/>
        <w:autoSpaceDN w:val="0"/>
        <w:spacing w:after="0" w:line="240" w:lineRule="auto"/>
        <w:ind w:firstLine="709"/>
        <w:jc w:val="both"/>
        <w:outlineLvl w:val="4"/>
        <w:rPr>
          <w:rFonts w:ascii="Times New Roman" w:hAnsi="Times New Roman" w:cs="Times New Roman"/>
          <w:bCs/>
          <w:sz w:val="28"/>
          <w:szCs w:val="28"/>
        </w:rPr>
      </w:pPr>
      <w:r w:rsidRPr="002A19B3">
        <w:rPr>
          <w:rFonts w:ascii="Times New Roman" w:hAnsi="Times New Roman" w:cs="Times New Roman"/>
          <w:bCs/>
          <w:sz w:val="28"/>
          <w:szCs w:val="28"/>
        </w:rPr>
        <w:t>2. Разведка новых месторождений подземных вод.</w:t>
      </w:r>
    </w:p>
    <w:p w:rsidR="002A188E" w:rsidRPr="002A19B3" w:rsidRDefault="00D264EB" w:rsidP="002A188E">
      <w:pPr>
        <w:widowControl w:val="0"/>
        <w:tabs>
          <w:tab w:val="left" w:pos="993"/>
        </w:tabs>
        <w:autoSpaceDE w:val="0"/>
        <w:autoSpaceDN w:val="0"/>
        <w:spacing w:after="0" w:line="240" w:lineRule="auto"/>
        <w:ind w:firstLine="709"/>
        <w:jc w:val="both"/>
        <w:outlineLvl w:val="4"/>
        <w:rPr>
          <w:rFonts w:ascii="Times New Roman" w:hAnsi="Times New Roman" w:cs="Times New Roman"/>
          <w:bCs/>
          <w:sz w:val="28"/>
          <w:szCs w:val="28"/>
        </w:rPr>
      </w:pPr>
      <w:r w:rsidRPr="002A19B3">
        <w:rPr>
          <w:rFonts w:ascii="Times New Roman" w:hAnsi="Times New Roman" w:cs="Times New Roman"/>
          <w:bCs/>
          <w:sz w:val="28"/>
          <w:szCs w:val="28"/>
        </w:rPr>
        <w:t>3. Мониторинг</w:t>
      </w:r>
      <w:r w:rsidR="002A188E" w:rsidRPr="002A19B3">
        <w:rPr>
          <w:rFonts w:ascii="Times New Roman" w:hAnsi="Times New Roman" w:cs="Times New Roman"/>
          <w:bCs/>
          <w:sz w:val="28"/>
          <w:szCs w:val="28"/>
        </w:rPr>
        <w:t xml:space="preserve"> состояния водных ресурсов.</w:t>
      </w:r>
    </w:p>
    <w:p w:rsidR="002A188E" w:rsidRPr="002A19B3" w:rsidRDefault="002A188E" w:rsidP="002A188E">
      <w:pPr>
        <w:widowControl w:val="0"/>
        <w:tabs>
          <w:tab w:val="left" w:pos="993"/>
        </w:tabs>
        <w:autoSpaceDE w:val="0"/>
        <w:autoSpaceDN w:val="0"/>
        <w:spacing w:after="0" w:line="240" w:lineRule="auto"/>
        <w:ind w:firstLine="709"/>
        <w:jc w:val="both"/>
        <w:outlineLvl w:val="4"/>
        <w:rPr>
          <w:rFonts w:ascii="Times New Roman" w:hAnsi="Times New Roman" w:cs="Times New Roman"/>
          <w:bCs/>
          <w:sz w:val="28"/>
          <w:szCs w:val="28"/>
        </w:rPr>
      </w:pPr>
      <w:r w:rsidRPr="002A19B3">
        <w:rPr>
          <w:rFonts w:ascii="Times New Roman" w:hAnsi="Times New Roman" w:cs="Times New Roman"/>
          <w:bCs/>
          <w:sz w:val="28"/>
          <w:szCs w:val="28"/>
        </w:rPr>
        <w:t>4. Реабилитация поверхностных и подземных вод Беловского муниципального округа на участках загрязнения.</w:t>
      </w:r>
    </w:p>
    <w:p w:rsidR="002A188E" w:rsidRPr="002A19B3" w:rsidRDefault="002A188E" w:rsidP="002A188E">
      <w:pPr>
        <w:widowControl w:val="0"/>
        <w:tabs>
          <w:tab w:val="left" w:pos="993"/>
        </w:tabs>
        <w:autoSpaceDE w:val="0"/>
        <w:autoSpaceDN w:val="0"/>
        <w:spacing w:after="0" w:line="240" w:lineRule="auto"/>
        <w:ind w:firstLine="709"/>
        <w:jc w:val="both"/>
        <w:outlineLvl w:val="4"/>
        <w:rPr>
          <w:rFonts w:ascii="Times New Roman" w:hAnsi="Times New Roman" w:cs="Times New Roman"/>
          <w:bCs/>
          <w:sz w:val="28"/>
          <w:szCs w:val="28"/>
        </w:rPr>
      </w:pPr>
      <w:r w:rsidRPr="002A19B3">
        <w:rPr>
          <w:rFonts w:ascii="Times New Roman" w:hAnsi="Times New Roman" w:cs="Times New Roman"/>
          <w:bCs/>
          <w:sz w:val="28"/>
          <w:szCs w:val="28"/>
        </w:rPr>
        <w:t>5.</w:t>
      </w:r>
      <w:r w:rsidR="00F7659D" w:rsidRPr="002A19B3">
        <w:rPr>
          <w:rFonts w:ascii="Times New Roman" w:hAnsi="Times New Roman" w:cs="Times New Roman"/>
          <w:bCs/>
          <w:sz w:val="28"/>
          <w:szCs w:val="28"/>
        </w:rPr>
        <w:t xml:space="preserve"> </w:t>
      </w:r>
      <w:r w:rsidRPr="002A19B3">
        <w:rPr>
          <w:rFonts w:ascii="Times New Roman" w:hAnsi="Times New Roman" w:cs="Times New Roman"/>
          <w:bCs/>
          <w:sz w:val="28"/>
          <w:szCs w:val="28"/>
        </w:rPr>
        <w:t>Вхождение в единую систему управления водными ресурсами Кузбасса - Центра по контролю состояния водных ресурсов при правительстве области.</w:t>
      </w:r>
    </w:p>
    <w:p w:rsidR="002A188E" w:rsidRPr="002A19B3" w:rsidRDefault="002A188E" w:rsidP="002A188E">
      <w:pPr>
        <w:widowControl w:val="0"/>
        <w:tabs>
          <w:tab w:val="left" w:pos="993"/>
        </w:tabs>
        <w:autoSpaceDE w:val="0"/>
        <w:autoSpaceDN w:val="0"/>
        <w:spacing w:after="0" w:line="240" w:lineRule="auto"/>
        <w:ind w:firstLine="709"/>
        <w:jc w:val="both"/>
        <w:outlineLvl w:val="4"/>
        <w:rPr>
          <w:rFonts w:ascii="Times New Roman" w:hAnsi="Times New Roman" w:cs="Times New Roman"/>
          <w:bCs/>
          <w:sz w:val="28"/>
          <w:szCs w:val="28"/>
        </w:rPr>
      </w:pPr>
      <w:r w:rsidRPr="002A19B3">
        <w:rPr>
          <w:rFonts w:ascii="Times New Roman" w:hAnsi="Times New Roman" w:cs="Times New Roman"/>
          <w:bCs/>
          <w:sz w:val="28"/>
          <w:szCs w:val="28"/>
        </w:rPr>
        <w:t>6. Создание эффективной территориальной системы наблюдений за состоянием окружающей среды.</w:t>
      </w:r>
    </w:p>
    <w:p w:rsidR="002A188E" w:rsidRPr="002A19B3" w:rsidRDefault="002A188E" w:rsidP="002A188E">
      <w:pPr>
        <w:widowControl w:val="0"/>
        <w:tabs>
          <w:tab w:val="left" w:pos="993"/>
        </w:tabs>
        <w:autoSpaceDE w:val="0"/>
        <w:autoSpaceDN w:val="0"/>
        <w:spacing w:after="0" w:line="240" w:lineRule="auto"/>
        <w:ind w:firstLine="709"/>
        <w:jc w:val="both"/>
        <w:outlineLvl w:val="4"/>
        <w:rPr>
          <w:rFonts w:ascii="Times New Roman" w:hAnsi="Times New Roman" w:cs="Times New Roman"/>
          <w:bCs/>
          <w:sz w:val="28"/>
          <w:szCs w:val="28"/>
        </w:rPr>
      </w:pPr>
      <w:r w:rsidRPr="002A19B3">
        <w:rPr>
          <w:rFonts w:ascii="Times New Roman" w:hAnsi="Times New Roman" w:cs="Times New Roman"/>
          <w:bCs/>
          <w:sz w:val="28"/>
          <w:szCs w:val="28"/>
        </w:rPr>
        <w:t>Реализация задач по данному приоритетному направлению позволит провести системную оценку экологического ущерба природным водам, выявить участки, требующие первоочередного внимания и восстановления. Будут разработаны программы и проектные решения по проведению восстановительных работ по защите водных ресурсов от загрязнения и реабилитации загрязненных участков.</w:t>
      </w:r>
    </w:p>
    <w:p w:rsidR="002A188E" w:rsidRPr="002A19B3" w:rsidRDefault="002A188E" w:rsidP="002A188E">
      <w:pPr>
        <w:widowControl w:val="0"/>
        <w:tabs>
          <w:tab w:val="left" w:pos="993"/>
        </w:tabs>
        <w:autoSpaceDE w:val="0"/>
        <w:autoSpaceDN w:val="0"/>
        <w:spacing w:after="0" w:line="240" w:lineRule="auto"/>
        <w:ind w:firstLine="709"/>
        <w:jc w:val="center"/>
        <w:outlineLvl w:val="4"/>
        <w:rPr>
          <w:rFonts w:ascii="Times New Roman" w:hAnsi="Times New Roman" w:cs="Times New Roman"/>
          <w:bCs/>
          <w:sz w:val="28"/>
          <w:szCs w:val="28"/>
        </w:rPr>
      </w:pPr>
    </w:p>
    <w:p w:rsidR="002A188E" w:rsidRPr="002A19B3" w:rsidRDefault="002A188E" w:rsidP="002245BC">
      <w:pPr>
        <w:widowControl w:val="0"/>
        <w:tabs>
          <w:tab w:val="left" w:pos="993"/>
        </w:tabs>
        <w:autoSpaceDE w:val="0"/>
        <w:autoSpaceDN w:val="0"/>
        <w:spacing w:after="0" w:line="240" w:lineRule="auto"/>
        <w:ind w:firstLine="709"/>
        <w:jc w:val="both"/>
        <w:outlineLvl w:val="4"/>
        <w:rPr>
          <w:rFonts w:ascii="Times New Roman" w:hAnsi="Times New Roman" w:cs="Times New Roman"/>
          <w:b/>
          <w:sz w:val="28"/>
          <w:szCs w:val="28"/>
        </w:rPr>
      </w:pPr>
      <w:r w:rsidRPr="002A19B3">
        <w:rPr>
          <w:rFonts w:ascii="Times New Roman" w:hAnsi="Times New Roman" w:cs="Times New Roman"/>
          <w:b/>
          <w:sz w:val="28"/>
          <w:szCs w:val="28"/>
        </w:rPr>
        <w:t xml:space="preserve">Приоритет № 2. </w:t>
      </w:r>
      <w:r w:rsidRPr="002A19B3">
        <w:rPr>
          <w:rFonts w:ascii="Times New Roman" w:hAnsi="Times New Roman" w:cs="Times New Roman"/>
          <w:b/>
          <w:bCs/>
          <w:sz w:val="28"/>
          <w:szCs w:val="28"/>
        </w:rPr>
        <w:t>Актуализация схем водоснабжения и водоотведения</w:t>
      </w:r>
      <w:r w:rsidR="00DC7260" w:rsidRPr="002A19B3">
        <w:rPr>
          <w:rFonts w:ascii="Times New Roman" w:hAnsi="Times New Roman" w:cs="Times New Roman"/>
          <w:b/>
          <w:bCs/>
          <w:sz w:val="28"/>
          <w:szCs w:val="28"/>
        </w:rPr>
        <w:t xml:space="preserve"> всех городов и муниципальных образований</w:t>
      </w:r>
      <w:r w:rsidRPr="002A19B3">
        <w:rPr>
          <w:rFonts w:ascii="Times New Roman" w:hAnsi="Times New Roman" w:cs="Times New Roman"/>
          <w:b/>
          <w:bCs/>
          <w:sz w:val="28"/>
          <w:szCs w:val="28"/>
        </w:rPr>
        <w:t xml:space="preserve"> </w:t>
      </w:r>
      <w:bookmarkEnd w:id="1"/>
      <w:r w:rsidRPr="002A19B3">
        <w:rPr>
          <w:rFonts w:ascii="Times New Roman" w:hAnsi="Times New Roman" w:cs="Times New Roman"/>
          <w:b/>
          <w:sz w:val="28"/>
          <w:szCs w:val="28"/>
        </w:rPr>
        <w:t>Кузбасса</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bCs/>
          <w:sz w:val="28"/>
          <w:szCs w:val="28"/>
        </w:rPr>
        <w:t>Цель:</w:t>
      </w:r>
      <w:r w:rsidR="00DC7260" w:rsidRPr="002A19B3">
        <w:rPr>
          <w:rFonts w:ascii="Times New Roman" w:hAnsi="Times New Roman" w:cs="Times New Roman"/>
          <w:sz w:val="28"/>
          <w:szCs w:val="28"/>
        </w:rPr>
        <w:t xml:space="preserve"> П</w:t>
      </w:r>
      <w:r w:rsidRPr="002A19B3">
        <w:rPr>
          <w:rFonts w:ascii="Times New Roman" w:hAnsi="Times New Roman" w:cs="Times New Roman"/>
          <w:sz w:val="28"/>
          <w:szCs w:val="28"/>
        </w:rPr>
        <w:t xml:space="preserve">овышение эффективности использования питьевой воды и рост внимания к очистке сточных вод </w:t>
      </w:r>
      <w:bookmarkStart w:id="2" w:name="_Hlk133332145"/>
      <w:r w:rsidRPr="002A19B3">
        <w:rPr>
          <w:rFonts w:ascii="Times New Roman" w:hAnsi="Times New Roman" w:cs="Times New Roman"/>
          <w:sz w:val="28"/>
          <w:szCs w:val="28"/>
        </w:rPr>
        <w:t>Беловского муниципального округа</w:t>
      </w:r>
      <w:bookmarkEnd w:id="2"/>
      <w:r w:rsidRPr="002A19B3">
        <w:rPr>
          <w:rFonts w:ascii="Times New Roman" w:hAnsi="Times New Roman" w:cs="Times New Roman"/>
          <w:sz w:val="28"/>
          <w:szCs w:val="28"/>
        </w:rPr>
        <w:t>, что приведет к снижению загрязнения окружающей среды.</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bCs/>
          <w:sz w:val="28"/>
          <w:szCs w:val="28"/>
        </w:rPr>
      </w:pPr>
      <w:r w:rsidRPr="002A19B3">
        <w:rPr>
          <w:rFonts w:ascii="Times New Roman" w:hAnsi="Times New Roman" w:cs="Times New Roman"/>
          <w:bCs/>
          <w:sz w:val="28"/>
          <w:szCs w:val="28"/>
        </w:rPr>
        <w:t>Задачи:</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1. Уточнение долгосрочной перспективы развития систем водоснабжения и водоотведения Беловского муниципального округа на основе объективных данных о фактическом состоянии имущества, задействованного в основных процессах обеспечения населения и предприятий  водоснабжением и водоотведением. </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2. Моделирование реальных сроков эксплуатации объектов централизованных систем водоснабжения и водоотведения.</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3. Определение расчетных затрат на обслуживание объектов в процессе эксплуатации и оценки возможности их оптимизации.</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4. Определение необходимого уровня развития системы водоснабжения и водоотведения.</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5. Снижение негативного воздействия на окружающую природную среду.</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В результате организовано проведение комплексной оценки ситуации в сфере водоснабжения и водоотведения в Беловском муниципальном округе. Уточнены приоритеты реализации мероприятий по модернизации, реконструкции и новому строительству сооружений и сетей водоснабжения и водоотведения. Выявлены проблемы и приняты обоснованные решения по обеспечению потребителей качественной питьевой водой и водоотведением.</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p>
    <w:p w:rsidR="002A188E" w:rsidRPr="002A19B3" w:rsidRDefault="002A188E" w:rsidP="002245BC">
      <w:pPr>
        <w:widowControl w:val="0"/>
        <w:tabs>
          <w:tab w:val="left" w:pos="993"/>
        </w:tabs>
        <w:autoSpaceDE w:val="0"/>
        <w:autoSpaceDN w:val="0"/>
        <w:spacing w:after="0" w:line="240" w:lineRule="auto"/>
        <w:ind w:firstLine="709"/>
        <w:jc w:val="both"/>
        <w:outlineLvl w:val="4"/>
        <w:rPr>
          <w:rFonts w:ascii="Times New Roman" w:hAnsi="Times New Roman" w:cs="Times New Roman"/>
          <w:b/>
          <w:sz w:val="28"/>
          <w:szCs w:val="28"/>
        </w:rPr>
      </w:pPr>
      <w:r w:rsidRPr="002A19B3">
        <w:rPr>
          <w:rFonts w:ascii="Times New Roman" w:hAnsi="Times New Roman" w:cs="Times New Roman"/>
          <w:b/>
          <w:sz w:val="28"/>
          <w:szCs w:val="28"/>
        </w:rPr>
        <w:t>Приоритет № 3. Повышение надежности и бесперебойности функционирования систем водоснабжения и водоотведения Кузбасса</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color w:val="000000"/>
          <w:sz w:val="28"/>
          <w:szCs w:val="28"/>
          <w:shd w:val="clear" w:color="auto" w:fill="EFEFEF"/>
        </w:rPr>
      </w:pPr>
      <w:r w:rsidRPr="002A19B3">
        <w:rPr>
          <w:rFonts w:ascii="Times New Roman" w:hAnsi="Times New Roman" w:cs="Times New Roman"/>
          <w:bCs/>
          <w:sz w:val="28"/>
          <w:szCs w:val="28"/>
        </w:rPr>
        <w:t>Цель:</w:t>
      </w:r>
      <w:r w:rsidR="003F290F" w:rsidRPr="002A19B3">
        <w:rPr>
          <w:rFonts w:ascii="Times New Roman" w:hAnsi="Times New Roman" w:cs="Times New Roman"/>
          <w:sz w:val="28"/>
          <w:szCs w:val="28"/>
        </w:rPr>
        <w:t xml:space="preserve"> В</w:t>
      </w:r>
      <w:r w:rsidRPr="002A19B3">
        <w:rPr>
          <w:rFonts w:ascii="Times New Roman" w:hAnsi="Times New Roman" w:cs="Times New Roman"/>
          <w:sz w:val="28"/>
          <w:szCs w:val="28"/>
        </w:rPr>
        <w:t>ыполнение гидравлических расчетов для обеспечения надежности и бесперебойности водообеспечения и снижения вероятности выхода из строя насосного оборудования, разводящих сетей или магистральных водоводов с целью гарантированного обеспечения потребителей водой; осуществление прокладки резервных водоводов, создание аварийных емкостей на случаи ухудшения качества воды в источнике.</w:t>
      </w:r>
      <w:r w:rsidRPr="002A19B3">
        <w:rPr>
          <w:rFonts w:ascii="Times New Roman" w:hAnsi="Times New Roman" w:cs="Times New Roman"/>
          <w:color w:val="000000"/>
          <w:sz w:val="28"/>
          <w:szCs w:val="28"/>
          <w:shd w:val="clear" w:color="auto" w:fill="EFEFEF"/>
        </w:rPr>
        <w:t xml:space="preserve"> </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bCs/>
          <w:sz w:val="28"/>
          <w:szCs w:val="28"/>
        </w:rPr>
      </w:pPr>
      <w:r w:rsidRPr="002A19B3">
        <w:rPr>
          <w:rFonts w:ascii="Times New Roman" w:hAnsi="Times New Roman" w:cs="Times New Roman"/>
          <w:bCs/>
          <w:sz w:val="28"/>
          <w:szCs w:val="28"/>
        </w:rPr>
        <w:t>Задачи:</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1. Реконструкция существующих и строительство новых объектов водоснабжения, посредством современных методов производства работ при реконструкции водопроводных сетей (горизонтальное направленное бурение (ГНБ) и санация действующих трубопроводов), модернизация и расширение головных сооружений водопровода</w:t>
      </w:r>
      <w:r w:rsidR="00F7659D" w:rsidRPr="002A19B3">
        <w:rPr>
          <w:rFonts w:ascii="Times New Roman" w:hAnsi="Times New Roman" w:cs="Times New Roman"/>
          <w:sz w:val="28"/>
          <w:szCs w:val="28"/>
        </w:rPr>
        <w:t>.</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2. Применение максимальной блокировки сооружений в процессе их реконструкции</w:t>
      </w:r>
      <w:r w:rsidR="00F7659D" w:rsidRPr="002A19B3">
        <w:rPr>
          <w:rFonts w:ascii="Times New Roman" w:hAnsi="Times New Roman" w:cs="Times New Roman"/>
          <w:sz w:val="28"/>
          <w:szCs w:val="28"/>
        </w:rPr>
        <w:t>.</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3. Осуществление дезинфекции водопроводной воды посредством применения ультрафиолетового обеззараживания, хлораммонизации и озонирования.</w:t>
      </w:r>
    </w:p>
    <w:p w:rsidR="002A188E" w:rsidRPr="002A19B3" w:rsidRDefault="00C36FE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4</w:t>
      </w:r>
      <w:r w:rsidR="002A188E" w:rsidRPr="002A19B3">
        <w:rPr>
          <w:rFonts w:ascii="Times New Roman" w:hAnsi="Times New Roman" w:cs="Times New Roman"/>
          <w:sz w:val="28"/>
          <w:szCs w:val="28"/>
        </w:rPr>
        <w:t>. С учетом возможности возникновения техногенных катастроф в поверхностных источниках водоснабжения, необходимо осуществлять периодическое дозирование в обрабатываемую воду порошкообразного активированного угля, предназначенного для сорбции органических соединений и дезодорации воды.</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При разработке проектов на основе актуализированных схем водоотведения следует использовать современные и проверенные технологические решения, обеспечивающие высокую степень очистки сточных вод.</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p>
    <w:p w:rsidR="002A188E" w:rsidRPr="002A19B3" w:rsidRDefault="002A188E" w:rsidP="002A188E">
      <w:pPr>
        <w:widowControl w:val="0"/>
        <w:tabs>
          <w:tab w:val="left" w:pos="993"/>
        </w:tabs>
        <w:autoSpaceDE w:val="0"/>
        <w:autoSpaceDN w:val="0"/>
        <w:spacing w:after="0" w:line="240" w:lineRule="auto"/>
        <w:ind w:firstLine="709"/>
        <w:jc w:val="both"/>
        <w:outlineLvl w:val="4"/>
        <w:rPr>
          <w:rFonts w:ascii="Times New Roman" w:hAnsi="Times New Roman" w:cs="Times New Roman"/>
          <w:b/>
          <w:sz w:val="28"/>
          <w:szCs w:val="28"/>
        </w:rPr>
      </w:pPr>
      <w:r w:rsidRPr="002A19B3">
        <w:rPr>
          <w:rFonts w:ascii="Times New Roman" w:hAnsi="Times New Roman" w:cs="Times New Roman"/>
          <w:b/>
          <w:sz w:val="28"/>
          <w:szCs w:val="28"/>
        </w:rPr>
        <w:t>Приоритет № 4. Повышение энергоэффективности работы систем водоснабжения и водоотведения Кузбасса</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bCs/>
          <w:sz w:val="28"/>
          <w:szCs w:val="28"/>
        </w:rPr>
        <w:t>Цель:</w:t>
      </w:r>
      <w:r w:rsidR="003F290F" w:rsidRPr="002A19B3">
        <w:rPr>
          <w:rFonts w:ascii="Times New Roman" w:hAnsi="Times New Roman" w:cs="Times New Roman"/>
          <w:sz w:val="28"/>
          <w:szCs w:val="28"/>
        </w:rPr>
        <w:t xml:space="preserve"> П</w:t>
      </w:r>
      <w:r w:rsidRPr="002A19B3">
        <w:rPr>
          <w:rFonts w:ascii="Times New Roman" w:hAnsi="Times New Roman" w:cs="Times New Roman"/>
          <w:sz w:val="28"/>
          <w:szCs w:val="28"/>
        </w:rPr>
        <w:t>овышение энергоэффективности на основе внедрения гидравлического моделирования, позволяющего оптимально распределять водные потоки с учетом обеспечения минимально необходимых напоров у потребителей.</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bCs/>
          <w:sz w:val="28"/>
          <w:szCs w:val="28"/>
        </w:rPr>
      </w:pPr>
      <w:r w:rsidRPr="002A19B3">
        <w:rPr>
          <w:rFonts w:ascii="Times New Roman" w:hAnsi="Times New Roman" w:cs="Times New Roman"/>
          <w:bCs/>
          <w:sz w:val="28"/>
          <w:szCs w:val="28"/>
        </w:rPr>
        <w:t>Задачи:</w:t>
      </w:r>
    </w:p>
    <w:p w:rsidR="002A188E" w:rsidRPr="002A19B3" w:rsidRDefault="002A188E" w:rsidP="002A188E">
      <w:pPr>
        <w:pStyle w:val="12"/>
        <w:widowControl w:val="0"/>
        <w:numPr>
          <w:ilvl w:val="0"/>
          <w:numId w:val="18"/>
        </w:numPr>
        <w:tabs>
          <w:tab w:val="left" w:pos="993"/>
        </w:tabs>
        <w:autoSpaceDE w:val="0"/>
        <w:autoSpaceDN w:val="0"/>
        <w:spacing w:after="0" w:line="240" w:lineRule="auto"/>
        <w:ind w:left="0" w:firstLine="709"/>
        <w:jc w:val="both"/>
        <w:rPr>
          <w:rFonts w:ascii="Times New Roman" w:hAnsi="Times New Roman"/>
          <w:sz w:val="28"/>
          <w:szCs w:val="28"/>
          <w:lang w:eastAsia="ru-RU"/>
        </w:rPr>
      </w:pPr>
      <w:r w:rsidRPr="002A19B3">
        <w:rPr>
          <w:rFonts w:ascii="Times New Roman" w:hAnsi="Times New Roman"/>
          <w:sz w:val="28"/>
          <w:szCs w:val="28"/>
          <w:lang w:eastAsia="ru-RU"/>
        </w:rPr>
        <w:t>Внедрение специализированных информационных систем управления распределением.</w:t>
      </w:r>
    </w:p>
    <w:p w:rsidR="002A188E" w:rsidRPr="002A19B3" w:rsidRDefault="002A188E" w:rsidP="002A188E">
      <w:pPr>
        <w:pStyle w:val="12"/>
        <w:widowControl w:val="0"/>
        <w:numPr>
          <w:ilvl w:val="0"/>
          <w:numId w:val="18"/>
        </w:numPr>
        <w:tabs>
          <w:tab w:val="left" w:pos="993"/>
        </w:tabs>
        <w:autoSpaceDE w:val="0"/>
        <w:autoSpaceDN w:val="0"/>
        <w:spacing w:after="0" w:line="240" w:lineRule="auto"/>
        <w:ind w:left="0" w:firstLine="709"/>
        <w:jc w:val="both"/>
        <w:rPr>
          <w:rFonts w:ascii="Times New Roman" w:hAnsi="Times New Roman"/>
          <w:sz w:val="28"/>
          <w:szCs w:val="28"/>
          <w:lang w:eastAsia="ru-RU"/>
        </w:rPr>
      </w:pPr>
      <w:r w:rsidRPr="002A19B3">
        <w:rPr>
          <w:rFonts w:ascii="Times New Roman" w:hAnsi="Times New Roman"/>
          <w:bCs/>
          <w:sz w:val="28"/>
          <w:szCs w:val="28"/>
          <w:lang w:eastAsia="ru-RU"/>
        </w:rPr>
        <w:t>Разработка программ по энергосбережению и повышению эн</w:t>
      </w:r>
      <w:r w:rsidRPr="002A19B3">
        <w:rPr>
          <w:rFonts w:ascii="Times New Roman" w:hAnsi="Times New Roman"/>
          <w:sz w:val="28"/>
          <w:szCs w:val="28"/>
          <w:lang w:eastAsia="ru-RU"/>
        </w:rPr>
        <w:t>ергетической эффективности предприятий и организаций, эксплуатирующих системы водоснабжения и водоотведения.</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p>
    <w:p w:rsidR="002A188E" w:rsidRPr="002A19B3" w:rsidRDefault="002A188E" w:rsidP="002245BC">
      <w:pPr>
        <w:widowControl w:val="0"/>
        <w:tabs>
          <w:tab w:val="left" w:pos="993"/>
        </w:tabs>
        <w:autoSpaceDE w:val="0"/>
        <w:autoSpaceDN w:val="0"/>
        <w:spacing w:after="0" w:line="240" w:lineRule="auto"/>
        <w:ind w:firstLine="709"/>
        <w:jc w:val="both"/>
        <w:outlineLvl w:val="4"/>
        <w:rPr>
          <w:rFonts w:ascii="Times New Roman" w:hAnsi="Times New Roman" w:cs="Times New Roman"/>
          <w:b/>
          <w:sz w:val="28"/>
          <w:szCs w:val="28"/>
        </w:rPr>
      </w:pPr>
      <w:r w:rsidRPr="002A19B3">
        <w:rPr>
          <w:rFonts w:ascii="Times New Roman" w:hAnsi="Times New Roman" w:cs="Times New Roman"/>
          <w:b/>
          <w:sz w:val="28"/>
          <w:szCs w:val="28"/>
        </w:rPr>
        <w:t>Приоритет № 5. Модернизация контроля качества воды и сточных вод в</w:t>
      </w:r>
      <w:r w:rsidR="003F290F" w:rsidRPr="002A19B3">
        <w:rPr>
          <w:rFonts w:ascii="Times New Roman" w:hAnsi="Times New Roman" w:cs="Times New Roman"/>
          <w:b/>
          <w:sz w:val="28"/>
          <w:szCs w:val="28"/>
        </w:rPr>
        <w:t xml:space="preserve"> централизованных и нецентрализованных </w:t>
      </w:r>
      <w:r w:rsidRPr="002A19B3">
        <w:rPr>
          <w:rFonts w:ascii="Times New Roman" w:hAnsi="Times New Roman" w:cs="Times New Roman"/>
          <w:b/>
          <w:sz w:val="28"/>
          <w:szCs w:val="28"/>
        </w:rPr>
        <w:t>системах водоснабжения и водоотведения Кузбасса</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bCs/>
          <w:sz w:val="28"/>
          <w:szCs w:val="28"/>
        </w:rPr>
        <w:t>Цель:</w:t>
      </w:r>
      <w:r w:rsidR="003F290F" w:rsidRPr="002A19B3">
        <w:rPr>
          <w:rFonts w:ascii="Times New Roman" w:hAnsi="Times New Roman" w:cs="Times New Roman"/>
          <w:sz w:val="28"/>
          <w:szCs w:val="28"/>
        </w:rPr>
        <w:t xml:space="preserve"> К</w:t>
      </w:r>
      <w:r w:rsidRPr="002A19B3">
        <w:rPr>
          <w:rFonts w:ascii="Times New Roman" w:hAnsi="Times New Roman" w:cs="Times New Roman"/>
          <w:sz w:val="28"/>
          <w:szCs w:val="28"/>
        </w:rPr>
        <w:t xml:space="preserve">онтроль качества питьевой воды и очистки сточных вод для организации обеспечения качественным и безопасным водоснабжением и водоотведением населения, поддержания санитарно-эпидемиологического благополучия и минимизации риска для здоровья населения </w:t>
      </w:r>
      <w:r w:rsidRPr="002A19B3">
        <w:rPr>
          <w:rFonts w:ascii="Times New Roman" w:hAnsi="Times New Roman" w:cs="Times New Roman"/>
          <w:bCs/>
          <w:sz w:val="28"/>
          <w:szCs w:val="28"/>
        </w:rPr>
        <w:t>Беловского муниципального округа</w:t>
      </w:r>
      <w:r w:rsidRPr="002A19B3">
        <w:rPr>
          <w:rFonts w:ascii="Times New Roman" w:hAnsi="Times New Roman" w:cs="Times New Roman"/>
          <w:sz w:val="28"/>
          <w:szCs w:val="28"/>
        </w:rPr>
        <w:t>.</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bCs/>
          <w:sz w:val="28"/>
          <w:szCs w:val="28"/>
        </w:rPr>
      </w:pPr>
      <w:r w:rsidRPr="002A19B3">
        <w:rPr>
          <w:rFonts w:ascii="Times New Roman" w:hAnsi="Times New Roman" w:cs="Times New Roman"/>
          <w:bCs/>
          <w:sz w:val="28"/>
          <w:szCs w:val="28"/>
        </w:rPr>
        <w:t>Задачи:</w:t>
      </w:r>
    </w:p>
    <w:p w:rsidR="002A188E" w:rsidRPr="002A19B3" w:rsidRDefault="002A188E" w:rsidP="002A188E">
      <w:pPr>
        <w:pStyle w:val="12"/>
        <w:widowControl w:val="0"/>
        <w:numPr>
          <w:ilvl w:val="0"/>
          <w:numId w:val="19"/>
        </w:numPr>
        <w:tabs>
          <w:tab w:val="left" w:pos="993"/>
        </w:tabs>
        <w:autoSpaceDE w:val="0"/>
        <w:autoSpaceDN w:val="0"/>
        <w:spacing w:after="0" w:line="240" w:lineRule="auto"/>
        <w:ind w:left="0" w:firstLine="709"/>
        <w:jc w:val="both"/>
        <w:rPr>
          <w:rFonts w:ascii="Times New Roman" w:hAnsi="Times New Roman"/>
          <w:sz w:val="28"/>
          <w:szCs w:val="28"/>
          <w:lang w:eastAsia="ru-RU"/>
        </w:rPr>
      </w:pPr>
      <w:r w:rsidRPr="002A19B3">
        <w:rPr>
          <w:rFonts w:ascii="Times New Roman" w:hAnsi="Times New Roman"/>
          <w:sz w:val="28"/>
          <w:szCs w:val="28"/>
          <w:lang w:eastAsia="ru-RU"/>
        </w:rPr>
        <w:t>Подготовка организационных, технических и методических решений.</w:t>
      </w:r>
    </w:p>
    <w:p w:rsidR="002A188E" w:rsidRPr="002A19B3" w:rsidRDefault="002A188E" w:rsidP="0031769C">
      <w:pPr>
        <w:pStyle w:val="12"/>
        <w:numPr>
          <w:ilvl w:val="0"/>
          <w:numId w:val="19"/>
        </w:numPr>
        <w:tabs>
          <w:tab w:val="left" w:pos="993"/>
        </w:tabs>
        <w:spacing w:after="0" w:line="240" w:lineRule="auto"/>
        <w:ind w:left="0" w:firstLine="709"/>
        <w:jc w:val="both"/>
        <w:rPr>
          <w:rFonts w:ascii="Times New Roman" w:hAnsi="Times New Roman"/>
          <w:sz w:val="28"/>
          <w:szCs w:val="28"/>
          <w:lang w:eastAsia="ru-RU"/>
        </w:rPr>
      </w:pPr>
      <w:r w:rsidRPr="002A19B3">
        <w:rPr>
          <w:rFonts w:ascii="Times New Roman" w:hAnsi="Times New Roman"/>
          <w:sz w:val="28"/>
          <w:szCs w:val="28"/>
          <w:lang w:eastAsia="ru-RU"/>
        </w:rPr>
        <w:t xml:space="preserve">Организация работы лаборатории на муниципальном уровне, а также в организациях и предприятиях, участвующих в водоснабжении и водоотведении </w:t>
      </w:r>
      <w:bookmarkStart w:id="3" w:name="_Hlk133494127"/>
      <w:r w:rsidRPr="002A19B3">
        <w:rPr>
          <w:rFonts w:ascii="Times New Roman" w:hAnsi="Times New Roman"/>
          <w:sz w:val="28"/>
          <w:szCs w:val="28"/>
          <w:lang w:eastAsia="ru-RU"/>
        </w:rPr>
        <w:t>Беловского муниципального округа.</w:t>
      </w:r>
    </w:p>
    <w:bookmarkEnd w:id="3"/>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3. Формирование системы трехуровневого контроля качества питьевой воды и качества очистки сточных вод.</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4. Создание центра контроля качества воды Беловского муниципального округа.</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5. Последовательный переход на онлайн-контроль качества воды.</w:t>
      </w:r>
    </w:p>
    <w:p w:rsidR="002A188E" w:rsidRPr="002A19B3" w:rsidRDefault="002A188E" w:rsidP="002A188E">
      <w:pPr>
        <w:widowControl w:val="0"/>
        <w:tabs>
          <w:tab w:val="left" w:pos="993"/>
        </w:tabs>
        <w:autoSpaceDE w:val="0"/>
        <w:autoSpaceDN w:val="0"/>
        <w:spacing w:after="0" w:line="240" w:lineRule="auto"/>
        <w:ind w:firstLine="709"/>
        <w:jc w:val="both"/>
        <w:outlineLvl w:val="4"/>
        <w:rPr>
          <w:rFonts w:ascii="Times New Roman" w:hAnsi="Times New Roman" w:cs="Times New Roman"/>
          <w:b/>
          <w:sz w:val="28"/>
          <w:szCs w:val="28"/>
        </w:rPr>
      </w:pPr>
    </w:p>
    <w:p w:rsidR="002A188E" w:rsidRPr="002A19B3" w:rsidRDefault="002A188E" w:rsidP="002245BC">
      <w:pPr>
        <w:widowControl w:val="0"/>
        <w:tabs>
          <w:tab w:val="left" w:pos="993"/>
        </w:tabs>
        <w:autoSpaceDE w:val="0"/>
        <w:autoSpaceDN w:val="0"/>
        <w:spacing w:after="0" w:line="240" w:lineRule="auto"/>
        <w:ind w:firstLine="709"/>
        <w:jc w:val="both"/>
        <w:outlineLvl w:val="4"/>
        <w:rPr>
          <w:rFonts w:ascii="Times New Roman" w:hAnsi="Times New Roman" w:cs="Times New Roman"/>
          <w:b/>
          <w:sz w:val="28"/>
          <w:szCs w:val="28"/>
        </w:rPr>
      </w:pPr>
      <w:r w:rsidRPr="002A19B3">
        <w:rPr>
          <w:rFonts w:ascii="Times New Roman" w:hAnsi="Times New Roman" w:cs="Times New Roman"/>
          <w:b/>
          <w:sz w:val="28"/>
          <w:szCs w:val="28"/>
        </w:rPr>
        <w:t>Приоритет № 6. Применение наилучших доступных технологий в системах водоснабжения и водоотведения Кузбасса</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bCs/>
          <w:sz w:val="28"/>
          <w:szCs w:val="28"/>
        </w:rPr>
        <w:t>Цель:</w:t>
      </w:r>
      <w:r w:rsidR="003F290F" w:rsidRPr="002A19B3">
        <w:rPr>
          <w:rFonts w:ascii="Times New Roman" w:hAnsi="Times New Roman" w:cs="Times New Roman"/>
          <w:sz w:val="28"/>
          <w:szCs w:val="28"/>
        </w:rPr>
        <w:t xml:space="preserve"> П</w:t>
      </w:r>
      <w:r w:rsidRPr="002A19B3">
        <w:rPr>
          <w:rFonts w:ascii="Times New Roman" w:hAnsi="Times New Roman" w:cs="Times New Roman"/>
          <w:sz w:val="28"/>
          <w:szCs w:val="28"/>
        </w:rPr>
        <w:t xml:space="preserve">родвижение и внедрение наилучших доступных технологий (НДТ) и авангардных технологий очистки питьевой воды и сточных вод в </w:t>
      </w:r>
      <w:r w:rsidRPr="002A19B3">
        <w:rPr>
          <w:rFonts w:ascii="Times New Roman" w:hAnsi="Times New Roman" w:cs="Times New Roman"/>
          <w:bCs/>
          <w:sz w:val="28"/>
          <w:szCs w:val="28"/>
        </w:rPr>
        <w:t>Беловском муниципальном округе</w:t>
      </w:r>
      <w:r w:rsidRPr="002A19B3">
        <w:rPr>
          <w:rFonts w:ascii="Times New Roman" w:hAnsi="Times New Roman" w:cs="Times New Roman"/>
          <w:sz w:val="28"/>
          <w:szCs w:val="28"/>
        </w:rPr>
        <w:t>.</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bCs/>
          <w:sz w:val="28"/>
          <w:szCs w:val="28"/>
        </w:rPr>
      </w:pPr>
      <w:r w:rsidRPr="002A19B3">
        <w:rPr>
          <w:rFonts w:ascii="Times New Roman" w:hAnsi="Times New Roman" w:cs="Times New Roman"/>
          <w:bCs/>
          <w:sz w:val="28"/>
          <w:szCs w:val="28"/>
        </w:rPr>
        <w:t>Задачи:</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1. С учетом появления в воде новых возможных опасных веществ и патогенов как на станциях очистки, так и непосредственно на месте индивидуального потребления использовать:</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для очистки и обеззараживания питьевой воды наиболее перспективные физико-химические методы (окислительные и фотохимические методы; обработка питьевой воды неравновесной низкотемпературной плазмой; озонные AOP-технологии очистки питьевой и сточной воды. Переход от одноступенчатых к двух- и трехступенчатым технологиям очистки);</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для систем водоотведения: кавитационно-ферментная обработка стоков; очистка стоков с применением природных материалов в комплексе с фитотехнологией эффективных микроорганизмов; технологические решения очистки стоков с использованием ламинарных биологических реакторов (ЛБР); технические решения по очистке стоков с использованием технологии SBR (реактор периодического действия); каталитическое окисление для очистки сточных вод;</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очистка сточных вод с помощью передовых физико-химических и биохимических технологий от микрополлютантов; строительство станций глубокой очистки сточных вод.</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2. Строительство локальных очистных сооружений, канализационных очистных сооружений и насосных станций в контейнерном исполнении из быстровозводимых конструкций.</w:t>
      </w:r>
    </w:p>
    <w:p w:rsidR="002A188E" w:rsidRPr="002A19B3" w:rsidRDefault="002A188E" w:rsidP="002A188E">
      <w:pPr>
        <w:widowControl w:val="0"/>
        <w:tabs>
          <w:tab w:val="left" w:pos="993"/>
        </w:tabs>
        <w:autoSpaceDE w:val="0"/>
        <w:autoSpaceDN w:val="0"/>
        <w:spacing w:after="0" w:line="240" w:lineRule="auto"/>
        <w:ind w:firstLine="709"/>
        <w:jc w:val="both"/>
        <w:outlineLvl w:val="4"/>
        <w:rPr>
          <w:rFonts w:ascii="Times New Roman" w:hAnsi="Times New Roman" w:cs="Times New Roman"/>
          <w:b/>
          <w:sz w:val="28"/>
          <w:szCs w:val="28"/>
        </w:rPr>
      </w:pPr>
    </w:p>
    <w:p w:rsidR="002A188E" w:rsidRPr="002A19B3" w:rsidRDefault="002A188E" w:rsidP="00E3333F">
      <w:pPr>
        <w:widowControl w:val="0"/>
        <w:tabs>
          <w:tab w:val="left" w:pos="993"/>
        </w:tabs>
        <w:autoSpaceDE w:val="0"/>
        <w:autoSpaceDN w:val="0"/>
        <w:spacing w:after="0" w:line="240" w:lineRule="auto"/>
        <w:ind w:firstLine="709"/>
        <w:jc w:val="both"/>
        <w:outlineLvl w:val="4"/>
        <w:rPr>
          <w:rFonts w:ascii="Times New Roman" w:hAnsi="Times New Roman" w:cs="Times New Roman"/>
          <w:b/>
          <w:sz w:val="28"/>
          <w:szCs w:val="28"/>
        </w:rPr>
      </w:pPr>
      <w:r w:rsidRPr="002A19B3">
        <w:rPr>
          <w:rFonts w:ascii="Times New Roman" w:hAnsi="Times New Roman" w:cs="Times New Roman"/>
          <w:b/>
          <w:sz w:val="28"/>
          <w:szCs w:val="28"/>
        </w:rPr>
        <w:t>Приоритет № 7. Стратегирование системы водоснабжения и водоотведения Кузбасса на основе «Цифрового водоканала»</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bCs/>
          <w:sz w:val="28"/>
          <w:szCs w:val="28"/>
        </w:rPr>
        <w:t>Цель:</w:t>
      </w:r>
      <w:r w:rsidR="004846BB" w:rsidRPr="002A19B3">
        <w:rPr>
          <w:rFonts w:ascii="Times New Roman" w:hAnsi="Times New Roman" w:cs="Times New Roman"/>
          <w:sz w:val="28"/>
          <w:szCs w:val="28"/>
        </w:rPr>
        <w:t xml:space="preserve"> М</w:t>
      </w:r>
      <w:r w:rsidRPr="002A19B3">
        <w:rPr>
          <w:rFonts w:ascii="Times New Roman" w:hAnsi="Times New Roman" w:cs="Times New Roman"/>
          <w:sz w:val="28"/>
          <w:szCs w:val="28"/>
        </w:rPr>
        <w:t xml:space="preserve">одернизация и цифровизация централизованных систем водоснабжения и водоотведения </w:t>
      </w:r>
      <w:r w:rsidRPr="002A19B3">
        <w:rPr>
          <w:rFonts w:ascii="Times New Roman" w:hAnsi="Times New Roman" w:cs="Times New Roman"/>
          <w:bCs/>
          <w:sz w:val="28"/>
          <w:szCs w:val="28"/>
        </w:rPr>
        <w:t>Беловского муниципального округа</w:t>
      </w:r>
      <w:r w:rsidRPr="002A19B3">
        <w:rPr>
          <w:rFonts w:ascii="Times New Roman" w:hAnsi="Times New Roman" w:cs="Times New Roman"/>
          <w:sz w:val="28"/>
          <w:szCs w:val="28"/>
        </w:rPr>
        <w:t>.</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bCs/>
          <w:sz w:val="28"/>
          <w:szCs w:val="28"/>
        </w:rPr>
      </w:pPr>
      <w:r w:rsidRPr="002A19B3">
        <w:rPr>
          <w:rFonts w:ascii="Times New Roman" w:hAnsi="Times New Roman" w:cs="Times New Roman"/>
          <w:bCs/>
          <w:sz w:val="28"/>
          <w:szCs w:val="28"/>
        </w:rPr>
        <w:t>Задачи:</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1. Внедрение в </w:t>
      </w:r>
      <w:r w:rsidRPr="002A19B3">
        <w:rPr>
          <w:rFonts w:ascii="Times New Roman" w:hAnsi="Times New Roman" w:cs="Times New Roman"/>
          <w:bCs/>
          <w:sz w:val="28"/>
          <w:szCs w:val="28"/>
        </w:rPr>
        <w:t>Беловском муниципальном округе</w:t>
      </w:r>
      <w:r w:rsidRPr="002A19B3">
        <w:rPr>
          <w:rFonts w:ascii="Times New Roman" w:hAnsi="Times New Roman" w:cs="Times New Roman"/>
          <w:sz w:val="28"/>
          <w:szCs w:val="28"/>
        </w:rPr>
        <w:t xml:space="preserve"> системы «Цифрового водоканала» (или «Умного водоканала») в рамках развития цифровизации в Кузбассе.</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2. Внедрение автоматизированной системы управления водоснабжением.</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Реализация приоритета по развитию системы водоснабжения и водоотведения Беловского муниципального округа на основе «Цифрового водоканала» позволит предприятиям и организациям, обеспечивающим водоснабжение и водоотведение, стать дополнительной точкой роста для развития цифровизации в округе</w:t>
      </w:r>
      <w:r w:rsidR="00912133" w:rsidRPr="002A19B3">
        <w:rPr>
          <w:rFonts w:ascii="Times New Roman" w:hAnsi="Times New Roman" w:cs="Times New Roman"/>
          <w:sz w:val="28"/>
          <w:szCs w:val="28"/>
        </w:rPr>
        <w:t>, выполняя функции жизнеобеспечения на современном уровне, участвуя в улучшении природной среды и сохранении водных ресурсов округа</w:t>
      </w:r>
      <w:r w:rsidRPr="002A19B3">
        <w:rPr>
          <w:rFonts w:ascii="Times New Roman" w:hAnsi="Times New Roman" w:cs="Times New Roman"/>
          <w:sz w:val="28"/>
          <w:szCs w:val="28"/>
        </w:rPr>
        <w:t>.</w:t>
      </w:r>
    </w:p>
    <w:p w:rsidR="002A188E" w:rsidRPr="002A19B3" w:rsidRDefault="002A188E" w:rsidP="002A188E">
      <w:pPr>
        <w:widowControl w:val="0"/>
        <w:tabs>
          <w:tab w:val="left" w:pos="993"/>
        </w:tabs>
        <w:autoSpaceDE w:val="0"/>
        <w:autoSpaceDN w:val="0"/>
        <w:spacing w:after="0" w:line="240" w:lineRule="auto"/>
        <w:ind w:firstLine="709"/>
        <w:jc w:val="center"/>
        <w:rPr>
          <w:rFonts w:ascii="Times New Roman" w:hAnsi="Times New Roman" w:cs="Times New Roman"/>
          <w:b/>
          <w:sz w:val="28"/>
          <w:szCs w:val="28"/>
        </w:rPr>
      </w:pPr>
    </w:p>
    <w:p w:rsidR="002A188E" w:rsidRPr="002A19B3" w:rsidRDefault="002A188E" w:rsidP="00E3333F">
      <w:pPr>
        <w:widowControl w:val="0"/>
        <w:tabs>
          <w:tab w:val="left" w:pos="993"/>
        </w:tabs>
        <w:autoSpaceDE w:val="0"/>
        <w:autoSpaceDN w:val="0"/>
        <w:spacing w:after="0" w:line="240" w:lineRule="auto"/>
        <w:ind w:firstLine="709"/>
        <w:jc w:val="both"/>
        <w:rPr>
          <w:rFonts w:ascii="Times New Roman" w:hAnsi="Times New Roman" w:cs="Times New Roman"/>
          <w:b/>
          <w:sz w:val="28"/>
          <w:szCs w:val="28"/>
        </w:rPr>
      </w:pPr>
      <w:r w:rsidRPr="002A19B3">
        <w:rPr>
          <w:rFonts w:ascii="Times New Roman" w:hAnsi="Times New Roman" w:cs="Times New Roman"/>
          <w:b/>
          <w:sz w:val="28"/>
          <w:szCs w:val="28"/>
        </w:rPr>
        <w:t>Приоритет № 8. Повышение экологической ответственности абонентов систем водоснабжения и водоотведения - предприятий, организаций и населения Кузбасса</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bCs/>
          <w:sz w:val="28"/>
          <w:szCs w:val="28"/>
        </w:rPr>
        <w:t>Цель:</w:t>
      </w:r>
      <w:r w:rsidR="004846BB" w:rsidRPr="002A19B3">
        <w:rPr>
          <w:rFonts w:ascii="Times New Roman" w:hAnsi="Times New Roman" w:cs="Times New Roman"/>
          <w:sz w:val="28"/>
          <w:szCs w:val="28"/>
        </w:rPr>
        <w:t xml:space="preserve"> П</w:t>
      </w:r>
      <w:r w:rsidRPr="002A19B3">
        <w:rPr>
          <w:rFonts w:ascii="Times New Roman" w:hAnsi="Times New Roman" w:cs="Times New Roman"/>
          <w:sz w:val="28"/>
          <w:szCs w:val="28"/>
        </w:rPr>
        <w:t>овышение бережного и рационального использования водных ресурсов (поверхностных и подземных вод) на основе продвижения принципов ответственного поведения абонентами систем водоснабжения и водоотведения.</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bCs/>
          <w:sz w:val="28"/>
          <w:szCs w:val="28"/>
        </w:rPr>
      </w:pPr>
      <w:r w:rsidRPr="002A19B3">
        <w:rPr>
          <w:rFonts w:ascii="Times New Roman" w:hAnsi="Times New Roman" w:cs="Times New Roman"/>
          <w:bCs/>
          <w:sz w:val="28"/>
          <w:szCs w:val="28"/>
        </w:rPr>
        <w:t>Задачи:</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1. Повторное использование воды на станциях водоподготовки питьевой воды.</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2. Использование образующегося водопроводного осадка.</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3. Мониторинг выбросов опасных и дурнопахнущих летучих газообразных веществ после станций очистки воды.</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4. Очистка воздуха на канализационных очистных сооружениях.</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5. Извлечение ресурсов из осадка водопроводных сооружений и осадка сточных вод.</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6. Повторное использование сточной воды с помощью технологии замкнутых циклов.</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7. Строительство очистных сооружений для шахтных вод.</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8. Применение современных решений для очистки производственных стоков предприятий </w:t>
      </w:r>
      <w:r w:rsidRPr="002A19B3">
        <w:rPr>
          <w:rFonts w:ascii="Times New Roman" w:hAnsi="Times New Roman" w:cs="Times New Roman"/>
          <w:bCs/>
          <w:sz w:val="28"/>
          <w:szCs w:val="28"/>
        </w:rPr>
        <w:t>Беловского муниципального округа.</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9. Продвижение принципов ответственного поведения среди абонентов систем водоснабжения и водоотведения и предприятий - водопользователей </w:t>
      </w:r>
      <w:r w:rsidRPr="002A19B3">
        <w:rPr>
          <w:rFonts w:ascii="Times New Roman" w:hAnsi="Times New Roman" w:cs="Times New Roman"/>
          <w:bCs/>
          <w:sz w:val="28"/>
          <w:szCs w:val="28"/>
        </w:rPr>
        <w:t>Беловского муниципального округа.</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Реализация стратегических инициатив и повышение экологической ответственности предприятий, организаций и жителей </w:t>
      </w:r>
      <w:r w:rsidRPr="002A19B3">
        <w:rPr>
          <w:rFonts w:ascii="Times New Roman" w:hAnsi="Times New Roman" w:cs="Times New Roman"/>
          <w:bCs/>
          <w:sz w:val="28"/>
          <w:szCs w:val="28"/>
        </w:rPr>
        <w:t>Беловского муниципального округа</w:t>
      </w:r>
      <w:r w:rsidRPr="002A19B3">
        <w:rPr>
          <w:rFonts w:ascii="Times New Roman" w:hAnsi="Times New Roman" w:cs="Times New Roman"/>
          <w:sz w:val="28"/>
          <w:szCs w:val="28"/>
        </w:rPr>
        <w:t xml:space="preserve"> окажут позитивное влияние на устойчивость функционирования систем водоснабжения и водоотведения, сокращение нерационального потребления питьевой воды и улучшение окружающей среды.</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Реализация целей данного контура приоритетов приведет к обеспечению бесперебойным и качественным водоснабжением и водоотведением населения и организаций </w:t>
      </w:r>
      <w:r w:rsidRPr="002A19B3">
        <w:rPr>
          <w:rFonts w:ascii="Times New Roman" w:hAnsi="Times New Roman" w:cs="Times New Roman"/>
          <w:bCs/>
          <w:sz w:val="28"/>
          <w:szCs w:val="28"/>
        </w:rPr>
        <w:t>Беловского муниципального округа</w:t>
      </w:r>
      <w:r w:rsidRPr="002A19B3">
        <w:rPr>
          <w:rFonts w:ascii="Times New Roman" w:hAnsi="Times New Roman" w:cs="Times New Roman"/>
          <w:sz w:val="28"/>
          <w:szCs w:val="28"/>
        </w:rPr>
        <w:t>, что обеспечит сохранение здоровья граждан, улучшит качество жизни населения и качество окружающей среды.</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p>
    <w:p w:rsidR="002A188E" w:rsidRPr="002A19B3" w:rsidRDefault="002A188E" w:rsidP="002A188E">
      <w:pPr>
        <w:pStyle w:val="ConsPlusTitle"/>
        <w:tabs>
          <w:tab w:val="left" w:pos="993"/>
        </w:tabs>
        <w:ind w:firstLine="709"/>
        <w:jc w:val="both"/>
        <w:outlineLvl w:val="3"/>
        <w:rPr>
          <w:rFonts w:ascii="Times New Roman" w:hAnsi="Times New Roman" w:cs="Times New Roman"/>
          <w:sz w:val="28"/>
          <w:szCs w:val="28"/>
        </w:rPr>
      </w:pPr>
      <w:r w:rsidRPr="002A19B3">
        <w:rPr>
          <w:rFonts w:ascii="Times New Roman" w:hAnsi="Times New Roman" w:cs="Times New Roman"/>
          <w:sz w:val="28"/>
          <w:szCs w:val="28"/>
        </w:rPr>
        <w:t>Контур № 5. «СТРАТЕГИРОВАНИЕ ВНЕШНЕЭКОНОМИЧЕСКИХ, НАУЧНО-ОБРАЗОВАТЕЛЬНЫХ, КУЛЬТУРНЫХ, СПОРТИВНЫХ СВЯЗЕЙ И МЕЖДУНАРОДНОЙ КООПЕРАЦИИ»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p>
    <w:p w:rsidR="002A188E" w:rsidRPr="002A19B3" w:rsidRDefault="002A188E" w:rsidP="00E3333F">
      <w:pPr>
        <w:pStyle w:val="ConsPlusTitle"/>
        <w:tabs>
          <w:tab w:val="left" w:pos="993"/>
        </w:tabs>
        <w:ind w:firstLine="709"/>
        <w:jc w:val="both"/>
        <w:outlineLvl w:val="4"/>
        <w:rPr>
          <w:rFonts w:ascii="Times New Roman" w:hAnsi="Times New Roman" w:cs="Times New Roman"/>
          <w:sz w:val="28"/>
          <w:szCs w:val="28"/>
        </w:rPr>
      </w:pPr>
      <w:r w:rsidRPr="002A19B3">
        <w:rPr>
          <w:rFonts w:ascii="Times New Roman" w:hAnsi="Times New Roman" w:cs="Times New Roman"/>
          <w:sz w:val="28"/>
          <w:szCs w:val="28"/>
        </w:rPr>
        <w:t>Приоритет № 1. Участие в создании электронной платформы KuzbassTrade</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Наиболее оптимальный путь цифровизации - создание глобальных цифровых платформ, являющихся ключевым инструментом внедрения инноваций в секторах реальной экономики и социальной сферы. Пандемия, как серьезный вызов внешней среды, стала дополнительным аргументом для цифровой трансформации в кратчайшие сроки.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Разработка цифровых платформ является необходимым условием для развития в регионе инновационно-технологических центров (далее - ИНТЦ) и научно-образовательных центров (далее - НОЦ) и ускорения вывода на рынок разрабатываемых технологий и создаваемых продуктов. Для интенсификации экономических транзакций и трансфера технологий в современных реалиях необходимы цифровые инструменты, эффективное функционирование которых обеспечит платформа под единым брендом. В период цифровой трансформации во всех сферах промышленности и науки отставание в создании цифровых сервисов фактически является стратегическим барьером для качественного и количественного роста сделок по трансферу технологий из российской науки в бизнес, а также на внешние рынки. Для развития трансфера технологий Кузбасса предлагаются следующие стратегические инициативы:</w:t>
      </w:r>
    </w:p>
    <w:p w:rsidR="002A188E" w:rsidRPr="002A19B3" w:rsidRDefault="004846BB"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У</w:t>
      </w:r>
      <w:r w:rsidR="002A188E" w:rsidRPr="002A19B3">
        <w:rPr>
          <w:rFonts w:ascii="Times New Roman" w:hAnsi="Times New Roman" w:cs="Times New Roman"/>
          <w:sz w:val="28"/>
          <w:szCs w:val="28"/>
        </w:rPr>
        <w:t>частие в создании электронной платформы KuzbassTrade.</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Обеспечение виртуального представления продукции на базе Торгового дома «Кузбасс».</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Формирование цифровой инфраструктуры.</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 Внедрение системы маркировки товаров с помощью метки радиочастотной идентификации объекта. Такая метка позволяет контролировать маршрут движения товара и клиентский путь. Цифровая маркировка и прослеживание товарооборота должны быть синхронизированы с Единой национальной системой цифровой маркировки и прослеживания товаров - Честный знак.</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Развитие цифровых платформ и «Торгового дома «Кузбасс»» повысят количество и качество торговых коммерческих предложений для широкого круга потребителей: отечественных и международных. Формирование эффективных ресурсов поможет развить предпринимательские инициативы и трансфер технологий, выйти на новый уровень экономического развития.</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В лице «Торгового дома «Кузбасс»» бизнес получит надежного менеджера, сопровождающего его на каждом из этапов создания бизнеса или его развития. «Торговый дом «Кузбасс» позволит снизить операционные издержки при выходе на новые рынки, найти зарубежных партнеров, оформить необходимые документы, снизить риски, связанные с законодательным регулированием, снять коммуникационные барьеры.</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Расширение географии поставок, реализация политики соответствия потребительским предпочтениям, формирование новых рынков позволят увеличить количество рабочих мест и сформировать потребности бизнеса в квалифицированных кадрах, что приведет к увеличению среднемесячной заработной платы и улучшению условий труда. Увеличение доходной части бюджета, наряду с оптимальным расходованием бюджетных средств и обеспечением населения социальной инфраструктурой на базе достоверной информации, позволит повысить качество и доступность оказываемых услуг.</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Повышение прозрачности взаимодействия государства и бизнеса, внедрение удобных цифровых инструментов, сокращение и упрощение бюрократических процедур согласований позволят улучшить инвестиционный климат и стимулировать создание новых предприятий на территории Кузбасса.</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Результаты:</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1. На сайт</w:t>
      </w:r>
      <w:r w:rsidR="00480798" w:rsidRPr="002A19B3">
        <w:rPr>
          <w:rFonts w:ascii="Times New Roman" w:eastAsia="Times New Roman" w:hAnsi="Times New Roman" w:cs="Times New Roman"/>
          <w:sz w:val="28"/>
          <w:szCs w:val="28"/>
          <w:lang w:eastAsia="en-US"/>
        </w:rPr>
        <w:t>е</w:t>
      </w:r>
      <w:r w:rsidRPr="002A19B3">
        <w:rPr>
          <w:rFonts w:ascii="Times New Roman" w:eastAsia="Times New Roman" w:hAnsi="Times New Roman" w:cs="Times New Roman"/>
          <w:sz w:val="28"/>
          <w:szCs w:val="28"/>
          <w:lang w:eastAsia="en-US"/>
        </w:rPr>
        <w:t xml:space="preserve"> </w:t>
      </w:r>
      <w:r w:rsidR="0043566B" w:rsidRPr="002A19B3">
        <w:rPr>
          <w:rFonts w:ascii="Times New Roman" w:eastAsia="Times New Roman" w:hAnsi="Times New Roman" w:cs="Times New Roman"/>
          <w:sz w:val="28"/>
          <w:szCs w:val="28"/>
          <w:lang w:eastAsia="en-US"/>
        </w:rPr>
        <w:t>а</w:t>
      </w:r>
      <w:r w:rsidRPr="002A19B3">
        <w:rPr>
          <w:rFonts w:ascii="Times New Roman" w:eastAsia="Times New Roman" w:hAnsi="Times New Roman" w:cs="Times New Roman"/>
          <w:sz w:val="28"/>
          <w:szCs w:val="28"/>
          <w:lang w:eastAsia="en-US"/>
        </w:rPr>
        <w:t>дминистрации Беловского муниципального округа размещена информация о Торговом доме «Кузбасс» и Цифровой платформе</w:t>
      </w:r>
      <w:r w:rsidR="00480798" w:rsidRPr="002A19B3">
        <w:rPr>
          <w:rFonts w:ascii="Times New Roman" w:eastAsia="Times New Roman" w:hAnsi="Times New Roman" w:cs="Times New Roman"/>
          <w:sz w:val="28"/>
          <w:szCs w:val="28"/>
          <w:lang w:eastAsia="en-US"/>
        </w:rPr>
        <w:t>.</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2. Сформирован пул компаний для участия в стратегических инициативах.</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3. Утвержден пилотный перечень товаров для маркировки.</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4. Подписаны необходимые соглашения с ФНС, таможенными органами и др.</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5. Введены информационная система и электронная маркировка товаров.</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eastAsia="Times New Roman" w:hAnsi="Times New Roman" w:cs="Times New Roman"/>
          <w:sz w:val="28"/>
          <w:szCs w:val="28"/>
          <w:lang w:eastAsia="en-US"/>
        </w:rPr>
        <w:t>6. Большая часть операций по экспорту и импорту товаров осуществляется посредством использования каналов Торгового дома и Цифровой платформы.</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p>
    <w:p w:rsidR="002A188E" w:rsidRPr="002A19B3" w:rsidRDefault="002A188E" w:rsidP="00E3333F">
      <w:pPr>
        <w:pStyle w:val="ConsPlusTitle"/>
        <w:tabs>
          <w:tab w:val="left" w:pos="993"/>
        </w:tabs>
        <w:ind w:firstLine="709"/>
        <w:jc w:val="both"/>
        <w:outlineLvl w:val="4"/>
        <w:rPr>
          <w:rFonts w:ascii="Times New Roman" w:hAnsi="Times New Roman" w:cs="Times New Roman"/>
          <w:sz w:val="28"/>
          <w:szCs w:val="28"/>
        </w:rPr>
      </w:pPr>
      <w:r w:rsidRPr="002A19B3">
        <w:rPr>
          <w:rFonts w:ascii="Times New Roman" w:hAnsi="Times New Roman" w:cs="Times New Roman"/>
          <w:sz w:val="28"/>
          <w:szCs w:val="28"/>
        </w:rPr>
        <w:t>Приоритет №</w:t>
      </w:r>
      <w:r w:rsidR="0043566B" w:rsidRPr="002A19B3">
        <w:rPr>
          <w:rFonts w:ascii="Times New Roman" w:hAnsi="Times New Roman" w:cs="Times New Roman"/>
          <w:sz w:val="28"/>
          <w:szCs w:val="28"/>
        </w:rPr>
        <w:t xml:space="preserve"> </w:t>
      </w:r>
      <w:r w:rsidRPr="002A19B3">
        <w:rPr>
          <w:rFonts w:ascii="Times New Roman" w:hAnsi="Times New Roman" w:cs="Times New Roman"/>
          <w:sz w:val="28"/>
          <w:szCs w:val="28"/>
        </w:rPr>
        <w:t>2. Формирование глобального стратегического бренда Кузбасса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Развитие территориального стратегического брендинга позволит Беловскому муниципальному округу обеспечить положительное позиционирование не только в Кузбассе, но и на глобальном рыночном пространстве. </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В результате формирования сильного и позитивного бренда </w:t>
      </w:r>
      <w:r w:rsidR="00480798" w:rsidRPr="002A19B3">
        <w:rPr>
          <w:rFonts w:ascii="Times New Roman" w:hAnsi="Times New Roman" w:cs="Times New Roman"/>
          <w:sz w:val="28"/>
          <w:szCs w:val="28"/>
        </w:rPr>
        <w:t xml:space="preserve">Беловского </w:t>
      </w:r>
      <w:r w:rsidR="00912133" w:rsidRPr="002A19B3">
        <w:rPr>
          <w:rFonts w:ascii="Times New Roman" w:hAnsi="Times New Roman" w:cs="Times New Roman"/>
          <w:sz w:val="28"/>
          <w:szCs w:val="28"/>
        </w:rPr>
        <w:t xml:space="preserve">муниципального округа </w:t>
      </w:r>
      <w:r w:rsidRPr="002A19B3">
        <w:rPr>
          <w:rFonts w:ascii="Times New Roman" w:hAnsi="Times New Roman" w:cs="Times New Roman"/>
          <w:sz w:val="28"/>
          <w:szCs w:val="28"/>
        </w:rPr>
        <w:t>на глобальном рыночном пространстве Беловский муниципальный округ станет более привлекательн</w:t>
      </w:r>
      <w:r w:rsidR="00480798" w:rsidRPr="002A19B3">
        <w:rPr>
          <w:rFonts w:ascii="Times New Roman" w:hAnsi="Times New Roman" w:cs="Times New Roman"/>
          <w:sz w:val="28"/>
          <w:szCs w:val="28"/>
        </w:rPr>
        <w:t>ым</w:t>
      </w:r>
      <w:r w:rsidRPr="002A19B3">
        <w:rPr>
          <w:rFonts w:ascii="Times New Roman" w:hAnsi="Times New Roman" w:cs="Times New Roman"/>
          <w:sz w:val="28"/>
          <w:szCs w:val="28"/>
        </w:rPr>
        <w:t xml:space="preserve"> для туристов, квалифицированных работников, а также инвестиций, устойчив</w:t>
      </w:r>
      <w:r w:rsidR="00480798" w:rsidRPr="002A19B3">
        <w:rPr>
          <w:rFonts w:ascii="Times New Roman" w:hAnsi="Times New Roman" w:cs="Times New Roman"/>
          <w:sz w:val="28"/>
          <w:szCs w:val="28"/>
        </w:rPr>
        <w:t>ым</w:t>
      </w:r>
      <w:r w:rsidRPr="002A19B3">
        <w:rPr>
          <w:rFonts w:ascii="Times New Roman" w:hAnsi="Times New Roman" w:cs="Times New Roman"/>
          <w:sz w:val="28"/>
          <w:szCs w:val="28"/>
        </w:rPr>
        <w:t xml:space="preserve"> к финансовым кризисам и другим шокам внешней среды.</w:t>
      </w:r>
    </w:p>
    <w:p w:rsidR="002A188E" w:rsidRPr="002A19B3" w:rsidRDefault="006F1569"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Р</w:t>
      </w:r>
      <w:r w:rsidR="002A188E" w:rsidRPr="002A19B3">
        <w:rPr>
          <w:rFonts w:ascii="Times New Roman" w:hAnsi="Times New Roman" w:cs="Times New Roman"/>
          <w:sz w:val="28"/>
          <w:szCs w:val="28"/>
        </w:rPr>
        <w:t xml:space="preserve">еализация стратегии повышения конкурентоспособности </w:t>
      </w:r>
      <w:r w:rsidR="00912133" w:rsidRPr="002A19B3">
        <w:rPr>
          <w:rFonts w:ascii="Times New Roman" w:hAnsi="Times New Roman" w:cs="Times New Roman"/>
          <w:sz w:val="28"/>
          <w:szCs w:val="28"/>
        </w:rPr>
        <w:t>территори</w:t>
      </w:r>
      <w:r w:rsidRPr="002A19B3">
        <w:rPr>
          <w:rFonts w:ascii="Times New Roman" w:hAnsi="Times New Roman" w:cs="Times New Roman"/>
          <w:sz w:val="28"/>
          <w:szCs w:val="28"/>
        </w:rPr>
        <w:t>и</w:t>
      </w:r>
      <w:r w:rsidR="00912133" w:rsidRPr="002A19B3">
        <w:rPr>
          <w:rFonts w:ascii="Times New Roman" w:hAnsi="Times New Roman" w:cs="Times New Roman"/>
          <w:sz w:val="28"/>
          <w:szCs w:val="28"/>
        </w:rPr>
        <w:t xml:space="preserve"> </w:t>
      </w:r>
      <w:r w:rsidR="002A188E" w:rsidRPr="002A19B3">
        <w:rPr>
          <w:rFonts w:ascii="Times New Roman" w:hAnsi="Times New Roman" w:cs="Times New Roman"/>
          <w:sz w:val="28"/>
          <w:szCs w:val="28"/>
        </w:rPr>
        <w:t>Беловского муниципального округа для привлечения инвесторов, туристов, новых жителей и квалифицированных мигрантов.</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Формирование у населения позитивного восприятия проживания в Беловском муниципальном округе.</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Формирование туристского продукта Беловского муниципального округа и информирование о туристской дестинации на карте России.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 Формирование делового имиджа Беловского муниципального округа.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4. Создание собственной торговой марки</w:t>
      </w:r>
      <w:r w:rsidR="0043566B" w:rsidRPr="002A19B3">
        <w:rPr>
          <w:rFonts w:ascii="Times New Roman" w:hAnsi="Times New Roman" w:cs="Times New Roman"/>
          <w:sz w:val="28"/>
          <w:szCs w:val="28"/>
        </w:rPr>
        <w:t xml:space="preserve"> по типу зонтичного бренда (ТД «Кузбасские просторы», ТД «Кузбасские (Кемеровские) дары»</w:t>
      </w:r>
      <w:r w:rsidRPr="002A19B3">
        <w:rPr>
          <w:rFonts w:ascii="Times New Roman" w:hAnsi="Times New Roman" w:cs="Times New Roman"/>
          <w:sz w:val="28"/>
          <w:szCs w:val="28"/>
        </w:rPr>
        <w:t>, Кузбасс-маркет, Кузбасс-торг).</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Рассматривая стратегический брендинг Беловского муниципального округа и его позиционирование в рамках реализации внешнеэкономических целей, необходимо открыто информировать об историческом и культурном наследии; информационных, инновационных ресурсах; институциональном капитале; политической активности граждан и эффективности руководства региона; кадровом потенциале; официальной террит</w:t>
      </w:r>
      <w:r w:rsidR="00912133" w:rsidRPr="002A19B3">
        <w:rPr>
          <w:rFonts w:ascii="Times New Roman" w:hAnsi="Times New Roman" w:cs="Times New Roman"/>
          <w:sz w:val="28"/>
          <w:szCs w:val="28"/>
        </w:rPr>
        <w:t>ориальной символике (герб, флаг</w:t>
      </w:r>
      <w:r w:rsidRPr="002A19B3">
        <w:rPr>
          <w:rFonts w:ascii="Times New Roman" w:hAnsi="Times New Roman" w:cs="Times New Roman"/>
          <w:sz w:val="28"/>
          <w:szCs w:val="28"/>
        </w:rPr>
        <w:t>); имидже и бренде территории; репутации территории, туризме, экологии с усилением позиционирования и культивирования конкурентных преимуществ.</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Результаты:</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1. Разработан бренд Беловского муниципального округа.</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2. Проводятся мероприятия, направленные на повышение имиджа и деловой репутации Беловского муниципального округа.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eastAsia="Times New Roman" w:hAnsi="Times New Roman" w:cs="Times New Roman"/>
          <w:sz w:val="28"/>
          <w:szCs w:val="28"/>
          <w:lang w:eastAsia="en-US"/>
        </w:rPr>
        <w:t>3. Разработана собственная торговая марка.</w:t>
      </w:r>
    </w:p>
    <w:p w:rsidR="002A188E" w:rsidRPr="002A19B3" w:rsidRDefault="002A188E" w:rsidP="002A188E">
      <w:pPr>
        <w:pStyle w:val="ConsPlusTitle"/>
        <w:tabs>
          <w:tab w:val="left" w:pos="993"/>
        </w:tabs>
        <w:ind w:firstLine="709"/>
        <w:jc w:val="center"/>
        <w:outlineLvl w:val="4"/>
        <w:rPr>
          <w:rFonts w:ascii="Times New Roman" w:hAnsi="Times New Roman" w:cs="Times New Roman"/>
          <w:sz w:val="28"/>
          <w:szCs w:val="28"/>
        </w:rPr>
      </w:pPr>
    </w:p>
    <w:p w:rsidR="002A188E" w:rsidRPr="002A19B3" w:rsidRDefault="002A188E" w:rsidP="002A188E">
      <w:pPr>
        <w:pStyle w:val="ConsPlusTitle"/>
        <w:tabs>
          <w:tab w:val="left" w:pos="993"/>
        </w:tabs>
        <w:ind w:firstLine="709"/>
        <w:jc w:val="both"/>
        <w:outlineLvl w:val="3"/>
        <w:rPr>
          <w:rFonts w:ascii="Times New Roman" w:hAnsi="Times New Roman" w:cs="Times New Roman"/>
          <w:caps/>
          <w:sz w:val="28"/>
          <w:szCs w:val="28"/>
        </w:rPr>
      </w:pPr>
      <w:r w:rsidRPr="002A19B3">
        <w:rPr>
          <w:rFonts w:ascii="Times New Roman" w:hAnsi="Times New Roman" w:cs="Times New Roman"/>
          <w:sz w:val="28"/>
          <w:szCs w:val="28"/>
        </w:rPr>
        <w:t xml:space="preserve">Контур № 6 «СТРАТЕГИРОВАНИЕ НАУЧНО-ТЕХНОЛОГИЧЕСКОГО </w:t>
      </w:r>
      <w:r w:rsidRPr="002A19B3">
        <w:rPr>
          <w:rFonts w:ascii="Times New Roman" w:hAnsi="Times New Roman" w:cs="Times New Roman"/>
          <w:caps/>
          <w:sz w:val="28"/>
          <w:szCs w:val="28"/>
        </w:rPr>
        <w:t>ПОТЕНЦИАЛА Кузбасса И ЦИФРОВИЗАЦИИ РЕГИОНАЛЬНОЙ ЭКОНОМИКИ»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p>
    <w:p w:rsidR="002A188E" w:rsidRPr="002A19B3" w:rsidRDefault="002A188E" w:rsidP="00E3333F">
      <w:pPr>
        <w:pStyle w:val="ConsPlusTitle"/>
        <w:tabs>
          <w:tab w:val="left" w:pos="993"/>
        </w:tabs>
        <w:ind w:firstLine="709"/>
        <w:jc w:val="both"/>
        <w:outlineLvl w:val="4"/>
        <w:rPr>
          <w:rFonts w:ascii="Times New Roman" w:hAnsi="Times New Roman" w:cs="Times New Roman"/>
          <w:sz w:val="28"/>
          <w:szCs w:val="28"/>
        </w:rPr>
      </w:pPr>
      <w:r w:rsidRPr="002A19B3">
        <w:rPr>
          <w:rFonts w:ascii="Times New Roman" w:hAnsi="Times New Roman" w:cs="Times New Roman"/>
          <w:sz w:val="28"/>
          <w:szCs w:val="28"/>
        </w:rPr>
        <w:t>Приоритет № 1. Развитие цифровых технологий в экономике Кузбасса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Разработка и реализация стратегий цифровизации должны стать приоритетом для большинства предприятий Беловского муниципального округа независимо от отраслевой принадлежности, формы собственности и специфики бизнеса.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Цифровая трансформация угледобывающей отрасли позволит действующим предприятиям повысить свой рейтинг и работать на уровне мировых стандартов.</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Цифровая трансформация угольной отрасли и предприятий других отраслей.</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Повышение промышленной безопасности и трудовой дисциплины.</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Снижение экологического ущерба.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 Обеспечение роста производительности труда и техники за счет сокращения времени простоя техники и снижения расходов на ее обслуживание.</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4. Оценка эффектов от цифровой трансформации в угольной и других отраслях промышленности.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Цифровая трансформация угольной отрасли и других отраслей промышленности Беловского муниципального округа позволит снизить удельные затраты на производство; увеличить производительность труда и оборудования; повысить эффективность технологических процессов горнодобывающей и смежных отраслей промышленности, создать базу для роста экспорта продукции местных производителей, снизить негативное воздействие на окружающую среду до уровня мировых экологических стандартов, повысить безопасность производства.</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Результаты:</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1. Выявлены потенциальные зоны научно-технологических решений.</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2. Повышена эффективность технологических процессов горнодобывающей и смежных отраслей промышленности.</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3. Сокращено количество аварий, инцидентов, несчастных случаев на производстве.</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4. Снижен экологический ущерб от промышленных предприяти</w:t>
      </w:r>
      <w:r w:rsidR="00575B26" w:rsidRPr="002A19B3">
        <w:rPr>
          <w:rFonts w:ascii="Times New Roman" w:eastAsia="Times New Roman" w:hAnsi="Times New Roman" w:cs="Times New Roman"/>
          <w:sz w:val="28"/>
          <w:szCs w:val="28"/>
          <w:lang w:eastAsia="en-US"/>
        </w:rPr>
        <w:t>й</w:t>
      </w:r>
      <w:r w:rsidRPr="002A19B3">
        <w:rPr>
          <w:rFonts w:ascii="Times New Roman" w:eastAsia="Times New Roman" w:hAnsi="Times New Roman" w:cs="Times New Roman"/>
          <w:sz w:val="28"/>
          <w:szCs w:val="28"/>
          <w:lang w:eastAsia="en-US"/>
        </w:rPr>
        <w:t>.</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eastAsia="Times New Roman" w:hAnsi="Times New Roman" w:cs="Times New Roman"/>
          <w:sz w:val="28"/>
          <w:szCs w:val="28"/>
          <w:lang w:eastAsia="en-US"/>
        </w:rPr>
        <w:t>5. Внедрены инновации собственного производства, в том числе цифровые технологии.</w:t>
      </w:r>
    </w:p>
    <w:p w:rsidR="002A188E" w:rsidRPr="002A19B3" w:rsidRDefault="002A188E" w:rsidP="002A188E">
      <w:pPr>
        <w:pStyle w:val="ConsPlusTitle"/>
        <w:tabs>
          <w:tab w:val="left" w:pos="993"/>
        </w:tabs>
        <w:ind w:firstLine="709"/>
        <w:jc w:val="center"/>
        <w:outlineLvl w:val="4"/>
        <w:rPr>
          <w:rFonts w:ascii="Times New Roman" w:hAnsi="Times New Roman" w:cs="Times New Roman"/>
          <w:sz w:val="28"/>
          <w:szCs w:val="28"/>
        </w:rPr>
      </w:pPr>
    </w:p>
    <w:p w:rsidR="002A188E" w:rsidRPr="002A19B3" w:rsidRDefault="002A188E" w:rsidP="00E3333F">
      <w:pPr>
        <w:pStyle w:val="ConsPlusTitle"/>
        <w:tabs>
          <w:tab w:val="left" w:pos="993"/>
        </w:tabs>
        <w:ind w:firstLine="709"/>
        <w:jc w:val="both"/>
        <w:outlineLvl w:val="4"/>
        <w:rPr>
          <w:rFonts w:ascii="Times New Roman" w:hAnsi="Times New Roman" w:cs="Times New Roman"/>
          <w:sz w:val="28"/>
          <w:szCs w:val="28"/>
        </w:rPr>
      </w:pPr>
      <w:r w:rsidRPr="002A19B3">
        <w:rPr>
          <w:rFonts w:ascii="Times New Roman" w:hAnsi="Times New Roman" w:cs="Times New Roman"/>
          <w:sz w:val="28"/>
          <w:szCs w:val="28"/>
        </w:rPr>
        <w:t>Приоритет № 2. Развитие ситуационных центров в системе цифрового потенциала Кузбасса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 xml:space="preserve">Ситуационные центры тесно встроены в общую структуру государственного регулирования и контроля за процессами, происходящими как в населённых пунктах, так и в стране в целом. Традиционные ситуационные центры в большей степени служат информационным ядром для людей, принимающих решения, а также для организации телекоммуникационных конференций и оперативного обсуждения различных ситуаций. </w:t>
      </w:r>
    </w:p>
    <w:p w:rsidR="002A188E" w:rsidRPr="002A19B3" w:rsidRDefault="00B71EF7"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Р</w:t>
      </w:r>
      <w:r w:rsidR="002A188E" w:rsidRPr="002A19B3">
        <w:rPr>
          <w:rFonts w:ascii="Times New Roman" w:hAnsi="Times New Roman" w:cs="Times New Roman"/>
          <w:sz w:val="28"/>
          <w:szCs w:val="28"/>
        </w:rPr>
        <w:t>азвитие цифровых технологий на основе возможностей ситуационных центров.</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w:t>
      </w:r>
      <w:r w:rsidR="00B71EF7" w:rsidRPr="002A19B3">
        <w:rPr>
          <w:rFonts w:ascii="Times New Roman" w:hAnsi="Times New Roman" w:cs="Times New Roman"/>
          <w:sz w:val="28"/>
          <w:szCs w:val="28"/>
        </w:rPr>
        <w:t>а</w:t>
      </w:r>
      <w:r w:rsidRPr="002A19B3">
        <w:rPr>
          <w:rFonts w:ascii="Times New Roman" w:hAnsi="Times New Roman" w:cs="Times New Roman"/>
          <w:sz w:val="28"/>
          <w:szCs w:val="28"/>
        </w:rPr>
        <w:t>:</w:t>
      </w:r>
      <w:r w:rsidR="001E4C97">
        <w:rPr>
          <w:rFonts w:ascii="Times New Roman" w:hAnsi="Times New Roman" w:cs="Times New Roman"/>
          <w:sz w:val="28"/>
          <w:szCs w:val="28"/>
        </w:rPr>
        <w:t xml:space="preserve"> </w:t>
      </w:r>
      <w:r w:rsidR="00B71EF7" w:rsidRPr="002A19B3">
        <w:rPr>
          <w:rFonts w:ascii="Times New Roman" w:hAnsi="Times New Roman" w:cs="Times New Roman"/>
          <w:sz w:val="28"/>
          <w:szCs w:val="28"/>
        </w:rPr>
        <w:t>с</w:t>
      </w:r>
      <w:r w:rsidRPr="002A19B3">
        <w:rPr>
          <w:rFonts w:ascii="Times New Roman" w:hAnsi="Times New Roman" w:cs="Times New Roman"/>
          <w:sz w:val="28"/>
          <w:szCs w:val="28"/>
        </w:rPr>
        <w:t xml:space="preserve">оздать ситуационную комнату </w:t>
      </w:r>
      <w:r w:rsidR="00912133" w:rsidRPr="002A19B3">
        <w:rPr>
          <w:rFonts w:ascii="Times New Roman" w:hAnsi="Times New Roman" w:cs="Times New Roman"/>
          <w:sz w:val="28"/>
          <w:szCs w:val="28"/>
        </w:rPr>
        <w:t>г</w:t>
      </w:r>
      <w:r w:rsidRPr="002A19B3">
        <w:rPr>
          <w:rFonts w:ascii="Times New Roman" w:hAnsi="Times New Roman" w:cs="Times New Roman"/>
          <w:sz w:val="28"/>
          <w:szCs w:val="28"/>
        </w:rPr>
        <w:t>лавы Беловского муниципального округа, которая будет включена в сеть Кемеровской системы распределенных ситуационных центров (КСРСЦ). Технологическое новшество позволит в режиме реального времени обеспечить Губернатора Кемеровской области - Кузбасса возможностью оперативного решения самых сложных задач в регионе совместно с руководителями государственных учреждений и крупнейшими коммерческими структурами.</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Результаты:</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1. Мониторинг работы ситуационного центра Губернатора Кемеровской области - Кузбасса с главным вычислительным центром региона.</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 xml:space="preserve">2. Создана ситуационная комната </w:t>
      </w:r>
      <w:r w:rsidR="00912133" w:rsidRPr="002A19B3">
        <w:rPr>
          <w:rFonts w:ascii="Times New Roman" w:eastAsia="Times New Roman" w:hAnsi="Times New Roman" w:cs="Times New Roman"/>
          <w:sz w:val="28"/>
          <w:szCs w:val="28"/>
          <w:lang w:eastAsia="en-US"/>
        </w:rPr>
        <w:t>г</w:t>
      </w:r>
      <w:r w:rsidRPr="002A19B3">
        <w:rPr>
          <w:rFonts w:ascii="Times New Roman" w:eastAsia="Times New Roman" w:hAnsi="Times New Roman" w:cs="Times New Roman"/>
          <w:sz w:val="28"/>
          <w:szCs w:val="28"/>
          <w:lang w:eastAsia="en-US"/>
        </w:rPr>
        <w:t>лавы Беловского муниципального округа.</w:t>
      </w:r>
    </w:p>
    <w:p w:rsidR="002A188E" w:rsidRPr="002A19B3" w:rsidRDefault="002A188E" w:rsidP="002A188E">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sidRPr="002A19B3">
        <w:rPr>
          <w:rFonts w:ascii="Times New Roman" w:hAnsi="Times New Roman" w:cs="Times New Roman"/>
          <w:sz w:val="28"/>
          <w:szCs w:val="28"/>
        </w:rPr>
        <w:t>3. Создание информационных порталов с интерактивным интерфейсом для жителей Беловского муниципального округа.</w:t>
      </w:r>
    </w:p>
    <w:p w:rsidR="002A188E" w:rsidRPr="002A19B3" w:rsidRDefault="002A188E" w:rsidP="002A188E">
      <w:pPr>
        <w:widowControl w:val="0"/>
        <w:tabs>
          <w:tab w:val="left" w:pos="993"/>
        </w:tabs>
        <w:autoSpaceDE w:val="0"/>
        <w:autoSpaceDN w:val="0"/>
        <w:spacing w:after="0" w:line="240" w:lineRule="auto"/>
        <w:ind w:firstLine="709"/>
        <w:jc w:val="center"/>
        <w:rPr>
          <w:rFonts w:ascii="Times New Roman" w:hAnsi="Times New Roman" w:cs="Times New Roman"/>
          <w:sz w:val="28"/>
          <w:szCs w:val="28"/>
        </w:rPr>
      </w:pPr>
    </w:p>
    <w:p w:rsidR="002A188E" w:rsidRPr="002A19B3" w:rsidRDefault="002A188E" w:rsidP="002A188E">
      <w:pPr>
        <w:pStyle w:val="ConsPlusTitle"/>
        <w:tabs>
          <w:tab w:val="left" w:pos="993"/>
        </w:tabs>
        <w:ind w:firstLine="709"/>
        <w:jc w:val="both"/>
        <w:outlineLvl w:val="3"/>
        <w:rPr>
          <w:rFonts w:ascii="Times New Roman" w:hAnsi="Times New Roman" w:cs="Times New Roman"/>
          <w:sz w:val="28"/>
          <w:szCs w:val="28"/>
        </w:rPr>
      </w:pPr>
      <w:r w:rsidRPr="002A19B3">
        <w:rPr>
          <w:rFonts w:ascii="Times New Roman" w:hAnsi="Times New Roman" w:cs="Times New Roman"/>
          <w:sz w:val="28"/>
          <w:szCs w:val="28"/>
        </w:rPr>
        <w:t xml:space="preserve">Контур № 7 «СТРАТЕГИРОВАНИЕ ФИНАНСОВОЙ СИСТЕМЫ </w:t>
      </w:r>
      <w:r w:rsidRPr="002A19B3">
        <w:rPr>
          <w:rFonts w:ascii="Times New Roman" w:hAnsi="Times New Roman" w:cs="Times New Roman"/>
          <w:caps/>
          <w:sz w:val="28"/>
          <w:szCs w:val="28"/>
        </w:rPr>
        <w:t>кузбасса</w:t>
      </w:r>
      <w:r w:rsidRPr="002A19B3">
        <w:rPr>
          <w:rFonts w:ascii="Times New Roman" w:hAnsi="Times New Roman" w:cs="Times New Roman"/>
          <w:sz w:val="28"/>
          <w:szCs w:val="28"/>
        </w:rPr>
        <w:t>»</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p>
    <w:p w:rsidR="002A188E" w:rsidRPr="002A19B3" w:rsidRDefault="002A188E" w:rsidP="00E3333F">
      <w:pPr>
        <w:pStyle w:val="ConsPlusTitle"/>
        <w:tabs>
          <w:tab w:val="left" w:pos="993"/>
        </w:tabs>
        <w:ind w:firstLine="709"/>
        <w:jc w:val="both"/>
        <w:outlineLvl w:val="4"/>
        <w:rPr>
          <w:rFonts w:ascii="Times New Roman" w:hAnsi="Times New Roman" w:cs="Times New Roman"/>
          <w:sz w:val="28"/>
          <w:szCs w:val="28"/>
        </w:rPr>
      </w:pPr>
      <w:r w:rsidRPr="002A19B3">
        <w:rPr>
          <w:rFonts w:ascii="Times New Roman" w:hAnsi="Times New Roman" w:cs="Times New Roman"/>
          <w:sz w:val="28"/>
          <w:szCs w:val="28"/>
        </w:rPr>
        <w:t>Приоритет № 1. Трансформация финансовой системы Беловского муниципального округа</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Цель: Трансформация финансовой системы Беловского муниципального округа</w:t>
      </w:r>
      <w:r w:rsidR="00575B26" w:rsidRPr="002A19B3">
        <w:rPr>
          <w:rFonts w:ascii="Times New Roman" w:hAnsi="Times New Roman" w:cs="Times New Roman"/>
          <w:sz w:val="28"/>
          <w:szCs w:val="28"/>
        </w:rPr>
        <w:t>.</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Задачи:</w:t>
      </w:r>
    </w:p>
    <w:p w:rsidR="002A188E" w:rsidRPr="002A19B3" w:rsidRDefault="002A188E"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Создание (или трансформация) структур поддержки малого и среднего бизнеса для развития предпринимательства в Беловском муниципальном округе.</w:t>
      </w:r>
    </w:p>
    <w:p w:rsidR="002A188E" w:rsidRPr="002A19B3" w:rsidRDefault="00912133" w:rsidP="002A188E">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Подключение стру</w:t>
      </w:r>
      <w:r w:rsidR="002A188E" w:rsidRPr="002A19B3">
        <w:rPr>
          <w:rFonts w:ascii="Times New Roman" w:hAnsi="Times New Roman" w:cs="Times New Roman"/>
          <w:sz w:val="28"/>
          <w:szCs w:val="28"/>
        </w:rPr>
        <w:t>к</w:t>
      </w:r>
      <w:r w:rsidRPr="002A19B3">
        <w:rPr>
          <w:rFonts w:ascii="Times New Roman" w:hAnsi="Times New Roman" w:cs="Times New Roman"/>
          <w:sz w:val="28"/>
          <w:szCs w:val="28"/>
        </w:rPr>
        <w:t>т</w:t>
      </w:r>
      <w:r w:rsidR="002A188E" w:rsidRPr="002A19B3">
        <w:rPr>
          <w:rFonts w:ascii="Times New Roman" w:hAnsi="Times New Roman" w:cs="Times New Roman"/>
          <w:sz w:val="28"/>
          <w:szCs w:val="28"/>
        </w:rPr>
        <w:t>ур развития к платформам KuzbassInvest и KuzbassTrade для расширения информирования заинтересованных сторон об инвестиционных возможностях и источниках финансирования.</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Результаты:</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1. Внедрены новые принципы комплексной оценки инвестиционных проектов с учетом внешних эффектов.</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2. Созданы структуры поддержки малого и среднего бизнеса для развития предпринимательства в Беловском муниципальном округе.</w:t>
      </w:r>
    </w:p>
    <w:p w:rsidR="002A188E" w:rsidRPr="002A19B3" w:rsidRDefault="002A188E" w:rsidP="002A188E">
      <w:pPr>
        <w:pStyle w:val="ConsPlusNormal"/>
        <w:tabs>
          <w:tab w:val="left" w:pos="993"/>
        </w:tabs>
        <w:ind w:firstLine="709"/>
        <w:jc w:val="both"/>
        <w:rPr>
          <w:rFonts w:ascii="Times New Roman" w:eastAsia="Times New Roman" w:hAnsi="Times New Roman" w:cs="Times New Roman"/>
          <w:sz w:val="28"/>
          <w:szCs w:val="28"/>
          <w:lang w:eastAsia="en-US"/>
        </w:rPr>
      </w:pPr>
      <w:r w:rsidRPr="002A19B3">
        <w:rPr>
          <w:rFonts w:ascii="Times New Roman" w:eastAsia="Times New Roman" w:hAnsi="Times New Roman" w:cs="Times New Roman"/>
          <w:sz w:val="28"/>
          <w:szCs w:val="28"/>
          <w:lang w:eastAsia="en-US"/>
        </w:rPr>
        <w:t>3. Структуры развития встроены в пирамиду целей региона, подключены к платформам KuzbassInvest и KuzbassTrade.</w:t>
      </w:r>
    </w:p>
    <w:p w:rsidR="002A188E" w:rsidRPr="002A19B3" w:rsidRDefault="002A188E" w:rsidP="002A188E">
      <w:pPr>
        <w:tabs>
          <w:tab w:val="left" w:pos="993"/>
        </w:tabs>
        <w:spacing w:after="0" w:line="240" w:lineRule="auto"/>
        <w:ind w:firstLine="709"/>
        <w:contextualSpacing/>
        <w:jc w:val="both"/>
        <w:rPr>
          <w:rFonts w:ascii="Times New Roman" w:hAnsi="Times New Roman" w:cs="Times New Roman"/>
          <w:bCs/>
          <w:sz w:val="28"/>
          <w:szCs w:val="28"/>
        </w:rPr>
      </w:pPr>
      <w:r w:rsidRPr="002A19B3">
        <w:rPr>
          <w:rFonts w:ascii="Times New Roman" w:hAnsi="Times New Roman" w:cs="Times New Roman"/>
          <w:sz w:val="28"/>
          <w:szCs w:val="28"/>
        </w:rPr>
        <w:t>4. Внедрены принципы согласования инвестиционных стратегий на уровне муниципалитета и предприятий Беловского муниципального округа.</w:t>
      </w:r>
    </w:p>
    <w:p w:rsidR="002A188E" w:rsidRPr="002A19B3" w:rsidRDefault="002A188E" w:rsidP="002A188E">
      <w:pPr>
        <w:tabs>
          <w:tab w:val="left" w:pos="993"/>
        </w:tabs>
        <w:spacing w:after="0" w:line="240" w:lineRule="auto"/>
        <w:ind w:firstLine="709"/>
        <w:rPr>
          <w:rFonts w:ascii="Times New Roman" w:hAnsi="Times New Roman" w:cs="Times New Roman"/>
          <w:bCs/>
          <w:sz w:val="28"/>
          <w:szCs w:val="28"/>
        </w:rPr>
      </w:pPr>
    </w:p>
    <w:p w:rsidR="00F212FB" w:rsidRPr="002A19B3" w:rsidRDefault="00F212FB" w:rsidP="00E3333F">
      <w:pPr>
        <w:pStyle w:val="ConsPlusTitle"/>
        <w:ind w:firstLine="540"/>
        <w:jc w:val="both"/>
        <w:outlineLvl w:val="4"/>
        <w:rPr>
          <w:rFonts w:ascii="Times New Roman" w:hAnsi="Times New Roman" w:cs="Times New Roman"/>
          <w:sz w:val="28"/>
          <w:szCs w:val="28"/>
        </w:rPr>
      </w:pPr>
      <w:r w:rsidRPr="002A19B3">
        <w:rPr>
          <w:rFonts w:ascii="Times New Roman" w:hAnsi="Times New Roman" w:cs="Times New Roman"/>
          <w:sz w:val="28"/>
          <w:szCs w:val="28"/>
        </w:rPr>
        <w:t>Приоритет №</w:t>
      </w:r>
      <w:r w:rsidR="00E3333F" w:rsidRPr="002A19B3">
        <w:rPr>
          <w:rFonts w:ascii="Times New Roman" w:hAnsi="Times New Roman" w:cs="Times New Roman"/>
          <w:sz w:val="28"/>
          <w:szCs w:val="28"/>
        </w:rPr>
        <w:t xml:space="preserve"> </w:t>
      </w:r>
      <w:r w:rsidRPr="002A19B3">
        <w:rPr>
          <w:rFonts w:ascii="Times New Roman" w:hAnsi="Times New Roman" w:cs="Times New Roman"/>
          <w:sz w:val="28"/>
          <w:szCs w:val="28"/>
        </w:rPr>
        <w:t>2. Стратегирование развития рынка ценных бумаг в Беловском муниципальном округе</w:t>
      </w:r>
    </w:p>
    <w:p w:rsidR="00F212FB" w:rsidRPr="002A19B3" w:rsidRDefault="00F212FB" w:rsidP="003852C0">
      <w:pPr>
        <w:pStyle w:val="ConsPlusNormal"/>
        <w:ind w:firstLine="539"/>
        <w:jc w:val="both"/>
        <w:rPr>
          <w:rFonts w:ascii="Times New Roman" w:hAnsi="Times New Roman" w:cs="Times New Roman"/>
          <w:sz w:val="28"/>
          <w:szCs w:val="28"/>
        </w:rPr>
      </w:pPr>
      <w:r w:rsidRPr="002A19B3">
        <w:rPr>
          <w:rFonts w:ascii="Times New Roman" w:hAnsi="Times New Roman" w:cs="Times New Roman"/>
          <w:sz w:val="28"/>
          <w:szCs w:val="28"/>
        </w:rPr>
        <w:t>Цель: Формирование регионального фондового рынка, содействующего перемещению свободных финансовых ресурсов, накопленных в экономической системе Кузбасса, в инвестиции, формирующие ресурсную основу реализации стратегических приоритетов регионального развития.</w:t>
      </w:r>
    </w:p>
    <w:p w:rsidR="00F212FB" w:rsidRPr="002A19B3" w:rsidRDefault="006C6D82" w:rsidP="003852C0">
      <w:pPr>
        <w:pStyle w:val="ConsPlusNormal"/>
        <w:ind w:firstLine="539"/>
        <w:jc w:val="both"/>
        <w:rPr>
          <w:rFonts w:ascii="Times New Roman" w:hAnsi="Times New Roman" w:cs="Times New Roman"/>
          <w:sz w:val="28"/>
          <w:szCs w:val="28"/>
        </w:rPr>
      </w:pPr>
      <w:r w:rsidRPr="002A19B3">
        <w:rPr>
          <w:rFonts w:ascii="Times New Roman" w:hAnsi="Times New Roman" w:cs="Times New Roman"/>
          <w:sz w:val="28"/>
          <w:szCs w:val="28"/>
        </w:rPr>
        <w:t>Задача</w:t>
      </w:r>
      <w:r w:rsidR="00F212FB" w:rsidRPr="002A19B3">
        <w:rPr>
          <w:rFonts w:ascii="Times New Roman" w:hAnsi="Times New Roman" w:cs="Times New Roman"/>
          <w:sz w:val="28"/>
          <w:szCs w:val="28"/>
        </w:rPr>
        <w:t>:</w:t>
      </w:r>
      <w:r w:rsidR="001E4C97">
        <w:rPr>
          <w:rFonts w:ascii="Times New Roman" w:hAnsi="Times New Roman" w:cs="Times New Roman"/>
          <w:sz w:val="28"/>
          <w:szCs w:val="28"/>
        </w:rPr>
        <w:t xml:space="preserve"> </w:t>
      </w:r>
      <w:r w:rsidRPr="002A19B3">
        <w:rPr>
          <w:rFonts w:ascii="Times New Roman" w:hAnsi="Times New Roman" w:cs="Times New Roman"/>
          <w:sz w:val="28"/>
          <w:szCs w:val="28"/>
        </w:rPr>
        <w:t>п</w:t>
      </w:r>
      <w:r w:rsidR="00F212FB" w:rsidRPr="002A19B3">
        <w:rPr>
          <w:rFonts w:ascii="Times New Roman" w:hAnsi="Times New Roman" w:cs="Times New Roman"/>
          <w:bCs/>
          <w:sz w:val="28"/>
          <w:szCs w:val="28"/>
        </w:rPr>
        <w:t>овышение уровня финансовой грамотности и инвестиционной активности жителей Беловского муниципального округа</w:t>
      </w:r>
      <w:r w:rsidR="00F212FB" w:rsidRPr="002A19B3">
        <w:rPr>
          <w:rFonts w:ascii="Times New Roman" w:hAnsi="Times New Roman" w:cs="Times New Roman"/>
          <w:sz w:val="28"/>
          <w:szCs w:val="28"/>
        </w:rPr>
        <w:t>.</w:t>
      </w:r>
    </w:p>
    <w:p w:rsidR="00F212FB" w:rsidRPr="002A19B3" w:rsidRDefault="003852C0" w:rsidP="003852C0">
      <w:pPr>
        <w:pStyle w:val="ConsPlusNormal"/>
        <w:ind w:firstLine="539"/>
        <w:jc w:val="both"/>
        <w:rPr>
          <w:rFonts w:ascii="Times New Roman" w:hAnsi="Times New Roman" w:cs="Times New Roman"/>
          <w:sz w:val="28"/>
          <w:szCs w:val="28"/>
        </w:rPr>
      </w:pPr>
      <w:r w:rsidRPr="002A19B3">
        <w:rPr>
          <w:rFonts w:ascii="Times New Roman" w:hAnsi="Times New Roman" w:cs="Times New Roman"/>
          <w:bCs/>
          <w:sz w:val="28"/>
          <w:szCs w:val="28"/>
        </w:rPr>
        <w:t>В рамках план</w:t>
      </w:r>
      <w:r w:rsidR="00C8578C" w:rsidRPr="002A19B3">
        <w:rPr>
          <w:rFonts w:ascii="Times New Roman" w:hAnsi="Times New Roman" w:cs="Times New Roman"/>
          <w:bCs/>
          <w:sz w:val="28"/>
          <w:szCs w:val="28"/>
        </w:rPr>
        <w:t>а</w:t>
      </w:r>
      <w:r w:rsidRPr="002A19B3">
        <w:rPr>
          <w:rFonts w:ascii="Times New Roman" w:hAnsi="Times New Roman" w:cs="Times New Roman"/>
          <w:bCs/>
          <w:sz w:val="28"/>
          <w:szCs w:val="28"/>
        </w:rPr>
        <w:t xml:space="preserve"> мероприятий по реализации Программы повышения финансовой грамотности населения Кузбасса в Беловском муниципальном округе создана постоянно действующая система просвещения по вопросам функционирования финансовых инструментов и механизмов. Проводятся работы по профилактике противоправных действий на рынке финансовых услуг.</w:t>
      </w:r>
      <w:r w:rsidRPr="002A19B3">
        <w:rPr>
          <w:rFonts w:ascii="Times New Roman" w:hAnsi="Times New Roman" w:cs="Times New Roman"/>
          <w:sz w:val="28"/>
          <w:szCs w:val="28"/>
        </w:rPr>
        <w:t xml:space="preserve"> </w:t>
      </w:r>
      <w:r w:rsidR="00F212FB" w:rsidRPr="002A19B3">
        <w:rPr>
          <w:rFonts w:ascii="Times New Roman" w:hAnsi="Times New Roman" w:cs="Times New Roman"/>
          <w:sz w:val="28"/>
          <w:szCs w:val="28"/>
        </w:rPr>
        <w:t xml:space="preserve">Увеличение вовлеченности жителей </w:t>
      </w:r>
      <w:r w:rsidR="003F4111" w:rsidRPr="002A19B3">
        <w:rPr>
          <w:rFonts w:ascii="Times New Roman" w:hAnsi="Times New Roman" w:cs="Times New Roman"/>
          <w:sz w:val="28"/>
          <w:szCs w:val="28"/>
        </w:rPr>
        <w:t xml:space="preserve">Беловского </w:t>
      </w:r>
      <w:r w:rsidR="00F212FB" w:rsidRPr="002A19B3">
        <w:rPr>
          <w:rFonts w:ascii="Times New Roman" w:hAnsi="Times New Roman" w:cs="Times New Roman"/>
          <w:sz w:val="28"/>
          <w:szCs w:val="28"/>
        </w:rPr>
        <w:t xml:space="preserve">муниципального округа собственными накоплениями в капитале предприятий </w:t>
      </w:r>
      <w:r w:rsidR="00AB5E9B" w:rsidRPr="002A19B3">
        <w:rPr>
          <w:rFonts w:ascii="Times New Roman" w:hAnsi="Times New Roman" w:cs="Times New Roman"/>
          <w:sz w:val="28"/>
          <w:szCs w:val="28"/>
        </w:rPr>
        <w:t xml:space="preserve">Беловского муниципального </w:t>
      </w:r>
      <w:r w:rsidR="00F212FB" w:rsidRPr="002A19B3">
        <w:rPr>
          <w:rFonts w:ascii="Times New Roman" w:hAnsi="Times New Roman" w:cs="Times New Roman"/>
          <w:sz w:val="28"/>
          <w:szCs w:val="28"/>
        </w:rPr>
        <w:t xml:space="preserve">округа обеспечит высокую степень причастности жителей к экономическим процессам в </w:t>
      </w:r>
      <w:r w:rsidR="00AB5E9B" w:rsidRPr="002A19B3">
        <w:rPr>
          <w:rFonts w:ascii="Times New Roman" w:hAnsi="Times New Roman" w:cs="Times New Roman"/>
          <w:sz w:val="28"/>
          <w:szCs w:val="28"/>
        </w:rPr>
        <w:t xml:space="preserve">Беловском муниципальном </w:t>
      </w:r>
      <w:r w:rsidR="00F212FB" w:rsidRPr="002A19B3">
        <w:rPr>
          <w:rFonts w:ascii="Times New Roman" w:hAnsi="Times New Roman" w:cs="Times New Roman"/>
          <w:sz w:val="28"/>
          <w:szCs w:val="28"/>
        </w:rPr>
        <w:t>округе.</w:t>
      </w:r>
    </w:p>
    <w:p w:rsidR="00C8578C" w:rsidRPr="002A19B3" w:rsidRDefault="00C8578C" w:rsidP="00C8578C">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Концентрация инвестиционных ресурсов компаний Беловского муниципального округа.</w:t>
      </w:r>
    </w:p>
    <w:p w:rsidR="00C8578C" w:rsidRPr="002A19B3" w:rsidRDefault="00C8578C" w:rsidP="00C8578C">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 Обеспечение финансирования крупных промышленных инфраструктурных проектов за счет привлечения средств с использованием инструментов фондового рынка.</w:t>
      </w:r>
    </w:p>
    <w:p w:rsidR="00C8578C" w:rsidRPr="002A19B3" w:rsidRDefault="00C8578C" w:rsidP="00C8578C">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Результаты:</w:t>
      </w:r>
    </w:p>
    <w:p w:rsidR="00C8578C" w:rsidRPr="002A19B3" w:rsidRDefault="00C8578C" w:rsidP="00C8578C">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1. Созданы программы массового обучения финансовой грамотности среди населения Беловского муниципального округа.</w:t>
      </w:r>
    </w:p>
    <w:p w:rsidR="00C8578C" w:rsidRPr="002A19B3" w:rsidRDefault="00C8578C" w:rsidP="00C8578C">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2. Вся общедоступная информация в полном объеме и своевременно предоставляется инвесторам по массовым доступным каналам коммуникаций.</w:t>
      </w:r>
    </w:p>
    <w:p w:rsidR="00BB2059" w:rsidRPr="002A19B3" w:rsidRDefault="00C8578C" w:rsidP="00D14BCA">
      <w:pPr>
        <w:pStyle w:val="ConsPlusNormal"/>
        <w:tabs>
          <w:tab w:val="left" w:pos="993"/>
        </w:tabs>
        <w:ind w:firstLine="709"/>
        <w:jc w:val="both"/>
        <w:rPr>
          <w:rFonts w:ascii="Times New Roman" w:hAnsi="Times New Roman" w:cs="Times New Roman"/>
          <w:sz w:val="28"/>
          <w:szCs w:val="28"/>
        </w:rPr>
      </w:pPr>
      <w:r w:rsidRPr="002A19B3">
        <w:rPr>
          <w:rFonts w:ascii="Times New Roman" w:hAnsi="Times New Roman" w:cs="Times New Roman"/>
          <w:sz w:val="28"/>
          <w:szCs w:val="28"/>
        </w:rPr>
        <w:t>3. Реализуются проекты с привлечением софинансирования через развитие муниципально-частного партнерств</w:t>
      </w:r>
      <w:r w:rsidR="00404F1D" w:rsidRPr="002A19B3">
        <w:rPr>
          <w:rFonts w:ascii="Times New Roman" w:hAnsi="Times New Roman" w:cs="Times New Roman"/>
          <w:sz w:val="28"/>
          <w:szCs w:val="28"/>
        </w:rPr>
        <w:t>а</w:t>
      </w:r>
      <w:r w:rsidRPr="002A19B3">
        <w:rPr>
          <w:rFonts w:ascii="Times New Roman" w:hAnsi="Times New Roman" w:cs="Times New Roman"/>
          <w:sz w:val="28"/>
          <w:szCs w:val="28"/>
        </w:rPr>
        <w:t>.</w:t>
      </w:r>
    </w:p>
    <w:p w:rsidR="00413F79" w:rsidRPr="002A19B3" w:rsidRDefault="00413F79" w:rsidP="00D14BCA">
      <w:pPr>
        <w:pStyle w:val="ConsPlusNormal"/>
        <w:tabs>
          <w:tab w:val="left" w:pos="993"/>
        </w:tabs>
        <w:ind w:firstLine="709"/>
        <w:jc w:val="both"/>
        <w:rPr>
          <w:rFonts w:ascii="Times New Roman" w:hAnsi="Times New Roman" w:cs="Times New Roman"/>
          <w:sz w:val="28"/>
          <w:szCs w:val="28"/>
        </w:rPr>
      </w:pPr>
    </w:p>
    <w:p w:rsidR="00BB2059" w:rsidRPr="002A19B3" w:rsidRDefault="00BB2059" w:rsidP="00BB2059">
      <w:pPr>
        <w:pStyle w:val="2"/>
        <w:keepNext w:val="0"/>
        <w:autoSpaceDE w:val="0"/>
        <w:autoSpaceDN w:val="0"/>
        <w:adjustRightInd w:val="0"/>
        <w:ind w:firstLine="540"/>
        <w:jc w:val="both"/>
        <w:rPr>
          <w:rFonts w:ascii="Times New Roman" w:eastAsiaTheme="minorHAnsi" w:hAnsi="Times New Roman" w:cs="Times New Roman"/>
          <w:b/>
          <w:szCs w:val="28"/>
        </w:rPr>
      </w:pPr>
      <w:r w:rsidRPr="002A19B3">
        <w:rPr>
          <w:rFonts w:ascii="Times New Roman" w:eastAsiaTheme="minorHAnsi" w:hAnsi="Times New Roman" w:cs="Times New Roman"/>
          <w:b/>
          <w:szCs w:val="28"/>
        </w:rPr>
        <w:t>Раздел 2. ПОКАЗАТЕЛИ ДЛЯ МОНИТОРИНГА РЕАЛИЗАЦИИ ПРИОРИТЕТОВ СТРАТЕГИИ - 2035</w:t>
      </w:r>
    </w:p>
    <w:p w:rsidR="00BB2059" w:rsidRPr="002A19B3" w:rsidRDefault="00BB2059" w:rsidP="00BB2059">
      <w:pPr>
        <w:autoSpaceDE w:val="0"/>
        <w:autoSpaceDN w:val="0"/>
        <w:adjustRightInd w:val="0"/>
        <w:spacing w:after="0" w:line="240" w:lineRule="auto"/>
        <w:ind w:firstLine="540"/>
        <w:jc w:val="both"/>
        <w:rPr>
          <w:rFonts w:ascii="Times New Roman" w:hAnsi="Times New Roman" w:cs="Times New Roman"/>
          <w:sz w:val="28"/>
          <w:szCs w:val="28"/>
        </w:rPr>
      </w:pPr>
    </w:p>
    <w:p w:rsidR="00BB2059" w:rsidRPr="002A19B3" w:rsidRDefault="00BB2059" w:rsidP="00BB2059">
      <w:pPr>
        <w:autoSpaceDE w:val="0"/>
        <w:autoSpaceDN w:val="0"/>
        <w:adjustRightInd w:val="0"/>
        <w:spacing w:after="0" w:line="240" w:lineRule="auto"/>
        <w:ind w:firstLine="540"/>
        <w:jc w:val="both"/>
        <w:rPr>
          <w:rFonts w:ascii="Times New Roman" w:hAnsi="Times New Roman" w:cs="Times New Roman"/>
          <w:sz w:val="28"/>
          <w:szCs w:val="28"/>
        </w:rPr>
      </w:pPr>
      <w:r w:rsidRPr="002A19B3">
        <w:rPr>
          <w:rFonts w:ascii="Times New Roman" w:hAnsi="Times New Roman" w:cs="Times New Roman"/>
          <w:sz w:val="28"/>
          <w:szCs w:val="28"/>
        </w:rPr>
        <w:t xml:space="preserve">Показатели достижения целей социально-экономического развития </w:t>
      </w:r>
      <w:r w:rsidR="004067AD" w:rsidRPr="002A19B3">
        <w:rPr>
          <w:rFonts w:ascii="Times New Roman" w:hAnsi="Times New Roman" w:cs="Times New Roman"/>
          <w:sz w:val="28"/>
          <w:szCs w:val="28"/>
        </w:rPr>
        <w:t>Беловского муниципального округа</w:t>
      </w:r>
      <w:r w:rsidRPr="002A19B3">
        <w:rPr>
          <w:rFonts w:ascii="Times New Roman" w:hAnsi="Times New Roman" w:cs="Times New Roman"/>
          <w:sz w:val="28"/>
          <w:szCs w:val="28"/>
        </w:rPr>
        <w:t xml:space="preserve"> - система индикаторов реализации стратегических задач развития </w:t>
      </w:r>
      <w:r w:rsidR="004067AD" w:rsidRPr="002A19B3">
        <w:rPr>
          <w:rFonts w:ascii="Times New Roman" w:hAnsi="Times New Roman" w:cs="Times New Roman"/>
          <w:sz w:val="28"/>
          <w:szCs w:val="28"/>
        </w:rPr>
        <w:t>Беловского муниципального округа</w:t>
      </w:r>
      <w:r w:rsidRPr="002A19B3">
        <w:rPr>
          <w:rFonts w:ascii="Times New Roman" w:hAnsi="Times New Roman" w:cs="Times New Roman"/>
          <w:sz w:val="28"/>
          <w:szCs w:val="28"/>
        </w:rPr>
        <w:t xml:space="preserve"> до 2035 года.</w:t>
      </w:r>
    </w:p>
    <w:p w:rsidR="00BB2059" w:rsidRPr="002A19B3" w:rsidRDefault="00BB2059" w:rsidP="00BB2059">
      <w:pPr>
        <w:autoSpaceDE w:val="0"/>
        <w:autoSpaceDN w:val="0"/>
        <w:adjustRightInd w:val="0"/>
        <w:spacing w:after="0" w:line="240" w:lineRule="auto"/>
        <w:ind w:firstLine="540"/>
        <w:jc w:val="both"/>
        <w:rPr>
          <w:rFonts w:ascii="Times New Roman" w:hAnsi="Times New Roman" w:cs="Times New Roman"/>
          <w:sz w:val="28"/>
          <w:szCs w:val="28"/>
        </w:rPr>
      </w:pPr>
      <w:r w:rsidRPr="002A19B3">
        <w:rPr>
          <w:rFonts w:ascii="Times New Roman" w:hAnsi="Times New Roman" w:cs="Times New Roman"/>
          <w:sz w:val="28"/>
          <w:szCs w:val="28"/>
        </w:rPr>
        <w:t>Для обеспечения мониторинга реализации Стратегии - 2035 определен</w:t>
      </w:r>
      <w:r w:rsidR="00950F29">
        <w:rPr>
          <w:rFonts w:ascii="Times New Roman" w:hAnsi="Times New Roman" w:cs="Times New Roman"/>
          <w:sz w:val="28"/>
          <w:szCs w:val="28"/>
        </w:rPr>
        <w:t>ы</w:t>
      </w:r>
      <w:r w:rsidRPr="002A19B3">
        <w:rPr>
          <w:rFonts w:ascii="Times New Roman" w:hAnsi="Times New Roman" w:cs="Times New Roman"/>
          <w:sz w:val="28"/>
          <w:szCs w:val="28"/>
        </w:rPr>
        <w:t xml:space="preserve"> </w:t>
      </w:r>
      <w:r w:rsidR="00950F29">
        <w:rPr>
          <w:rFonts w:ascii="Times New Roman" w:hAnsi="Times New Roman" w:cs="Times New Roman"/>
          <w:sz w:val="28"/>
          <w:szCs w:val="28"/>
        </w:rPr>
        <w:t>49</w:t>
      </w:r>
      <w:r w:rsidRPr="002A19B3">
        <w:rPr>
          <w:rFonts w:ascii="Times New Roman" w:hAnsi="Times New Roman" w:cs="Times New Roman"/>
          <w:sz w:val="28"/>
          <w:szCs w:val="28"/>
        </w:rPr>
        <w:t xml:space="preserve"> целев</w:t>
      </w:r>
      <w:r w:rsidR="00950F29">
        <w:rPr>
          <w:rFonts w:ascii="Times New Roman" w:hAnsi="Times New Roman" w:cs="Times New Roman"/>
          <w:sz w:val="28"/>
          <w:szCs w:val="28"/>
        </w:rPr>
        <w:t>ых</w:t>
      </w:r>
      <w:r w:rsidRPr="002A19B3">
        <w:rPr>
          <w:rFonts w:ascii="Times New Roman" w:hAnsi="Times New Roman" w:cs="Times New Roman"/>
          <w:sz w:val="28"/>
          <w:szCs w:val="28"/>
        </w:rPr>
        <w:t xml:space="preserve"> показател</w:t>
      </w:r>
      <w:r w:rsidR="00950F29">
        <w:rPr>
          <w:rFonts w:ascii="Times New Roman" w:hAnsi="Times New Roman" w:cs="Times New Roman"/>
          <w:sz w:val="28"/>
          <w:szCs w:val="28"/>
        </w:rPr>
        <w:t>ей</w:t>
      </w:r>
      <w:r w:rsidRPr="002A19B3">
        <w:rPr>
          <w:rFonts w:ascii="Times New Roman" w:hAnsi="Times New Roman" w:cs="Times New Roman"/>
          <w:sz w:val="28"/>
          <w:szCs w:val="28"/>
        </w:rPr>
        <w:t xml:space="preserve"> в соответствии с 7 контурами стратегических приоритетов социально-</w:t>
      </w:r>
      <w:r w:rsidR="004067AD" w:rsidRPr="002A19B3">
        <w:rPr>
          <w:rFonts w:ascii="Times New Roman" w:hAnsi="Times New Roman" w:cs="Times New Roman"/>
          <w:sz w:val="28"/>
          <w:szCs w:val="28"/>
        </w:rPr>
        <w:t>экономического развития Беловского муниципального округа</w:t>
      </w:r>
      <w:r w:rsidRPr="002A19B3">
        <w:rPr>
          <w:rFonts w:ascii="Times New Roman" w:hAnsi="Times New Roman" w:cs="Times New Roman"/>
          <w:sz w:val="28"/>
          <w:szCs w:val="28"/>
        </w:rPr>
        <w:t xml:space="preserve"> до 2035 года (Таблица 1).</w:t>
      </w:r>
    </w:p>
    <w:p w:rsidR="00BB2059" w:rsidRPr="002A19B3" w:rsidRDefault="00BB2059" w:rsidP="00BB2059">
      <w:pPr>
        <w:autoSpaceDE w:val="0"/>
        <w:autoSpaceDN w:val="0"/>
        <w:adjustRightInd w:val="0"/>
        <w:spacing w:after="0" w:line="240" w:lineRule="auto"/>
        <w:jc w:val="both"/>
        <w:rPr>
          <w:rFonts w:ascii="Times New Roman" w:hAnsi="Times New Roman" w:cs="Times New Roman"/>
          <w:sz w:val="28"/>
          <w:szCs w:val="28"/>
        </w:rPr>
      </w:pPr>
    </w:p>
    <w:p w:rsidR="00BB2059" w:rsidRPr="002A19B3" w:rsidRDefault="00BB2059" w:rsidP="00BB2059">
      <w:pPr>
        <w:pStyle w:val="2"/>
        <w:keepNext w:val="0"/>
        <w:autoSpaceDE w:val="0"/>
        <w:autoSpaceDN w:val="0"/>
        <w:adjustRightInd w:val="0"/>
        <w:ind w:firstLine="540"/>
        <w:jc w:val="both"/>
        <w:rPr>
          <w:rFonts w:ascii="Times New Roman" w:eastAsiaTheme="minorHAnsi" w:hAnsi="Times New Roman" w:cs="Times New Roman"/>
          <w:szCs w:val="28"/>
        </w:rPr>
      </w:pPr>
      <w:r w:rsidRPr="002A19B3">
        <w:rPr>
          <w:rFonts w:ascii="Times New Roman" w:eastAsiaTheme="minorHAnsi" w:hAnsi="Times New Roman" w:cs="Times New Roman"/>
          <w:szCs w:val="28"/>
        </w:rPr>
        <w:t xml:space="preserve">Таблица 1. Ключевые задачи по направлениям стратегического развития </w:t>
      </w:r>
      <w:r w:rsidR="004067AD" w:rsidRPr="002A19B3">
        <w:rPr>
          <w:rFonts w:ascii="Times New Roman" w:eastAsiaTheme="minorHAnsi" w:hAnsi="Times New Roman" w:cs="Times New Roman"/>
          <w:szCs w:val="28"/>
        </w:rPr>
        <w:t>Беловского муниципального округа</w:t>
      </w:r>
    </w:p>
    <w:p w:rsidR="00BB2059" w:rsidRPr="00BB2059" w:rsidRDefault="00BB2059" w:rsidP="00BB2059">
      <w:pPr>
        <w:autoSpaceDE w:val="0"/>
        <w:autoSpaceDN w:val="0"/>
        <w:adjustRightInd w:val="0"/>
        <w:spacing w:after="0" w:line="240" w:lineRule="auto"/>
        <w:jc w:val="both"/>
        <w:rPr>
          <w:rFonts w:ascii="Times New Roman" w:hAnsi="Times New Roman" w:cs="Times New Roman"/>
          <w:sz w:val="24"/>
          <w:szCs w:val="24"/>
        </w:rPr>
      </w:pPr>
    </w:p>
    <w:tbl>
      <w:tblPr>
        <w:tblW w:w="0" w:type="auto"/>
        <w:jc w:val="center"/>
        <w:tblLayout w:type="fixed"/>
        <w:tblCellMar>
          <w:top w:w="102" w:type="dxa"/>
          <w:left w:w="62" w:type="dxa"/>
          <w:bottom w:w="102" w:type="dxa"/>
          <w:right w:w="62" w:type="dxa"/>
        </w:tblCellMar>
        <w:tblLook w:val="0000"/>
      </w:tblPr>
      <w:tblGrid>
        <w:gridCol w:w="679"/>
        <w:gridCol w:w="2865"/>
        <w:gridCol w:w="5628"/>
      </w:tblGrid>
      <w:tr w:rsidR="00BB2059" w:rsidRPr="00BB2059" w:rsidTr="00906483">
        <w:trPr>
          <w:tblHeader/>
          <w:jc w:val="center"/>
        </w:trPr>
        <w:tc>
          <w:tcPr>
            <w:tcW w:w="679" w:type="dxa"/>
            <w:tcBorders>
              <w:top w:val="single" w:sz="4" w:space="0" w:color="auto"/>
              <w:left w:val="single" w:sz="4" w:space="0" w:color="auto"/>
              <w:bottom w:val="single" w:sz="4" w:space="0" w:color="auto"/>
              <w:right w:val="single" w:sz="4" w:space="0" w:color="auto"/>
            </w:tcBorders>
            <w:vAlign w:val="center"/>
          </w:tcPr>
          <w:p w:rsidR="00BB2059" w:rsidRPr="00BB2059" w:rsidRDefault="004067AD" w:rsidP="00BB205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п/п</w:t>
            </w:r>
          </w:p>
        </w:tc>
        <w:tc>
          <w:tcPr>
            <w:tcW w:w="2865" w:type="dxa"/>
            <w:tcBorders>
              <w:top w:val="single" w:sz="4" w:space="0" w:color="auto"/>
              <w:left w:val="single" w:sz="4" w:space="0" w:color="auto"/>
              <w:bottom w:val="single" w:sz="4" w:space="0" w:color="auto"/>
              <w:right w:val="single" w:sz="4" w:space="0" w:color="auto"/>
            </w:tcBorders>
            <w:vAlign w:val="center"/>
          </w:tcPr>
          <w:p w:rsidR="00BB2059" w:rsidRPr="00BB2059" w:rsidRDefault="00BB2059" w:rsidP="00BB2059">
            <w:pPr>
              <w:autoSpaceDE w:val="0"/>
              <w:autoSpaceDN w:val="0"/>
              <w:adjustRightInd w:val="0"/>
              <w:spacing w:after="0" w:line="240" w:lineRule="auto"/>
              <w:jc w:val="center"/>
              <w:rPr>
                <w:rFonts w:ascii="Times New Roman" w:hAnsi="Times New Roman" w:cs="Times New Roman"/>
                <w:sz w:val="24"/>
                <w:szCs w:val="24"/>
              </w:rPr>
            </w:pPr>
            <w:r w:rsidRPr="00BB2059">
              <w:rPr>
                <w:rFonts w:ascii="Times New Roman" w:hAnsi="Times New Roman" w:cs="Times New Roman"/>
                <w:sz w:val="24"/>
                <w:szCs w:val="24"/>
              </w:rPr>
              <w:t>Контур приоритетов</w:t>
            </w:r>
          </w:p>
        </w:tc>
        <w:tc>
          <w:tcPr>
            <w:tcW w:w="5628" w:type="dxa"/>
            <w:tcBorders>
              <w:top w:val="single" w:sz="4" w:space="0" w:color="auto"/>
              <w:left w:val="single" w:sz="4" w:space="0" w:color="auto"/>
              <w:bottom w:val="single" w:sz="4" w:space="0" w:color="auto"/>
              <w:right w:val="single" w:sz="4" w:space="0" w:color="auto"/>
            </w:tcBorders>
            <w:vAlign w:val="center"/>
          </w:tcPr>
          <w:p w:rsidR="00BB2059" w:rsidRPr="00BB2059" w:rsidRDefault="00BB2059" w:rsidP="00BB2059">
            <w:pPr>
              <w:autoSpaceDE w:val="0"/>
              <w:autoSpaceDN w:val="0"/>
              <w:adjustRightInd w:val="0"/>
              <w:spacing w:after="0" w:line="240" w:lineRule="auto"/>
              <w:jc w:val="center"/>
              <w:rPr>
                <w:rFonts w:ascii="Times New Roman" w:hAnsi="Times New Roman" w:cs="Times New Roman"/>
                <w:sz w:val="24"/>
                <w:szCs w:val="24"/>
              </w:rPr>
            </w:pPr>
            <w:r w:rsidRPr="00BB2059">
              <w:rPr>
                <w:rFonts w:ascii="Times New Roman" w:hAnsi="Times New Roman" w:cs="Times New Roman"/>
                <w:sz w:val="24"/>
                <w:szCs w:val="24"/>
              </w:rPr>
              <w:t>Показатели мониторинга реализации приоритетов</w:t>
            </w:r>
          </w:p>
        </w:tc>
      </w:tr>
      <w:tr w:rsidR="00BB2059" w:rsidRPr="00BB2059" w:rsidTr="00906483">
        <w:trPr>
          <w:jc w:val="center"/>
        </w:trPr>
        <w:tc>
          <w:tcPr>
            <w:tcW w:w="679" w:type="dxa"/>
            <w:tcBorders>
              <w:top w:val="single" w:sz="4" w:space="0" w:color="auto"/>
              <w:left w:val="single" w:sz="4" w:space="0" w:color="auto"/>
              <w:bottom w:val="single" w:sz="4" w:space="0" w:color="auto"/>
              <w:right w:val="single" w:sz="4" w:space="0" w:color="auto"/>
            </w:tcBorders>
          </w:tcPr>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tcPr>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Кузбасс - регион достойной жизни людей</w:t>
            </w:r>
          </w:p>
        </w:tc>
        <w:tc>
          <w:tcPr>
            <w:tcW w:w="5628" w:type="dxa"/>
            <w:tcBorders>
              <w:top w:val="single" w:sz="4" w:space="0" w:color="auto"/>
              <w:left w:val="single" w:sz="4" w:space="0" w:color="auto"/>
              <w:bottom w:val="single" w:sz="4" w:space="0" w:color="auto"/>
              <w:right w:val="single" w:sz="4" w:space="0" w:color="auto"/>
            </w:tcBorders>
          </w:tcPr>
          <w:p w:rsidR="00BB2059" w:rsidRPr="00F42702" w:rsidRDefault="00BB2059" w:rsidP="00BB2059">
            <w:pPr>
              <w:autoSpaceDE w:val="0"/>
              <w:autoSpaceDN w:val="0"/>
              <w:adjustRightInd w:val="0"/>
              <w:spacing w:after="0" w:line="240" w:lineRule="auto"/>
              <w:rPr>
                <w:rFonts w:ascii="Times New Roman" w:hAnsi="Times New Roman" w:cs="Times New Roman"/>
                <w:sz w:val="24"/>
                <w:szCs w:val="24"/>
              </w:rPr>
            </w:pPr>
            <w:r w:rsidRPr="00F42702">
              <w:rPr>
                <w:rFonts w:ascii="Times New Roman" w:hAnsi="Times New Roman" w:cs="Times New Roman"/>
                <w:sz w:val="24"/>
                <w:szCs w:val="24"/>
              </w:rPr>
              <w:t>Численность населения</w:t>
            </w:r>
          </w:p>
          <w:p w:rsidR="00BB2059" w:rsidRPr="00F42702" w:rsidRDefault="00BB2059" w:rsidP="00BB2059">
            <w:pPr>
              <w:autoSpaceDE w:val="0"/>
              <w:autoSpaceDN w:val="0"/>
              <w:adjustRightInd w:val="0"/>
              <w:spacing w:after="0" w:line="240" w:lineRule="auto"/>
              <w:rPr>
                <w:rFonts w:ascii="Times New Roman" w:hAnsi="Times New Roman" w:cs="Times New Roman"/>
                <w:sz w:val="24"/>
                <w:szCs w:val="24"/>
              </w:rPr>
            </w:pPr>
            <w:r w:rsidRPr="00F42702">
              <w:rPr>
                <w:rFonts w:ascii="Times New Roman" w:hAnsi="Times New Roman" w:cs="Times New Roman"/>
                <w:sz w:val="24"/>
                <w:szCs w:val="24"/>
              </w:rPr>
              <w:t>(в среднегодовом исчислении);</w:t>
            </w:r>
          </w:p>
          <w:p w:rsidR="00BB2059" w:rsidRPr="00F42702" w:rsidRDefault="00F42702" w:rsidP="00BB2059">
            <w:pPr>
              <w:autoSpaceDE w:val="0"/>
              <w:autoSpaceDN w:val="0"/>
              <w:adjustRightInd w:val="0"/>
              <w:spacing w:after="0" w:line="240" w:lineRule="auto"/>
              <w:rPr>
                <w:rFonts w:ascii="Times New Roman" w:hAnsi="Times New Roman" w:cs="Times New Roman"/>
                <w:sz w:val="24"/>
                <w:szCs w:val="24"/>
              </w:rPr>
            </w:pPr>
            <w:r w:rsidRPr="00F42702">
              <w:rPr>
                <w:rFonts w:ascii="Times New Roman" w:eastAsia="Times New Roman" w:hAnsi="Times New Roman" w:cs="Times New Roman"/>
                <w:bCs/>
                <w:sz w:val="24"/>
                <w:szCs w:val="24"/>
              </w:rPr>
              <w:t>Общий коэффициент рождаемости</w:t>
            </w:r>
            <w:r w:rsidR="00BB2059" w:rsidRPr="00F42702">
              <w:rPr>
                <w:rFonts w:ascii="Times New Roman" w:hAnsi="Times New Roman" w:cs="Times New Roman"/>
                <w:sz w:val="24"/>
                <w:szCs w:val="24"/>
              </w:rPr>
              <w:t>;</w:t>
            </w:r>
          </w:p>
          <w:p w:rsidR="00BB2059" w:rsidRPr="00F42702" w:rsidRDefault="00F42702" w:rsidP="00BB2059">
            <w:pPr>
              <w:autoSpaceDE w:val="0"/>
              <w:autoSpaceDN w:val="0"/>
              <w:adjustRightInd w:val="0"/>
              <w:spacing w:after="0" w:line="240" w:lineRule="auto"/>
              <w:rPr>
                <w:rFonts w:ascii="Times New Roman" w:hAnsi="Times New Roman" w:cs="Times New Roman"/>
                <w:sz w:val="24"/>
                <w:szCs w:val="24"/>
              </w:rPr>
            </w:pPr>
            <w:r w:rsidRPr="00F42702">
              <w:rPr>
                <w:rFonts w:ascii="Times New Roman" w:eastAsia="Times New Roman" w:hAnsi="Times New Roman" w:cs="Times New Roman"/>
                <w:bCs/>
                <w:sz w:val="24"/>
                <w:szCs w:val="24"/>
              </w:rPr>
              <w:t>Общий коэффициент смертности</w:t>
            </w:r>
            <w:r w:rsidR="00BB2059" w:rsidRPr="00F42702">
              <w:rPr>
                <w:rFonts w:ascii="Times New Roman" w:hAnsi="Times New Roman" w:cs="Times New Roman"/>
                <w:sz w:val="24"/>
                <w:szCs w:val="24"/>
              </w:rPr>
              <w:t>;</w:t>
            </w:r>
          </w:p>
          <w:p w:rsidR="00F42702" w:rsidRPr="00F42702" w:rsidRDefault="00F42702" w:rsidP="00BB2059">
            <w:pPr>
              <w:autoSpaceDE w:val="0"/>
              <w:autoSpaceDN w:val="0"/>
              <w:adjustRightInd w:val="0"/>
              <w:spacing w:after="0" w:line="240" w:lineRule="auto"/>
              <w:rPr>
                <w:rFonts w:ascii="Times New Roman" w:hAnsi="Times New Roman" w:cs="Times New Roman"/>
                <w:sz w:val="24"/>
                <w:szCs w:val="24"/>
              </w:rPr>
            </w:pPr>
            <w:r w:rsidRPr="00F42702">
              <w:rPr>
                <w:rFonts w:ascii="Times New Roman" w:eastAsia="Times New Roman" w:hAnsi="Times New Roman" w:cs="Times New Roman"/>
                <w:bCs/>
                <w:sz w:val="24"/>
                <w:szCs w:val="24"/>
              </w:rPr>
              <w:t>Коэффициент естественного прироста населения;</w:t>
            </w:r>
          </w:p>
          <w:p w:rsidR="00F42702" w:rsidRPr="00F42702" w:rsidRDefault="00F42702" w:rsidP="00BB2059">
            <w:pPr>
              <w:autoSpaceDE w:val="0"/>
              <w:autoSpaceDN w:val="0"/>
              <w:adjustRightInd w:val="0"/>
              <w:spacing w:after="0" w:line="240" w:lineRule="auto"/>
              <w:rPr>
                <w:rFonts w:ascii="Times New Roman" w:hAnsi="Times New Roman" w:cs="Times New Roman"/>
                <w:sz w:val="24"/>
                <w:szCs w:val="24"/>
              </w:rPr>
            </w:pPr>
            <w:r w:rsidRPr="00F42702">
              <w:rPr>
                <w:rFonts w:ascii="Times New Roman" w:eastAsia="Times New Roman" w:hAnsi="Times New Roman" w:cs="Times New Roman"/>
                <w:bCs/>
                <w:sz w:val="24"/>
                <w:szCs w:val="24"/>
              </w:rPr>
              <w:t>Миграционный прирост (убыль);</w:t>
            </w:r>
          </w:p>
          <w:p w:rsidR="00BB2059" w:rsidRPr="006E465F" w:rsidRDefault="00BB2059" w:rsidP="00BB2059">
            <w:pPr>
              <w:autoSpaceDE w:val="0"/>
              <w:autoSpaceDN w:val="0"/>
              <w:adjustRightInd w:val="0"/>
              <w:spacing w:after="0" w:line="240" w:lineRule="auto"/>
              <w:rPr>
                <w:rFonts w:ascii="Times New Roman" w:hAnsi="Times New Roman" w:cs="Times New Roman"/>
                <w:sz w:val="24"/>
                <w:szCs w:val="24"/>
              </w:rPr>
            </w:pPr>
            <w:r w:rsidRPr="00F42702">
              <w:rPr>
                <w:rFonts w:ascii="Times New Roman" w:hAnsi="Times New Roman" w:cs="Times New Roman"/>
                <w:sz w:val="24"/>
                <w:szCs w:val="24"/>
              </w:rPr>
              <w:t xml:space="preserve">Среднемесячная номинальная начисленная заработная плата </w:t>
            </w:r>
            <w:r w:rsidR="00F42702" w:rsidRPr="00F42702">
              <w:rPr>
                <w:rFonts w:ascii="Times New Roman" w:hAnsi="Times New Roman" w:cs="Times New Roman"/>
                <w:sz w:val="24"/>
                <w:szCs w:val="24"/>
              </w:rPr>
              <w:t>работников</w:t>
            </w:r>
            <w:r w:rsidR="00F42702">
              <w:rPr>
                <w:rFonts w:ascii="Times New Roman" w:hAnsi="Times New Roman" w:cs="Times New Roman"/>
                <w:sz w:val="24"/>
                <w:szCs w:val="24"/>
              </w:rPr>
              <w:t xml:space="preserve"> организаций</w:t>
            </w:r>
            <w:r w:rsidRPr="006E465F">
              <w:rPr>
                <w:rFonts w:ascii="Times New Roman" w:hAnsi="Times New Roman" w:cs="Times New Roman"/>
                <w:sz w:val="24"/>
                <w:szCs w:val="24"/>
              </w:rPr>
              <w:t>;</w:t>
            </w:r>
          </w:p>
          <w:p w:rsidR="00BB2059" w:rsidRPr="006E465F" w:rsidRDefault="006E465F" w:rsidP="00BB2059">
            <w:pPr>
              <w:autoSpaceDE w:val="0"/>
              <w:autoSpaceDN w:val="0"/>
              <w:adjustRightInd w:val="0"/>
              <w:spacing w:after="0" w:line="240" w:lineRule="auto"/>
              <w:rPr>
                <w:rFonts w:ascii="Times New Roman" w:hAnsi="Times New Roman" w:cs="Times New Roman"/>
                <w:sz w:val="24"/>
                <w:szCs w:val="24"/>
              </w:rPr>
            </w:pPr>
            <w:r w:rsidRPr="006E465F">
              <w:rPr>
                <w:rFonts w:ascii="Times New Roman" w:hAnsi="Times New Roman" w:cs="Times New Roman"/>
                <w:sz w:val="24"/>
                <w:szCs w:val="24"/>
              </w:rPr>
              <w:t>Общая площадь жилых помещений, приходящаяся в среднем на одного жителя</w:t>
            </w:r>
            <w:r w:rsidR="00BB2059" w:rsidRPr="006E465F">
              <w:rPr>
                <w:rFonts w:ascii="Times New Roman" w:hAnsi="Times New Roman" w:cs="Times New Roman"/>
                <w:sz w:val="24"/>
                <w:szCs w:val="24"/>
              </w:rPr>
              <w:t>;</w:t>
            </w:r>
          </w:p>
          <w:p w:rsidR="000A718E" w:rsidRPr="006E465F" w:rsidRDefault="00BB2059" w:rsidP="00BB2059">
            <w:pPr>
              <w:autoSpaceDE w:val="0"/>
              <w:autoSpaceDN w:val="0"/>
              <w:adjustRightInd w:val="0"/>
              <w:spacing w:after="0" w:line="240" w:lineRule="auto"/>
              <w:rPr>
                <w:rFonts w:ascii="Times New Roman" w:hAnsi="Times New Roman" w:cs="Times New Roman"/>
                <w:sz w:val="24"/>
                <w:szCs w:val="24"/>
              </w:rPr>
            </w:pPr>
            <w:r w:rsidRPr="006E465F">
              <w:rPr>
                <w:rFonts w:ascii="Times New Roman" w:hAnsi="Times New Roman" w:cs="Times New Roman"/>
                <w:sz w:val="24"/>
                <w:szCs w:val="24"/>
              </w:rPr>
              <w:t xml:space="preserve">Уровень </w:t>
            </w:r>
            <w:r w:rsidR="000A718E" w:rsidRPr="006E465F">
              <w:rPr>
                <w:rFonts w:ascii="Times New Roman" w:hAnsi="Times New Roman" w:cs="Times New Roman"/>
                <w:sz w:val="24"/>
                <w:szCs w:val="24"/>
              </w:rPr>
              <w:t xml:space="preserve">зарегистрированной </w:t>
            </w:r>
            <w:r w:rsidRPr="006E465F">
              <w:rPr>
                <w:rFonts w:ascii="Times New Roman" w:hAnsi="Times New Roman" w:cs="Times New Roman"/>
                <w:sz w:val="24"/>
                <w:szCs w:val="24"/>
              </w:rPr>
              <w:t>безработицы (</w:t>
            </w:r>
            <w:r w:rsidR="004067AD" w:rsidRPr="006E465F">
              <w:rPr>
                <w:rFonts w:ascii="Times New Roman" w:hAnsi="Times New Roman" w:cs="Times New Roman"/>
                <w:sz w:val="24"/>
                <w:szCs w:val="24"/>
              </w:rPr>
              <w:t>% к трудоспособному населению</w:t>
            </w:r>
            <w:r w:rsidRPr="006E465F">
              <w:rPr>
                <w:rFonts w:ascii="Times New Roman" w:hAnsi="Times New Roman" w:cs="Times New Roman"/>
                <w:sz w:val="24"/>
                <w:szCs w:val="24"/>
              </w:rPr>
              <w:t>);</w:t>
            </w:r>
          </w:p>
          <w:p w:rsidR="00BB2059" w:rsidRDefault="00A2319E" w:rsidP="00A2319E">
            <w:pPr>
              <w:autoSpaceDE w:val="0"/>
              <w:autoSpaceDN w:val="0"/>
              <w:adjustRightInd w:val="0"/>
              <w:spacing w:after="0" w:line="240" w:lineRule="auto"/>
              <w:rPr>
                <w:rFonts w:ascii="Times New Roman" w:hAnsi="Times New Roman" w:cs="Times New Roman"/>
                <w:sz w:val="24"/>
                <w:szCs w:val="24"/>
              </w:rPr>
            </w:pPr>
            <w:r w:rsidRPr="006E465F">
              <w:rPr>
                <w:rFonts w:ascii="Times New Roman" w:hAnsi="Times New Roman" w:cs="Times New Roman"/>
                <w:sz w:val="24"/>
                <w:szCs w:val="24"/>
              </w:rPr>
              <w:t>Ввод жилья</w:t>
            </w:r>
            <w:r w:rsidR="000A718E" w:rsidRPr="006E465F">
              <w:rPr>
                <w:rFonts w:ascii="Times New Roman" w:hAnsi="Times New Roman" w:cs="Times New Roman"/>
                <w:sz w:val="24"/>
                <w:szCs w:val="24"/>
              </w:rPr>
              <w:t>;</w:t>
            </w:r>
          </w:p>
          <w:p w:rsidR="009E3DDB" w:rsidRDefault="009E3DDB" w:rsidP="00A2319E">
            <w:pPr>
              <w:autoSpaceDE w:val="0"/>
              <w:autoSpaceDN w:val="0"/>
              <w:adjustRightInd w:val="0"/>
              <w:spacing w:after="0" w:line="240" w:lineRule="auto"/>
              <w:rPr>
                <w:rFonts w:ascii="Times New Roman" w:hAnsi="Times New Roman" w:cs="Times New Roman"/>
                <w:sz w:val="24"/>
                <w:szCs w:val="24"/>
              </w:rPr>
            </w:pPr>
            <w:r w:rsidRPr="009E3DDB">
              <w:rPr>
                <w:rFonts w:ascii="Times New Roman" w:hAnsi="Times New Roman" w:cs="Times New Roman"/>
                <w:sz w:val="24"/>
                <w:szCs w:val="24"/>
              </w:rPr>
              <w:t>Площадь земельных участков, предоставленных для строительства в расчете на 10</w:t>
            </w:r>
            <w:r>
              <w:rPr>
                <w:rFonts w:ascii="Times New Roman" w:hAnsi="Times New Roman" w:cs="Times New Roman"/>
                <w:sz w:val="24"/>
                <w:szCs w:val="24"/>
              </w:rPr>
              <w:t xml:space="preserve"> тыс. человек населения;</w:t>
            </w:r>
          </w:p>
          <w:p w:rsidR="009E3DDB" w:rsidRPr="00BB2059" w:rsidRDefault="009E3DDB" w:rsidP="00A2319E">
            <w:pPr>
              <w:autoSpaceDE w:val="0"/>
              <w:autoSpaceDN w:val="0"/>
              <w:adjustRightInd w:val="0"/>
              <w:spacing w:after="0" w:line="240" w:lineRule="auto"/>
              <w:rPr>
                <w:rFonts w:ascii="Times New Roman" w:hAnsi="Times New Roman" w:cs="Times New Roman"/>
                <w:sz w:val="24"/>
                <w:szCs w:val="24"/>
              </w:rPr>
            </w:pPr>
            <w:r w:rsidRPr="009E3DDB">
              <w:rPr>
                <w:rFonts w:ascii="Times New Roman" w:hAnsi="Times New Roman" w:cs="Times New Roman"/>
                <w:sz w:val="24"/>
                <w:szCs w:val="24"/>
              </w:rPr>
              <w:t>Доля населения, систематически занимающегося физической культурой и спортом</w:t>
            </w:r>
          </w:p>
        </w:tc>
      </w:tr>
      <w:tr w:rsidR="00BB2059" w:rsidRPr="00BB2059" w:rsidTr="00906483">
        <w:trPr>
          <w:jc w:val="center"/>
        </w:trPr>
        <w:tc>
          <w:tcPr>
            <w:tcW w:w="679" w:type="dxa"/>
            <w:tcBorders>
              <w:top w:val="single" w:sz="4" w:space="0" w:color="auto"/>
              <w:left w:val="single" w:sz="4" w:space="0" w:color="auto"/>
              <w:bottom w:val="single" w:sz="4" w:space="0" w:color="auto"/>
              <w:right w:val="single" w:sz="4" w:space="0" w:color="auto"/>
            </w:tcBorders>
          </w:tcPr>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2.</w:t>
            </w:r>
          </w:p>
        </w:tc>
        <w:tc>
          <w:tcPr>
            <w:tcW w:w="2865" w:type="dxa"/>
            <w:tcBorders>
              <w:top w:val="single" w:sz="4" w:space="0" w:color="auto"/>
              <w:left w:val="single" w:sz="4" w:space="0" w:color="auto"/>
              <w:bottom w:val="single" w:sz="4" w:space="0" w:color="auto"/>
              <w:right w:val="single" w:sz="4" w:space="0" w:color="auto"/>
            </w:tcBorders>
          </w:tcPr>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Стратегическое обеспечение безопасности Кузбасса</w:t>
            </w:r>
          </w:p>
        </w:tc>
        <w:tc>
          <w:tcPr>
            <w:tcW w:w="5628" w:type="dxa"/>
            <w:tcBorders>
              <w:top w:val="single" w:sz="4" w:space="0" w:color="auto"/>
              <w:left w:val="single" w:sz="4" w:space="0" w:color="auto"/>
              <w:bottom w:val="single" w:sz="4" w:space="0" w:color="auto"/>
              <w:right w:val="single" w:sz="4" w:space="0" w:color="auto"/>
            </w:tcBorders>
          </w:tcPr>
          <w:p w:rsidR="007D0B86" w:rsidRDefault="007D0B86" w:rsidP="007D0B8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Площадь рекультивированных земель;</w:t>
            </w:r>
          </w:p>
          <w:p w:rsidR="007D0B86" w:rsidRDefault="007D0B86" w:rsidP="007D0B8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Посадка деревьев (в рамках акций), тыс. штук/га;</w:t>
            </w:r>
          </w:p>
          <w:p w:rsidR="00BB2059" w:rsidRPr="00BB2059" w:rsidRDefault="007D0B86" w:rsidP="007D0B8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Расчистка берегов рек от мусора, дикорастущей поросли</w:t>
            </w:r>
          </w:p>
        </w:tc>
      </w:tr>
      <w:tr w:rsidR="00BB2059" w:rsidRPr="00BB2059" w:rsidTr="00906483">
        <w:trPr>
          <w:jc w:val="center"/>
        </w:trPr>
        <w:tc>
          <w:tcPr>
            <w:tcW w:w="679" w:type="dxa"/>
            <w:tcBorders>
              <w:top w:val="single" w:sz="4" w:space="0" w:color="auto"/>
              <w:left w:val="single" w:sz="4" w:space="0" w:color="auto"/>
              <w:bottom w:val="single" w:sz="4" w:space="0" w:color="auto"/>
              <w:right w:val="single" w:sz="4" w:space="0" w:color="auto"/>
            </w:tcBorders>
          </w:tcPr>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3.</w:t>
            </w:r>
          </w:p>
        </w:tc>
        <w:tc>
          <w:tcPr>
            <w:tcW w:w="2865" w:type="dxa"/>
            <w:tcBorders>
              <w:top w:val="single" w:sz="4" w:space="0" w:color="auto"/>
              <w:left w:val="single" w:sz="4" w:space="0" w:color="auto"/>
              <w:bottom w:val="single" w:sz="4" w:space="0" w:color="auto"/>
              <w:right w:val="single" w:sz="4" w:space="0" w:color="auto"/>
            </w:tcBorders>
          </w:tcPr>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Стратегическая диверсификация экономики Кузбасса</w:t>
            </w:r>
          </w:p>
        </w:tc>
        <w:tc>
          <w:tcPr>
            <w:tcW w:w="5628" w:type="dxa"/>
            <w:tcBorders>
              <w:top w:val="single" w:sz="4" w:space="0" w:color="auto"/>
              <w:left w:val="single" w:sz="4" w:space="0" w:color="auto"/>
              <w:bottom w:val="single" w:sz="4" w:space="0" w:color="auto"/>
              <w:right w:val="single" w:sz="4" w:space="0" w:color="auto"/>
            </w:tcBorders>
          </w:tcPr>
          <w:p w:rsidR="00BB2059" w:rsidRPr="00BB2059" w:rsidRDefault="0089229C" w:rsidP="0089229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Объем отгруженных товаров собственного производства, выполненных работ и услуг </w:t>
            </w:r>
            <w:r w:rsidR="00F67E8E">
              <w:rPr>
                <w:rFonts w:ascii="Times New Roman" w:hAnsi="Times New Roman" w:cs="Times New Roman"/>
                <w:sz w:val="24"/>
                <w:szCs w:val="24"/>
              </w:rPr>
              <w:t>собственными силами</w:t>
            </w:r>
            <w:r>
              <w:rPr>
                <w:rFonts w:ascii="Times New Roman" w:hAnsi="Times New Roman" w:cs="Times New Roman"/>
                <w:sz w:val="24"/>
                <w:szCs w:val="24"/>
              </w:rPr>
              <w:t>;</w:t>
            </w:r>
          </w:p>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Индекс промышленного производства;</w:t>
            </w:r>
          </w:p>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Индекс производства по</w:t>
            </w:r>
            <w:r w:rsidR="0089229C">
              <w:rPr>
                <w:rFonts w:ascii="Times New Roman" w:hAnsi="Times New Roman" w:cs="Times New Roman"/>
                <w:sz w:val="24"/>
                <w:szCs w:val="24"/>
              </w:rPr>
              <w:t xml:space="preserve"> </w:t>
            </w:r>
            <w:r w:rsidRPr="00BB2059">
              <w:rPr>
                <w:rFonts w:ascii="Times New Roman" w:hAnsi="Times New Roman" w:cs="Times New Roman"/>
                <w:sz w:val="24"/>
                <w:szCs w:val="24"/>
              </w:rPr>
              <w:t>в</w:t>
            </w:r>
            <w:r w:rsidR="0089229C">
              <w:rPr>
                <w:rFonts w:ascii="Times New Roman" w:hAnsi="Times New Roman" w:cs="Times New Roman"/>
                <w:sz w:val="24"/>
                <w:szCs w:val="24"/>
              </w:rPr>
              <w:t>иду экономической деятельности «</w:t>
            </w:r>
            <w:r w:rsidRPr="00BB2059">
              <w:rPr>
                <w:rFonts w:ascii="Times New Roman" w:hAnsi="Times New Roman" w:cs="Times New Roman"/>
                <w:sz w:val="24"/>
                <w:szCs w:val="24"/>
              </w:rPr>
              <w:t>Добыча полезных ископаем</w:t>
            </w:r>
            <w:r w:rsidR="0089229C">
              <w:rPr>
                <w:rFonts w:ascii="Times New Roman" w:hAnsi="Times New Roman" w:cs="Times New Roman"/>
                <w:sz w:val="24"/>
                <w:szCs w:val="24"/>
              </w:rPr>
              <w:t>ых»</w:t>
            </w:r>
            <w:r w:rsidRPr="00BB2059">
              <w:rPr>
                <w:rFonts w:ascii="Times New Roman" w:hAnsi="Times New Roman" w:cs="Times New Roman"/>
                <w:sz w:val="24"/>
                <w:szCs w:val="24"/>
              </w:rPr>
              <w:t>;</w:t>
            </w:r>
          </w:p>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Индекс производства по в</w:t>
            </w:r>
            <w:r w:rsidR="0089229C">
              <w:rPr>
                <w:rFonts w:ascii="Times New Roman" w:hAnsi="Times New Roman" w:cs="Times New Roman"/>
                <w:sz w:val="24"/>
                <w:szCs w:val="24"/>
              </w:rPr>
              <w:t>иду экономической деятельности «Обрабатывающие производства»</w:t>
            </w:r>
            <w:r w:rsidRPr="00BB2059">
              <w:rPr>
                <w:rFonts w:ascii="Times New Roman" w:hAnsi="Times New Roman" w:cs="Times New Roman"/>
                <w:sz w:val="24"/>
                <w:szCs w:val="24"/>
              </w:rPr>
              <w:t>;</w:t>
            </w:r>
          </w:p>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 xml:space="preserve">Доля автомобильных дорог </w:t>
            </w:r>
            <w:r w:rsidR="0089229C">
              <w:rPr>
                <w:rFonts w:ascii="Times New Roman" w:hAnsi="Times New Roman" w:cs="Times New Roman"/>
                <w:sz w:val="24"/>
                <w:szCs w:val="24"/>
              </w:rPr>
              <w:t>муниципального значения</w:t>
            </w:r>
            <w:r w:rsidRPr="00BB2059">
              <w:rPr>
                <w:rFonts w:ascii="Times New Roman" w:hAnsi="Times New Roman" w:cs="Times New Roman"/>
                <w:sz w:val="24"/>
                <w:szCs w:val="24"/>
              </w:rPr>
              <w:t>, соответствующих нормативным требованиям, в их общей протяженности;</w:t>
            </w:r>
          </w:p>
          <w:p w:rsid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Инвестиции в основной капитал;</w:t>
            </w:r>
          </w:p>
          <w:p w:rsidR="00F42702" w:rsidRPr="00880627" w:rsidRDefault="00F42702" w:rsidP="00BB2059">
            <w:pPr>
              <w:autoSpaceDE w:val="0"/>
              <w:autoSpaceDN w:val="0"/>
              <w:adjustRightInd w:val="0"/>
              <w:spacing w:after="0" w:line="240" w:lineRule="auto"/>
              <w:rPr>
                <w:rFonts w:ascii="Times New Roman" w:hAnsi="Times New Roman" w:cs="Times New Roman"/>
                <w:sz w:val="24"/>
                <w:szCs w:val="24"/>
              </w:rPr>
            </w:pPr>
            <w:r w:rsidRPr="00880627">
              <w:rPr>
                <w:rFonts w:ascii="Times New Roman" w:eastAsia="Times New Roman" w:hAnsi="Times New Roman" w:cs="Times New Roman"/>
                <w:bCs/>
                <w:sz w:val="24"/>
                <w:szCs w:val="24"/>
              </w:rPr>
              <w:t>Индекс физического объема инвестиций в основной капитал;</w:t>
            </w:r>
          </w:p>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Инвестиции в основной капитал на душу населения;</w:t>
            </w:r>
          </w:p>
          <w:p w:rsidR="00F67E8E" w:rsidRDefault="00F67E8E" w:rsidP="00F67E8E">
            <w:pPr>
              <w:autoSpaceDE w:val="0"/>
              <w:autoSpaceDN w:val="0"/>
              <w:adjustRightInd w:val="0"/>
              <w:spacing w:after="0" w:line="240" w:lineRule="auto"/>
              <w:rPr>
                <w:rFonts w:ascii="Times New Roman" w:hAnsi="Times New Roman" w:cs="Times New Roman"/>
                <w:sz w:val="24"/>
                <w:szCs w:val="24"/>
              </w:rPr>
            </w:pPr>
            <w:r w:rsidRPr="00A1464B">
              <w:rPr>
                <w:rFonts w:ascii="Times New Roman" w:hAnsi="Times New Roman" w:cs="Times New Roman"/>
                <w:sz w:val="24"/>
                <w:szCs w:val="24"/>
              </w:rPr>
              <w:t>Число субъектов малого и среднего предпринимательства в расчете на 10 тыс. человек населения</w:t>
            </w:r>
            <w:r>
              <w:rPr>
                <w:rFonts w:ascii="Times New Roman" w:hAnsi="Times New Roman" w:cs="Times New Roman"/>
                <w:sz w:val="24"/>
                <w:szCs w:val="24"/>
              </w:rPr>
              <w:t>;</w:t>
            </w:r>
          </w:p>
          <w:p w:rsidR="00F67E8E" w:rsidRPr="00A240B3" w:rsidRDefault="00F67E8E" w:rsidP="00F67E8E">
            <w:pPr>
              <w:autoSpaceDE w:val="0"/>
              <w:autoSpaceDN w:val="0"/>
              <w:adjustRightInd w:val="0"/>
              <w:spacing w:after="0" w:line="240" w:lineRule="auto"/>
              <w:rPr>
                <w:rFonts w:ascii="Times New Roman" w:hAnsi="Times New Roman" w:cs="Times New Roman"/>
                <w:sz w:val="24"/>
                <w:szCs w:val="24"/>
              </w:rPr>
            </w:pPr>
            <w:r w:rsidRPr="00A1464B">
              <w:rPr>
                <w:rFonts w:ascii="Times New Roman" w:hAnsi="Times New Roman" w:cs="Times New Roman"/>
                <w:sz w:val="24"/>
                <w:szCs w:val="24"/>
              </w:rPr>
              <w:t xml:space="preserve">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w:t>
            </w:r>
            <w:r w:rsidRPr="00A240B3">
              <w:rPr>
                <w:rFonts w:ascii="Times New Roman" w:hAnsi="Times New Roman" w:cs="Times New Roman"/>
                <w:sz w:val="24"/>
                <w:szCs w:val="24"/>
              </w:rPr>
              <w:t>предприятий и организаций;</w:t>
            </w:r>
          </w:p>
          <w:p w:rsidR="00BB2059" w:rsidRPr="00A240B3" w:rsidRDefault="00A240B3" w:rsidP="00BB2059">
            <w:pPr>
              <w:autoSpaceDE w:val="0"/>
              <w:autoSpaceDN w:val="0"/>
              <w:adjustRightInd w:val="0"/>
              <w:spacing w:after="0" w:line="240" w:lineRule="auto"/>
              <w:rPr>
                <w:rFonts w:ascii="Times New Roman" w:hAnsi="Times New Roman" w:cs="Times New Roman"/>
                <w:sz w:val="24"/>
                <w:szCs w:val="24"/>
              </w:rPr>
            </w:pPr>
            <w:r w:rsidRPr="00A240B3">
              <w:rPr>
                <w:rFonts w:ascii="Times New Roman" w:hAnsi="Times New Roman" w:cs="Times New Roman"/>
                <w:sz w:val="24"/>
                <w:szCs w:val="24"/>
              </w:rPr>
              <w:t>Число коллективных средств размещения</w:t>
            </w:r>
            <w:r w:rsidR="00BB2059" w:rsidRPr="00A240B3">
              <w:rPr>
                <w:rFonts w:ascii="Times New Roman" w:hAnsi="Times New Roman" w:cs="Times New Roman"/>
                <w:sz w:val="24"/>
                <w:szCs w:val="24"/>
              </w:rPr>
              <w:t>;</w:t>
            </w:r>
          </w:p>
          <w:p w:rsidR="00390FBF" w:rsidRPr="00A240B3" w:rsidRDefault="00390FBF" w:rsidP="00BB2059">
            <w:pPr>
              <w:autoSpaceDE w:val="0"/>
              <w:autoSpaceDN w:val="0"/>
              <w:adjustRightInd w:val="0"/>
              <w:spacing w:after="0" w:line="240" w:lineRule="auto"/>
              <w:rPr>
                <w:rFonts w:ascii="Times New Roman" w:hAnsi="Times New Roman" w:cs="Times New Roman"/>
                <w:sz w:val="24"/>
                <w:szCs w:val="24"/>
              </w:rPr>
            </w:pPr>
            <w:r w:rsidRPr="00A240B3">
              <w:rPr>
                <w:rFonts w:ascii="Times New Roman" w:hAnsi="Times New Roman" w:cs="Times New Roman"/>
                <w:sz w:val="24"/>
                <w:szCs w:val="24"/>
              </w:rPr>
              <w:t>Объем сельскохозяйственного производства;</w:t>
            </w:r>
          </w:p>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A240B3">
              <w:rPr>
                <w:rFonts w:ascii="Times New Roman" w:hAnsi="Times New Roman" w:cs="Times New Roman"/>
                <w:sz w:val="24"/>
                <w:szCs w:val="24"/>
              </w:rPr>
              <w:t>Индекс</w:t>
            </w:r>
            <w:r w:rsidRPr="00BB2059">
              <w:rPr>
                <w:rFonts w:ascii="Times New Roman" w:hAnsi="Times New Roman" w:cs="Times New Roman"/>
                <w:sz w:val="24"/>
                <w:szCs w:val="24"/>
              </w:rPr>
              <w:t xml:space="preserve"> производства продукции сельского хозяйства;</w:t>
            </w:r>
          </w:p>
          <w:p w:rsidR="001D138D" w:rsidRDefault="001D138D" w:rsidP="00BB2059">
            <w:pPr>
              <w:autoSpaceDE w:val="0"/>
              <w:autoSpaceDN w:val="0"/>
              <w:adjustRightInd w:val="0"/>
              <w:spacing w:after="0" w:line="240" w:lineRule="auto"/>
              <w:rPr>
                <w:rFonts w:ascii="Times New Roman" w:hAnsi="Times New Roman" w:cs="Times New Roman"/>
                <w:sz w:val="24"/>
                <w:szCs w:val="24"/>
              </w:rPr>
            </w:pPr>
            <w:r w:rsidRPr="001D138D">
              <w:rPr>
                <w:rFonts w:ascii="Times New Roman" w:hAnsi="Times New Roman" w:cs="Times New Roman"/>
                <w:sz w:val="24"/>
                <w:szCs w:val="24"/>
              </w:rPr>
              <w:t>Уровень фактической обеспеченности учреждениями культуры от нормативной потребности:</w:t>
            </w:r>
            <w:r>
              <w:t xml:space="preserve"> </w:t>
            </w:r>
            <w:r w:rsidRPr="001D138D">
              <w:rPr>
                <w:rFonts w:ascii="Times New Roman" w:hAnsi="Times New Roman" w:cs="Times New Roman"/>
                <w:sz w:val="24"/>
                <w:szCs w:val="24"/>
              </w:rPr>
              <w:t>клубами и учреждениями клубного типа</w:t>
            </w:r>
            <w:r>
              <w:rPr>
                <w:rFonts w:ascii="Times New Roman" w:hAnsi="Times New Roman" w:cs="Times New Roman"/>
                <w:sz w:val="24"/>
                <w:szCs w:val="24"/>
              </w:rPr>
              <w:t>, библиотеками;</w:t>
            </w:r>
          </w:p>
          <w:p w:rsidR="007D4495" w:rsidRPr="007D4495" w:rsidRDefault="007D4495" w:rsidP="007D4495">
            <w:pPr>
              <w:autoSpaceDE w:val="0"/>
              <w:autoSpaceDN w:val="0"/>
              <w:adjustRightInd w:val="0"/>
              <w:spacing w:after="0" w:line="240" w:lineRule="auto"/>
              <w:rPr>
                <w:rFonts w:ascii="Times New Roman" w:hAnsi="Times New Roman" w:cs="Times New Roman"/>
                <w:sz w:val="24"/>
                <w:szCs w:val="24"/>
              </w:rPr>
            </w:pPr>
            <w:r w:rsidRPr="007D4495">
              <w:rPr>
                <w:rFonts w:ascii="Times New Roman" w:hAnsi="Times New Roman" w:cs="Times New Roman"/>
                <w:sz w:val="24"/>
                <w:szCs w:val="24"/>
              </w:rPr>
              <w:t xml:space="preserve">Доля детей в возрасте 5 - 18 лет, </w:t>
            </w:r>
          </w:p>
          <w:p w:rsidR="007D4495" w:rsidRPr="00BB2059" w:rsidRDefault="007D4495" w:rsidP="007D4495">
            <w:pPr>
              <w:autoSpaceDE w:val="0"/>
              <w:autoSpaceDN w:val="0"/>
              <w:adjustRightInd w:val="0"/>
              <w:spacing w:after="0" w:line="240" w:lineRule="auto"/>
              <w:rPr>
                <w:rFonts w:ascii="Times New Roman" w:hAnsi="Times New Roman" w:cs="Times New Roman"/>
                <w:sz w:val="24"/>
                <w:szCs w:val="24"/>
              </w:rPr>
            </w:pPr>
            <w:r w:rsidRPr="007D4495">
              <w:rPr>
                <w:rFonts w:ascii="Times New Roman" w:hAnsi="Times New Roman" w:cs="Times New Roman"/>
                <w:sz w:val="24"/>
                <w:szCs w:val="24"/>
              </w:rPr>
              <w:t>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r w:rsidR="001D138D">
              <w:rPr>
                <w:rFonts w:ascii="Times New Roman" w:hAnsi="Times New Roman" w:cs="Times New Roman"/>
                <w:sz w:val="24"/>
                <w:szCs w:val="24"/>
              </w:rPr>
              <w:t>;</w:t>
            </w:r>
          </w:p>
          <w:p w:rsidR="00BB2059" w:rsidRDefault="007D4495" w:rsidP="00BB2059">
            <w:pPr>
              <w:autoSpaceDE w:val="0"/>
              <w:autoSpaceDN w:val="0"/>
              <w:adjustRightInd w:val="0"/>
              <w:spacing w:after="0" w:line="240" w:lineRule="auto"/>
              <w:rPr>
                <w:rFonts w:ascii="Times New Roman" w:hAnsi="Times New Roman" w:cs="Times New Roman"/>
                <w:sz w:val="24"/>
                <w:szCs w:val="24"/>
              </w:rPr>
            </w:pPr>
            <w:r w:rsidRPr="009E3DDB">
              <w:rPr>
                <w:rFonts w:ascii="Times New Roman" w:hAnsi="Times New Roman" w:cs="Times New Roman"/>
                <w:sz w:val="24"/>
                <w:szCs w:val="24"/>
              </w:rPr>
              <w:t>Доля обучающихся, систематически занимающихся физической культурой и спортом, в общей численности обучающихся</w:t>
            </w:r>
            <w:r>
              <w:rPr>
                <w:rFonts w:ascii="Times New Roman" w:hAnsi="Times New Roman" w:cs="Times New Roman"/>
                <w:sz w:val="24"/>
                <w:szCs w:val="24"/>
              </w:rPr>
              <w:t>;</w:t>
            </w:r>
          </w:p>
          <w:p w:rsidR="007D4495" w:rsidRPr="00BB2059" w:rsidRDefault="007D4495" w:rsidP="00BB2059">
            <w:pPr>
              <w:autoSpaceDE w:val="0"/>
              <w:autoSpaceDN w:val="0"/>
              <w:adjustRightInd w:val="0"/>
              <w:spacing w:after="0" w:line="240" w:lineRule="auto"/>
              <w:rPr>
                <w:rFonts w:ascii="Times New Roman" w:hAnsi="Times New Roman" w:cs="Times New Roman"/>
                <w:sz w:val="24"/>
                <w:szCs w:val="24"/>
              </w:rPr>
            </w:pPr>
            <w:r w:rsidRPr="007D4495">
              <w:rPr>
                <w:rFonts w:ascii="Times New Roman" w:hAnsi="Times New Roman" w:cs="Times New Roman"/>
                <w:sz w:val="24"/>
                <w:szCs w:val="24"/>
              </w:rPr>
              <w:t>Доля детей первой и второй групп здоровья в общей численности обучающихся в муниципальных общеобразовательных учреждениях</w:t>
            </w:r>
          </w:p>
        </w:tc>
      </w:tr>
      <w:tr w:rsidR="00BB2059" w:rsidRPr="00BB2059" w:rsidTr="00906483">
        <w:trPr>
          <w:jc w:val="center"/>
        </w:trPr>
        <w:tc>
          <w:tcPr>
            <w:tcW w:w="679" w:type="dxa"/>
            <w:tcBorders>
              <w:top w:val="single" w:sz="4" w:space="0" w:color="auto"/>
              <w:left w:val="single" w:sz="4" w:space="0" w:color="auto"/>
              <w:bottom w:val="single" w:sz="4" w:space="0" w:color="auto"/>
              <w:right w:val="single" w:sz="4" w:space="0" w:color="auto"/>
            </w:tcBorders>
          </w:tcPr>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4.</w:t>
            </w:r>
          </w:p>
        </w:tc>
        <w:tc>
          <w:tcPr>
            <w:tcW w:w="2865" w:type="dxa"/>
            <w:tcBorders>
              <w:top w:val="single" w:sz="4" w:space="0" w:color="auto"/>
              <w:left w:val="single" w:sz="4" w:space="0" w:color="auto"/>
              <w:bottom w:val="single" w:sz="4" w:space="0" w:color="auto"/>
              <w:right w:val="single" w:sz="4" w:space="0" w:color="auto"/>
            </w:tcBorders>
          </w:tcPr>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Стратегическое развитие систем жизнеобеспечения Кузбасса (водоснабжение и водоотведение)</w:t>
            </w:r>
          </w:p>
        </w:tc>
        <w:tc>
          <w:tcPr>
            <w:tcW w:w="5628" w:type="dxa"/>
            <w:tcBorders>
              <w:top w:val="single" w:sz="4" w:space="0" w:color="auto"/>
              <w:left w:val="single" w:sz="4" w:space="0" w:color="auto"/>
              <w:bottom w:val="single" w:sz="4" w:space="0" w:color="auto"/>
              <w:right w:val="single" w:sz="4" w:space="0" w:color="auto"/>
            </w:tcBorders>
          </w:tcPr>
          <w:p w:rsidR="00BB2059" w:rsidRPr="00BB2059" w:rsidRDefault="00B56A49" w:rsidP="00BB20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Удельный вес общей площади жилого фонда Беловского муниципального округа, оборудованной </w:t>
            </w:r>
            <w:r w:rsidR="00D155EE">
              <w:rPr>
                <w:rFonts w:ascii="Times New Roman" w:hAnsi="Times New Roman" w:cs="Times New Roman"/>
                <w:sz w:val="24"/>
                <w:szCs w:val="24"/>
              </w:rPr>
              <w:t>централизованным водоснабжением</w:t>
            </w:r>
            <w:r w:rsidR="00BB2059" w:rsidRPr="00BB2059">
              <w:rPr>
                <w:rFonts w:ascii="Times New Roman" w:hAnsi="Times New Roman" w:cs="Times New Roman"/>
                <w:sz w:val="24"/>
                <w:szCs w:val="24"/>
              </w:rPr>
              <w:t>;</w:t>
            </w:r>
          </w:p>
          <w:p w:rsidR="00B56A49" w:rsidRPr="00BB2059" w:rsidRDefault="00B56A49" w:rsidP="00B56A4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Удельный вес общей площади жилого фонда Беловского муниципального округа, оборудованной </w:t>
            </w:r>
            <w:r w:rsidR="00D155EE">
              <w:rPr>
                <w:rFonts w:ascii="Times New Roman" w:hAnsi="Times New Roman" w:cs="Times New Roman"/>
                <w:sz w:val="24"/>
                <w:szCs w:val="24"/>
              </w:rPr>
              <w:t>централизованным водоотведением</w:t>
            </w:r>
            <w:r w:rsidRPr="00BB2059">
              <w:rPr>
                <w:rFonts w:ascii="Times New Roman" w:hAnsi="Times New Roman" w:cs="Times New Roman"/>
                <w:sz w:val="24"/>
                <w:szCs w:val="24"/>
              </w:rPr>
              <w:t>;</w:t>
            </w:r>
          </w:p>
          <w:p w:rsidR="00BB2059" w:rsidRPr="00880627" w:rsidRDefault="00BB2059" w:rsidP="00BB2059">
            <w:pPr>
              <w:autoSpaceDE w:val="0"/>
              <w:autoSpaceDN w:val="0"/>
              <w:adjustRightInd w:val="0"/>
              <w:spacing w:after="0" w:line="240" w:lineRule="auto"/>
              <w:rPr>
                <w:rFonts w:ascii="Times New Roman" w:hAnsi="Times New Roman" w:cs="Times New Roman"/>
                <w:sz w:val="24"/>
                <w:szCs w:val="24"/>
              </w:rPr>
            </w:pPr>
            <w:r w:rsidRPr="00880627">
              <w:rPr>
                <w:rFonts w:ascii="Times New Roman" w:hAnsi="Times New Roman" w:cs="Times New Roman"/>
                <w:sz w:val="24"/>
                <w:szCs w:val="24"/>
              </w:rPr>
              <w:t>Ежегодный объем замены изношенных сетей холодног</w:t>
            </w:r>
            <w:r w:rsidR="00880627">
              <w:rPr>
                <w:rFonts w:ascii="Times New Roman" w:hAnsi="Times New Roman" w:cs="Times New Roman"/>
                <w:sz w:val="24"/>
                <w:szCs w:val="24"/>
              </w:rPr>
              <w:t>о водоснабжения и водоотведения</w:t>
            </w:r>
            <w:r w:rsidRPr="00880627">
              <w:rPr>
                <w:rFonts w:ascii="Times New Roman" w:hAnsi="Times New Roman" w:cs="Times New Roman"/>
                <w:sz w:val="24"/>
                <w:szCs w:val="24"/>
              </w:rPr>
              <w:t>;</w:t>
            </w:r>
          </w:p>
          <w:p w:rsidR="0059777E" w:rsidRDefault="00BB2059" w:rsidP="00D155EE">
            <w:pPr>
              <w:autoSpaceDE w:val="0"/>
              <w:autoSpaceDN w:val="0"/>
              <w:adjustRightInd w:val="0"/>
              <w:spacing w:after="0" w:line="240" w:lineRule="auto"/>
              <w:rPr>
                <w:rFonts w:ascii="Times New Roman" w:hAnsi="Times New Roman" w:cs="Times New Roman"/>
                <w:sz w:val="24"/>
                <w:szCs w:val="24"/>
              </w:rPr>
            </w:pPr>
            <w:r w:rsidRPr="00D155EE">
              <w:rPr>
                <w:rFonts w:ascii="Times New Roman" w:hAnsi="Times New Roman" w:cs="Times New Roman"/>
                <w:sz w:val="24"/>
                <w:szCs w:val="24"/>
              </w:rPr>
              <w:t>Доля многоквартирных домов оснащенных общедомовыми приборами учета холодного водоснабжения</w:t>
            </w:r>
            <w:r w:rsidR="00421765">
              <w:rPr>
                <w:rFonts w:ascii="Times New Roman" w:hAnsi="Times New Roman" w:cs="Times New Roman"/>
                <w:sz w:val="24"/>
                <w:szCs w:val="24"/>
              </w:rPr>
              <w:t>;</w:t>
            </w:r>
          </w:p>
          <w:p w:rsidR="00421765" w:rsidRPr="00BB2059" w:rsidRDefault="00421765" w:rsidP="00D155EE">
            <w:pPr>
              <w:autoSpaceDE w:val="0"/>
              <w:autoSpaceDN w:val="0"/>
              <w:adjustRightInd w:val="0"/>
              <w:spacing w:after="0" w:line="240" w:lineRule="auto"/>
              <w:rPr>
                <w:rFonts w:ascii="Times New Roman" w:hAnsi="Times New Roman" w:cs="Times New Roman"/>
                <w:sz w:val="24"/>
                <w:szCs w:val="24"/>
              </w:rPr>
            </w:pPr>
            <w:r w:rsidRPr="00421765">
              <w:rPr>
                <w:rFonts w:ascii="Times New Roman" w:hAnsi="Times New Roman" w:cs="Times New Roman"/>
                <w:sz w:val="24"/>
                <w:szCs w:val="24"/>
              </w:rPr>
              <w:t>Удельная величина потребления энергетических ресурсов в многоквартирных домах</w:t>
            </w:r>
            <w:r>
              <w:rPr>
                <w:rFonts w:ascii="Times New Roman" w:hAnsi="Times New Roman" w:cs="Times New Roman"/>
                <w:sz w:val="24"/>
                <w:szCs w:val="24"/>
              </w:rPr>
              <w:t xml:space="preserve"> (холодная вода)</w:t>
            </w:r>
          </w:p>
        </w:tc>
      </w:tr>
      <w:tr w:rsidR="00BB2059" w:rsidRPr="00BB2059" w:rsidTr="00906483">
        <w:trPr>
          <w:jc w:val="center"/>
        </w:trPr>
        <w:tc>
          <w:tcPr>
            <w:tcW w:w="679" w:type="dxa"/>
            <w:tcBorders>
              <w:top w:val="single" w:sz="4" w:space="0" w:color="auto"/>
              <w:left w:val="single" w:sz="4" w:space="0" w:color="auto"/>
              <w:bottom w:val="single" w:sz="4" w:space="0" w:color="auto"/>
              <w:right w:val="single" w:sz="4" w:space="0" w:color="auto"/>
            </w:tcBorders>
          </w:tcPr>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5.</w:t>
            </w:r>
          </w:p>
        </w:tc>
        <w:tc>
          <w:tcPr>
            <w:tcW w:w="2865" w:type="dxa"/>
            <w:tcBorders>
              <w:top w:val="single" w:sz="4" w:space="0" w:color="auto"/>
              <w:left w:val="single" w:sz="4" w:space="0" w:color="auto"/>
              <w:bottom w:val="single" w:sz="4" w:space="0" w:color="auto"/>
              <w:right w:val="single" w:sz="4" w:space="0" w:color="auto"/>
            </w:tcBorders>
          </w:tcPr>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Стратегирование внешнеэкономических, научно-образовательных, культурных, спортивных связей и международной кооперации</w:t>
            </w:r>
          </w:p>
        </w:tc>
        <w:tc>
          <w:tcPr>
            <w:tcW w:w="5628" w:type="dxa"/>
            <w:tcBorders>
              <w:top w:val="single" w:sz="4" w:space="0" w:color="auto"/>
              <w:left w:val="single" w:sz="4" w:space="0" w:color="auto"/>
              <w:bottom w:val="single" w:sz="4" w:space="0" w:color="auto"/>
              <w:right w:val="single" w:sz="4" w:space="0" w:color="auto"/>
            </w:tcBorders>
          </w:tcPr>
          <w:p w:rsidR="008358F1" w:rsidRDefault="008358F1" w:rsidP="00A1464B">
            <w:pPr>
              <w:autoSpaceDE w:val="0"/>
              <w:autoSpaceDN w:val="0"/>
              <w:adjustRightInd w:val="0"/>
              <w:spacing w:after="0" w:line="240" w:lineRule="auto"/>
              <w:rPr>
                <w:rFonts w:ascii="Times New Roman" w:hAnsi="Times New Roman" w:cs="Times New Roman"/>
                <w:sz w:val="24"/>
                <w:szCs w:val="24"/>
              </w:rPr>
            </w:pPr>
            <w:r w:rsidRPr="008358F1">
              <w:rPr>
                <w:rFonts w:ascii="Times New Roman" w:hAnsi="Times New Roman" w:cs="Times New Roman"/>
                <w:sz w:val="24"/>
                <w:szCs w:val="24"/>
              </w:rPr>
              <w:t>Количество малых и средних предприятий, включая микропредприятия (на конец года)</w:t>
            </w:r>
            <w:r>
              <w:rPr>
                <w:rFonts w:ascii="Times New Roman" w:hAnsi="Times New Roman" w:cs="Times New Roman"/>
                <w:sz w:val="24"/>
                <w:szCs w:val="24"/>
              </w:rPr>
              <w:t>;</w:t>
            </w:r>
          </w:p>
          <w:p w:rsidR="008358F1" w:rsidRDefault="008358F1" w:rsidP="00A1464B">
            <w:pPr>
              <w:autoSpaceDE w:val="0"/>
              <w:autoSpaceDN w:val="0"/>
              <w:adjustRightInd w:val="0"/>
              <w:spacing w:after="0" w:line="240" w:lineRule="auto"/>
              <w:rPr>
                <w:rFonts w:ascii="Times New Roman" w:hAnsi="Times New Roman" w:cs="Times New Roman"/>
                <w:sz w:val="24"/>
                <w:szCs w:val="24"/>
              </w:rPr>
            </w:pPr>
            <w:r w:rsidRPr="008358F1">
              <w:rPr>
                <w:rFonts w:ascii="Times New Roman" w:hAnsi="Times New Roman" w:cs="Times New Roman"/>
                <w:sz w:val="24"/>
                <w:szCs w:val="24"/>
              </w:rPr>
              <w:t>Среднесписочная численность работников на предприятиях малого и среднего предпринимательства (включая микропредприятия) (без внешних совместителей)</w:t>
            </w:r>
            <w:r w:rsidR="00832C5D">
              <w:rPr>
                <w:rFonts w:ascii="Times New Roman" w:hAnsi="Times New Roman" w:cs="Times New Roman"/>
                <w:sz w:val="24"/>
                <w:szCs w:val="24"/>
              </w:rPr>
              <w:t>;</w:t>
            </w:r>
          </w:p>
          <w:p w:rsidR="00832C5D" w:rsidRDefault="00832C5D" w:rsidP="00A1464B">
            <w:pPr>
              <w:autoSpaceDE w:val="0"/>
              <w:autoSpaceDN w:val="0"/>
              <w:adjustRightInd w:val="0"/>
              <w:spacing w:after="0" w:line="240" w:lineRule="auto"/>
              <w:rPr>
                <w:rFonts w:ascii="Times New Roman" w:hAnsi="Times New Roman" w:cs="Times New Roman"/>
                <w:sz w:val="24"/>
                <w:szCs w:val="24"/>
              </w:rPr>
            </w:pPr>
            <w:r w:rsidRPr="00832C5D">
              <w:rPr>
                <w:rFonts w:ascii="Times New Roman" w:hAnsi="Times New Roman" w:cs="Times New Roman"/>
                <w:sz w:val="24"/>
                <w:szCs w:val="24"/>
              </w:rPr>
              <w:t>Оборот малых и средних предприятий, включая микропредприятия</w:t>
            </w:r>
            <w:r>
              <w:rPr>
                <w:rFonts w:ascii="Times New Roman" w:hAnsi="Times New Roman" w:cs="Times New Roman"/>
                <w:sz w:val="24"/>
                <w:szCs w:val="24"/>
              </w:rPr>
              <w:t>;</w:t>
            </w:r>
          </w:p>
          <w:p w:rsidR="00F42702" w:rsidRPr="00880627" w:rsidRDefault="00F42702" w:rsidP="00A1464B">
            <w:pPr>
              <w:autoSpaceDE w:val="0"/>
              <w:autoSpaceDN w:val="0"/>
              <w:adjustRightInd w:val="0"/>
              <w:spacing w:after="0" w:line="240" w:lineRule="auto"/>
              <w:rPr>
                <w:rFonts w:ascii="Times New Roman" w:eastAsia="Times New Roman" w:hAnsi="Times New Roman" w:cs="Times New Roman"/>
                <w:bCs/>
                <w:sz w:val="24"/>
                <w:szCs w:val="24"/>
              </w:rPr>
            </w:pPr>
            <w:r w:rsidRPr="00880627">
              <w:rPr>
                <w:rFonts w:ascii="Times New Roman" w:eastAsia="Times New Roman" w:hAnsi="Times New Roman" w:cs="Times New Roman"/>
                <w:bCs/>
                <w:sz w:val="24"/>
                <w:szCs w:val="24"/>
              </w:rPr>
              <w:t>Оборот розничной торговли;</w:t>
            </w:r>
          </w:p>
          <w:p w:rsidR="00F42702" w:rsidRPr="00880627" w:rsidRDefault="00F42702" w:rsidP="00A1464B">
            <w:pPr>
              <w:autoSpaceDE w:val="0"/>
              <w:autoSpaceDN w:val="0"/>
              <w:adjustRightInd w:val="0"/>
              <w:spacing w:after="0" w:line="240" w:lineRule="auto"/>
              <w:rPr>
                <w:rFonts w:ascii="Times New Roman" w:eastAsia="Times New Roman" w:hAnsi="Times New Roman" w:cs="Times New Roman"/>
                <w:bCs/>
                <w:sz w:val="24"/>
                <w:szCs w:val="24"/>
              </w:rPr>
            </w:pPr>
            <w:r w:rsidRPr="00880627">
              <w:rPr>
                <w:rFonts w:ascii="Times New Roman" w:eastAsia="Times New Roman" w:hAnsi="Times New Roman" w:cs="Times New Roman"/>
                <w:bCs/>
                <w:sz w:val="24"/>
                <w:szCs w:val="24"/>
              </w:rPr>
              <w:t>Индекс физического объема оборота розничной торговли;</w:t>
            </w:r>
          </w:p>
          <w:p w:rsidR="00F42702" w:rsidRPr="00880627" w:rsidRDefault="00F42702" w:rsidP="00A1464B">
            <w:pPr>
              <w:autoSpaceDE w:val="0"/>
              <w:autoSpaceDN w:val="0"/>
              <w:adjustRightInd w:val="0"/>
              <w:spacing w:after="0" w:line="240" w:lineRule="auto"/>
              <w:rPr>
                <w:rFonts w:ascii="Times New Roman" w:eastAsia="Times New Roman" w:hAnsi="Times New Roman" w:cs="Times New Roman"/>
                <w:bCs/>
                <w:sz w:val="24"/>
                <w:szCs w:val="24"/>
              </w:rPr>
            </w:pPr>
            <w:r w:rsidRPr="00880627">
              <w:rPr>
                <w:rFonts w:ascii="Times New Roman" w:eastAsia="Times New Roman" w:hAnsi="Times New Roman" w:cs="Times New Roman"/>
                <w:bCs/>
                <w:sz w:val="24"/>
                <w:szCs w:val="24"/>
              </w:rPr>
              <w:t>Объем платных услуг населению;</w:t>
            </w:r>
          </w:p>
          <w:p w:rsidR="00F42702" w:rsidRPr="00880627" w:rsidRDefault="00F42702" w:rsidP="00A1464B">
            <w:pPr>
              <w:autoSpaceDE w:val="0"/>
              <w:autoSpaceDN w:val="0"/>
              <w:adjustRightInd w:val="0"/>
              <w:spacing w:after="0" w:line="240" w:lineRule="auto"/>
              <w:rPr>
                <w:rFonts w:ascii="Times New Roman" w:hAnsi="Times New Roman" w:cs="Times New Roman"/>
                <w:sz w:val="24"/>
                <w:szCs w:val="24"/>
              </w:rPr>
            </w:pPr>
            <w:r w:rsidRPr="00880627">
              <w:rPr>
                <w:rFonts w:ascii="Times New Roman" w:eastAsia="Times New Roman" w:hAnsi="Times New Roman" w:cs="Times New Roman"/>
                <w:bCs/>
                <w:sz w:val="24"/>
                <w:szCs w:val="24"/>
              </w:rPr>
              <w:t>Индекс физического объема платных услуг населению;</w:t>
            </w:r>
          </w:p>
          <w:p w:rsidR="00BB2059" w:rsidRPr="00BB2059" w:rsidRDefault="00A37184" w:rsidP="00A1464B">
            <w:pPr>
              <w:autoSpaceDE w:val="0"/>
              <w:autoSpaceDN w:val="0"/>
              <w:adjustRightInd w:val="0"/>
              <w:spacing w:after="0" w:line="240" w:lineRule="auto"/>
              <w:rPr>
                <w:rFonts w:ascii="Times New Roman" w:hAnsi="Times New Roman" w:cs="Times New Roman"/>
                <w:sz w:val="24"/>
                <w:szCs w:val="24"/>
              </w:rPr>
            </w:pPr>
            <w:r w:rsidRPr="00A37184">
              <w:rPr>
                <w:rFonts w:ascii="Times New Roman" w:hAnsi="Times New Roman" w:cs="Times New Roman"/>
                <w:sz w:val="24"/>
                <w:szCs w:val="24"/>
              </w:rPr>
              <w:t>Результаты независимой оценки качества условий оказания услуг муниципальными организациями в сферах культуры, образования, социального обслуживания</w:t>
            </w:r>
          </w:p>
        </w:tc>
      </w:tr>
      <w:tr w:rsidR="00BB2059" w:rsidRPr="00BB2059" w:rsidTr="00906483">
        <w:trPr>
          <w:jc w:val="center"/>
        </w:trPr>
        <w:tc>
          <w:tcPr>
            <w:tcW w:w="679" w:type="dxa"/>
            <w:tcBorders>
              <w:top w:val="single" w:sz="4" w:space="0" w:color="auto"/>
              <w:left w:val="single" w:sz="4" w:space="0" w:color="auto"/>
              <w:bottom w:val="single" w:sz="4" w:space="0" w:color="auto"/>
              <w:right w:val="single" w:sz="4" w:space="0" w:color="auto"/>
            </w:tcBorders>
          </w:tcPr>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6.</w:t>
            </w:r>
          </w:p>
        </w:tc>
        <w:tc>
          <w:tcPr>
            <w:tcW w:w="2865" w:type="dxa"/>
            <w:tcBorders>
              <w:top w:val="single" w:sz="4" w:space="0" w:color="auto"/>
              <w:left w:val="single" w:sz="4" w:space="0" w:color="auto"/>
              <w:bottom w:val="single" w:sz="4" w:space="0" w:color="auto"/>
              <w:right w:val="single" w:sz="4" w:space="0" w:color="auto"/>
            </w:tcBorders>
          </w:tcPr>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Стратегирование научно-технологического потенциала Кузбасса и цифровизации региональной экономики</w:t>
            </w:r>
          </w:p>
        </w:tc>
        <w:tc>
          <w:tcPr>
            <w:tcW w:w="5628" w:type="dxa"/>
            <w:tcBorders>
              <w:top w:val="single" w:sz="4" w:space="0" w:color="auto"/>
              <w:left w:val="single" w:sz="4" w:space="0" w:color="auto"/>
              <w:bottom w:val="single" w:sz="4" w:space="0" w:color="auto"/>
              <w:right w:val="single" w:sz="4" w:space="0" w:color="auto"/>
            </w:tcBorders>
          </w:tcPr>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Количество промышленных предприятий, перешедших на цифровой формат производственного экологического контроля (отчет по показателю с 2026 года);</w:t>
            </w:r>
          </w:p>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Количество автоматизированных процессов государственного управления с использованием программно-аналитического комплекса ситуационного центра;</w:t>
            </w:r>
          </w:p>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Доля предприятий и органов местного самоуправления, оснащенных ситуационными центрами, ситуационными комнатами или автоматизированными системами управления</w:t>
            </w:r>
          </w:p>
        </w:tc>
      </w:tr>
      <w:tr w:rsidR="00BB2059" w:rsidRPr="00BB2059" w:rsidTr="00906483">
        <w:trPr>
          <w:jc w:val="center"/>
        </w:trPr>
        <w:tc>
          <w:tcPr>
            <w:tcW w:w="679" w:type="dxa"/>
            <w:tcBorders>
              <w:top w:val="single" w:sz="4" w:space="0" w:color="auto"/>
              <w:left w:val="single" w:sz="4" w:space="0" w:color="auto"/>
              <w:bottom w:val="single" w:sz="4" w:space="0" w:color="auto"/>
              <w:right w:val="single" w:sz="4" w:space="0" w:color="auto"/>
            </w:tcBorders>
          </w:tcPr>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7.</w:t>
            </w:r>
          </w:p>
        </w:tc>
        <w:tc>
          <w:tcPr>
            <w:tcW w:w="2865" w:type="dxa"/>
            <w:tcBorders>
              <w:top w:val="single" w:sz="4" w:space="0" w:color="auto"/>
              <w:left w:val="single" w:sz="4" w:space="0" w:color="auto"/>
              <w:bottom w:val="single" w:sz="4" w:space="0" w:color="auto"/>
              <w:right w:val="single" w:sz="4" w:space="0" w:color="auto"/>
            </w:tcBorders>
          </w:tcPr>
          <w:p w:rsidR="00BB2059" w:rsidRPr="00BB2059" w:rsidRDefault="00BB2059" w:rsidP="00BB2059">
            <w:pPr>
              <w:autoSpaceDE w:val="0"/>
              <w:autoSpaceDN w:val="0"/>
              <w:adjustRightInd w:val="0"/>
              <w:spacing w:after="0" w:line="240" w:lineRule="auto"/>
              <w:rPr>
                <w:rFonts w:ascii="Times New Roman" w:hAnsi="Times New Roman" w:cs="Times New Roman"/>
                <w:sz w:val="24"/>
                <w:szCs w:val="24"/>
              </w:rPr>
            </w:pPr>
            <w:r w:rsidRPr="00BB2059">
              <w:rPr>
                <w:rFonts w:ascii="Times New Roman" w:hAnsi="Times New Roman" w:cs="Times New Roman"/>
                <w:sz w:val="24"/>
                <w:szCs w:val="24"/>
              </w:rPr>
              <w:t>Стратегирование финансовой системы Кузбасса</w:t>
            </w:r>
          </w:p>
        </w:tc>
        <w:tc>
          <w:tcPr>
            <w:tcW w:w="5628" w:type="dxa"/>
            <w:tcBorders>
              <w:top w:val="single" w:sz="4" w:space="0" w:color="auto"/>
              <w:left w:val="single" w:sz="4" w:space="0" w:color="auto"/>
              <w:bottom w:val="single" w:sz="4" w:space="0" w:color="auto"/>
              <w:right w:val="single" w:sz="4" w:space="0" w:color="auto"/>
            </w:tcBorders>
          </w:tcPr>
          <w:p w:rsidR="00BB2059" w:rsidRPr="00A5274D" w:rsidRDefault="00BB2059" w:rsidP="0022069E">
            <w:pPr>
              <w:autoSpaceDE w:val="0"/>
              <w:autoSpaceDN w:val="0"/>
              <w:adjustRightInd w:val="0"/>
              <w:spacing w:after="0" w:line="240" w:lineRule="auto"/>
              <w:rPr>
                <w:rFonts w:ascii="Times New Roman" w:hAnsi="Times New Roman" w:cs="Times New Roman"/>
                <w:sz w:val="24"/>
                <w:szCs w:val="24"/>
              </w:rPr>
            </w:pPr>
            <w:r w:rsidRPr="00A5274D">
              <w:rPr>
                <w:rFonts w:ascii="Times New Roman" w:hAnsi="Times New Roman" w:cs="Times New Roman"/>
                <w:sz w:val="24"/>
                <w:szCs w:val="24"/>
              </w:rPr>
              <w:t>Количество мероприятий, направленных на повышение финансовой грамотности в Кузбассе</w:t>
            </w:r>
            <w:r w:rsidR="00A5274D" w:rsidRPr="00A5274D">
              <w:rPr>
                <w:rFonts w:ascii="Times New Roman" w:hAnsi="Times New Roman" w:cs="Times New Roman"/>
                <w:sz w:val="24"/>
                <w:szCs w:val="24"/>
              </w:rPr>
              <w:t>;</w:t>
            </w:r>
          </w:p>
          <w:p w:rsidR="00A5274D" w:rsidRPr="00A5274D" w:rsidRDefault="00A5274D" w:rsidP="00E16B1D">
            <w:pPr>
              <w:spacing w:after="0"/>
              <w:ind w:firstLine="29"/>
              <w:rPr>
                <w:rFonts w:ascii="Times New Roman" w:hAnsi="Times New Roman" w:cs="Times New Roman"/>
                <w:sz w:val="24"/>
                <w:szCs w:val="24"/>
              </w:rPr>
            </w:pPr>
            <w:r w:rsidRPr="00A5274D">
              <w:rPr>
                <w:rFonts w:ascii="Times New Roman" w:hAnsi="Times New Roman"/>
                <w:sz w:val="24"/>
                <w:szCs w:val="24"/>
              </w:rPr>
              <w:t xml:space="preserve">Доля субъектов малого и среднего предпринимательства, принявших участие в мероприятиях по популяризации предпринимательской деятельности и вовлечению в предпринимательскую деятельность </w:t>
            </w:r>
          </w:p>
        </w:tc>
      </w:tr>
    </w:tbl>
    <w:p w:rsidR="00E64ECE" w:rsidRDefault="00E64ECE" w:rsidP="00E64ECE">
      <w:pPr>
        <w:pStyle w:val="ConsPlusNormal"/>
        <w:tabs>
          <w:tab w:val="left" w:pos="993"/>
        </w:tabs>
        <w:ind w:firstLine="709"/>
        <w:jc w:val="both"/>
        <w:rPr>
          <w:rFonts w:ascii="Times New Roman" w:hAnsi="Times New Roman" w:cs="Times New Roman"/>
          <w:sz w:val="24"/>
          <w:szCs w:val="24"/>
        </w:rPr>
      </w:pPr>
    </w:p>
    <w:p w:rsidR="00906483" w:rsidRDefault="00906483" w:rsidP="00E64ECE">
      <w:pPr>
        <w:pStyle w:val="ConsPlusNormal"/>
        <w:tabs>
          <w:tab w:val="left" w:pos="993"/>
        </w:tabs>
        <w:ind w:firstLine="709"/>
        <w:jc w:val="both"/>
        <w:rPr>
          <w:rFonts w:ascii="Times New Roman" w:hAnsi="Times New Roman" w:cs="Times New Roman"/>
          <w:sz w:val="24"/>
          <w:szCs w:val="24"/>
        </w:rPr>
      </w:pPr>
    </w:p>
    <w:p w:rsidR="00906483" w:rsidRDefault="00906483" w:rsidP="00E64ECE">
      <w:pPr>
        <w:pStyle w:val="ConsPlusNormal"/>
        <w:tabs>
          <w:tab w:val="left" w:pos="993"/>
        </w:tabs>
        <w:ind w:firstLine="709"/>
        <w:jc w:val="both"/>
        <w:rPr>
          <w:rFonts w:ascii="Times New Roman" w:hAnsi="Times New Roman" w:cs="Times New Roman"/>
          <w:sz w:val="24"/>
          <w:szCs w:val="24"/>
        </w:rPr>
      </w:pPr>
    </w:p>
    <w:p w:rsidR="00906483" w:rsidRDefault="00906483" w:rsidP="00E64ECE">
      <w:pPr>
        <w:pStyle w:val="ConsPlusNormal"/>
        <w:tabs>
          <w:tab w:val="left" w:pos="993"/>
        </w:tabs>
        <w:ind w:firstLine="709"/>
        <w:jc w:val="both"/>
        <w:rPr>
          <w:rFonts w:ascii="Times New Roman" w:hAnsi="Times New Roman" w:cs="Times New Roman"/>
          <w:sz w:val="24"/>
          <w:szCs w:val="24"/>
        </w:rPr>
      </w:pPr>
    </w:p>
    <w:p w:rsidR="00462F40" w:rsidRPr="00D57A56" w:rsidRDefault="001844F6" w:rsidP="00E64ECE">
      <w:pPr>
        <w:pStyle w:val="ConsPlusNormal"/>
        <w:tabs>
          <w:tab w:val="left" w:pos="993"/>
        </w:tabs>
        <w:ind w:firstLine="709"/>
        <w:jc w:val="both"/>
        <w:rPr>
          <w:rFonts w:ascii="Times New Roman" w:hAnsi="Times New Roman" w:cs="Times New Roman"/>
          <w:b/>
          <w:sz w:val="28"/>
          <w:szCs w:val="28"/>
        </w:rPr>
      </w:pPr>
      <w:r w:rsidRPr="00D57A56">
        <w:rPr>
          <w:rFonts w:ascii="Times New Roman" w:hAnsi="Times New Roman" w:cs="Times New Roman"/>
          <w:b/>
          <w:sz w:val="28"/>
          <w:szCs w:val="28"/>
        </w:rPr>
        <w:t>Раздел 3</w:t>
      </w:r>
      <w:r w:rsidR="00462F40" w:rsidRPr="00D57A56">
        <w:rPr>
          <w:rFonts w:ascii="Times New Roman" w:hAnsi="Times New Roman" w:cs="Times New Roman"/>
          <w:b/>
          <w:sz w:val="28"/>
          <w:szCs w:val="28"/>
        </w:rPr>
        <w:t>. МЕХАНИЗМ УПРАВЛЕНИЯ РЕАЛИЗАЦИЕЙ СТРАТЕГИИ - 2035 ПОСРЕДСТВОМ МЕР ФИНАНСОВОГО ХАРАКТЕРА (ОЦЕНКА ФИНАНСОВЫХ РЕСУРСОВ, НЕОБХОДИМЫХ ДЛЯ РЕАЛИЗАЦИИ СТРАТЕГИИ - 2035)</w:t>
      </w:r>
    </w:p>
    <w:p w:rsidR="00462F40" w:rsidRPr="00D57A56" w:rsidRDefault="00462F40" w:rsidP="002A188E">
      <w:pPr>
        <w:pStyle w:val="ConsPlusNormal"/>
        <w:ind w:firstLine="709"/>
        <w:jc w:val="both"/>
        <w:rPr>
          <w:rFonts w:ascii="Times New Roman" w:hAnsi="Times New Roman" w:cs="Times New Roman"/>
          <w:sz w:val="28"/>
          <w:szCs w:val="28"/>
        </w:rPr>
      </w:pP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Механизм управления реализацией Стратегии - 2035 предусматривает осуществление комплекса мер финансового характера с целью стимулирования, регулирования и сдерживания отдельных внутренних и внешних социально-экономических факторов социально-экономического развития Беловского муниципального округа.</w:t>
      </w: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Меры финансового характера предусматривают обеспечение финансирования реализации положений настоящей Стратегии и стратегических проектов в рамках решения поставленных задач.</w:t>
      </w: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 xml:space="preserve">В соответствии с </w:t>
      </w:r>
      <w:r w:rsidR="000B2E6D" w:rsidRPr="00D57A56">
        <w:rPr>
          <w:rFonts w:ascii="Times New Roman" w:hAnsi="Times New Roman" w:cs="Times New Roman"/>
          <w:sz w:val="28"/>
          <w:szCs w:val="28"/>
        </w:rPr>
        <w:t>Законом</w:t>
      </w:r>
      <w:r w:rsidR="00AB5E9B" w:rsidRPr="00D57A56">
        <w:rPr>
          <w:rFonts w:ascii="Times New Roman" w:hAnsi="Times New Roman" w:cs="Times New Roman"/>
          <w:sz w:val="28"/>
          <w:szCs w:val="28"/>
        </w:rPr>
        <w:t xml:space="preserve"> Кемеровской области от 28 декабря </w:t>
      </w:r>
      <w:r w:rsidRPr="00D57A56">
        <w:rPr>
          <w:rFonts w:ascii="Times New Roman" w:hAnsi="Times New Roman" w:cs="Times New Roman"/>
          <w:sz w:val="28"/>
          <w:szCs w:val="28"/>
        </w:rPr>
        <w:t>2016</w:t>
      </w:r>
      <w:r w:rsidR="00AB5E9B" w:rsidRPr="00D57A56">
        <w:rPr>
          <w:rFonts w:ascii="Times New Roman" w:hAnsi="Times New Roman" w:cs="Times New Roman"/>
          <w:sz w:val="28"/>
          <w:szCs w:val="28"/>
        </w:rPr>
        <w:t xml:space="preserve"> г.</w:t>
      </w:r>
      <w:r w:rsidRPr="00D57A56">
        <w:rPr>
          <w:rFonts w:ascii="Times New Roman" w:hAnsi="Times New Roman" w:cs="Times New Roman"/>
          <w:sz w:val="28"/>
          <w:szCs w:val="28"/>
        </w:rPr>
        <w:t xml:space="preserve"> </w:t>
      </w:r>
      <w:r w:rsidR="00D57A56">
        <w:rPr>
          <w:rFonts w:ascii="Times New Roman" w:hAnsi="Times New Roman" w:cs="Times New Roman"/>
          <w:sz w:val="28"/>
          <w:szCs w:val="28"/>
        </w:rPr>
        <w:t xml:space="preserve">     </w:t>
      </w:r>
      <w:r w:rsidR="000B2E6D" w:rsidRPr="00D57A56">
        <w:rPr>
          <w:rFonts w:ascii="Times New Roman" w:hAnsi="Times New Roman" w:cs="Times New Roman"/>
          <w:sz w:val="28"/>
          <w:szCs w:val="28"/>
        </w:rPr>
        <w:t>№</w:t>
      </w:r>
      <w:r w:rsidR="00AB5E9B" w:rsidRPr="00D57A56">
        <w:rPr>
          <w:rFonts w:ascii="Times New Roman" w:hAnsi="Times New Roman" w:cs="Times New Roman"/>
          <w:sz w:val="28"/>
          <w:szCs w:val="28"/>
        </w:rPr>
        <w:t xml:space="preserve"> </w:t>
      </w:r>
      <w:r w:rsidR="001844F6" w:rsidRPr="00D57A56">
        <w:rPr>
          <w:rFonts w:ascii="Times New Roman" w:hAnsi="Times New Roman" w:cs="Times New Roman"/>
          <w:sz w:val="28"/>
          <w:szCs w:val="28"/>
        </w:rPr>
        <w:t>103-ОЗ «О стратегическом планировании»</w:t>
      </w:r>
      <w:r w:rsidRPr="00D57A56">
        <w:rPr>
          <w:rFonts w:ascii="Times New Roman" w:hAnsi="Times New Roman" w:cs="Times New Roman"/>
          <w:sz w:val="28"/>
          <w:szCs w:val="28"/>
        </w:rPr>
        <w:t xml:space="preserve"> финансовые ресурсы аккумулируются для выполнения плана мероприятий, взаимоувязанных с приоритетами, задачами и стратегическими проектами текущей Стратегии. Финансовые ресурсы формируются из следующих источников: прямое бюджетное финансирование, внебюджетные инвестиции в основной капитал,  муниципально-частное партнерство, государственная поддержка, соглашения о социально-экономическом сотрудничестве и краудсорсинг.</w:t>
      </w: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Планируется, что большая часть мероприятий, предусмотренных Стратегией, будет профинансирована за счет внебюджетных источников, привлечения частных внутренних инвестиций.</w:t>
      </w: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В случае если при реализации мероприятий, направленных на достижение целей и задач Стратегии, привл</w:t>
      </w:r>
      <w:r w:rsidR="000B2E6D" w:rsidRPr="00D57A56">
        <w:rPr>
          <w:rFonts w:ascii="Times New Roman" w:hAnsi="Times New Roman" w:cs="Times New Roman"/>
          <w:sz w:val="28"/>
          <w:szCs w:val="28"/>
        </w:rPr>
        <w:t xml:space="preserve">екаются средства </w:t>
      </w:r>
      <w:r w:rsidR="000F1C43" w:rsidRPr="00D57A56">
        <w:rPr>
          <w:rFonts w:ascii="Times New Roman" w:hAnsi="Times New Roman" w:cs="Times New Roman"/>
          <w:sz w:val="28"/>
          <w:szCs w:val="28"/>
        </w:rPr>
        <w:t xml:space="preserve">из </w:t>
      </w:r>
      <w:r w:rsidR="000B2E6D" w:rsidRPr="00D57A56">
        <w:rPr>
          <w:rFonts w:ascii="Times New Roman" w:hAnsi="Times New Roman" w:cs="Times New Roman"/>
          <w:sz w:val="28"/>
          <w:szCs w:val="28"/>
        </w:rPr>
        <w:t xml:space="preserve">федерального, </w:t>
      </w:r>
      <w:r w:rsidRPr="00D57A56">
        <w:rPr>
          <w:rFonts w:ascii="Times New Roman" w:hAnsi="Times New Roman" w:cs="Times New Roman"/>
          <w:sz w:val="28"/>
          <w:szCs w:val="28"/>
        </w:rPr>
        <w:t>областного</w:t>
      </w:r>
      <w:r w:rsidR="000B2E6D" w:rsidRPr="00D57A56">
        <w:rPr>
          <w:rFonts w:ascii="Times New Roman" w:hAnsi="Times New Roman" w:cs="Times New Roman"/>
          <w:sz w:val="28"/>
          <w:szCs w:val="28"/>
        </w:rPr>
        <w:t xml:space="preserve"> и местного б</w:t>
      </w:r>
      <w:r w:rsidRPr="00D57A56">
        <w:rPr>
          <w:rFonts w:ascii="Times New Roman" w:hAnsi="Times New Roman" w:cs="Times New Roman"/>
          <w:sz w:val="28"/>
          <w:szCs w:val="28"/>
        </w:rPr>
        <w:t>юджетов, то такие мероприятия осуществляются в пределах средств, предусмотренных в соответствующих бюджетах бюджетной системы Российской Федерации.</w:t>
      </w: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Привлечение средств ф</w:t>
      </w:r>
      <w:r w:rsidR="000B2E6D" w:rsidRPr="00D57A56">
        <w:rPr>
          <w:rFonts w:ascii="Times New Roman" w:hAnsi="Times New Roman" w:cs="Times New Roman"/>
          <w:sz w:val="28"/>
          <w:szCs w:val="28"/>
        </w:rPr>
        <w:t xml:space="preserve">едерального, </w:t>
      </w:r>
      <w:r w:rsidRPr="00D57A56">
        <w:rPr>
          <w:rFonts w:ascii="Times New Roman" w:hAnsi="Times New Roman" w:cs="Times New Roman"/>
          <w:sz w:val="28"/>
          <w:szCs w:val="28"/>
        </w:rPr>
        <w:t>областного</w:t>
      </w:r>
      <w:r w:rsidR="000B2E6D" w:rsidRPr="00D57A56">
        <w:rPr>
          <w:rFonts w:ascii="Times New Roman" w:hAnsi="Times New Roman" w:cs="Times New Roman"/>
          <w:sz w:val="28"/>
          <w:szCs w:val="28"/>
        </w:rPr>
        <w:t xml:space="preserve"> и местного</w:t>
      </w:r>
      <w:r w:rsidRPr="00D57A56">
        <w:rPr>
          <w:rFonts w:ascii="Times New Roman" w:hAnsi="Times New Roman" w:cs="Times New Roman"/>
          <w:sz w:val="28"/>
          <w:szCs w:val="28"/>
        </w:rPr>
        <w:t xml:space="preserve"> </w:t>
      </w:r>
      <w:r w:rsidR="009F636A" w:rsidRPr="00D57A56">
        <w:rPr>
          <w:rFonts w:ascii="Times New Roman" w:hAnsi="Times New Roman" w:cs="Times New Roman"/>
          <w:sz w:val="28"/>
          <w:szCs w:val="28"/>
        </w:rPr>
        <w:t>бюджетов</w:t>
      </w:r>
      <w:r w:rsidRPr="00D57A56">
        <w:rPr>
          <w:rFonts w:ascii="Times New Roman" w:hAnsi="Times New Roman" w:cs="Times New Roman"/>
          <w:sz w:val="28"/>
          <w:szCs w:val="28"/>
        </w:rPr>
        <w:t xml:space="preserve"> для реализации Стратегии осуществляется в соответствии с Бюджетным кодексом Российской Федерации и действующим порядком финансирования </w:t>
      </w:r>
      <w:r w:rsidR="000B2E6D" w:rsidRPr="00D57A56">
        <w:rPr>
          <w:rFonts w:ascii="Times New Roman" w:hAnsi="Times New Roman" w:cs="Times New Roman"/>
          <w:sz w:val="28"/>
          <w:szCs w:val="28"/>
        </w:rPr>
        <w:t>муниципальных</w:t>
      </w:r>
      <w:r w:rsidRPr="00D57A56">
        <w:rPr>
          <w:rFonts w:ascii="Times New Roman" w:hAnsi="Times New Roman" w:cs="Times New Roman"/>
          <w:sz w:val="28"/>
          <w:szCs w:val="28"/>
        </w:rPr>
        <w:t xml:space="preserve"> программ</w:t>
      </w:r>
      <w:r w:rsidR="009C4582" w:rsidRPr="00D57A56">
        <w:rPr>
          <w:rFonts w:ascii="Times New Roman" w:hAnsi="Times New Roman" w:cs="Times New Roman"/>
          <w:sz w:val="28"/>
          <w:szCs w:val="28"/>
        </w:rPr>
        <w:t xml:space="preserve"> Беловского муниципального округа</w:t>
      </w:r>
      <w:r w:rsidRPr="00D57A56">
        <w:rPr>
          <w:rFonts w:ascii="Times New Roman" w:hAnsi="Times New Roman" w:cs="Times New Roman"/>
          <w:sz w:val="28"/>
          <w:szCs w:val="28"/>
        </w:rPr>
        <w:t>.</w:t>
      </w: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 xml:space="preserve">Достижение целей и задач Стратегии финансируется за счет средств </w:t>
      </w:r>
      <w:r w:rsidR="009C4582" w:rsidRPr="00D57A56">
        <w:rPr>
          <w:rFonts w:ascii="Times New Roman" w:hAnsi="Times New Roman" w:cs="Times New Roman"/>
          <w:sz w:val="28"/>
          <w:szCs w:val="28"/>
        </w:rPr>
        <w:t>бюджета Беловского муниципального округа в рамках реализации муниципальных программ Беловского муниципального округа</w:t>
      </w:r>
      <w:r w:rsidR="000B2E6D" w:rsidRPr="00D57A56">
        <w:rPr>
          <w:rFonts w:ascii="Times New Roman" w:hAnsi="Times New Roman" w:cs="Times New Roman"/>
          <w:sz w:val="28"/>
          <w:szCs w:val="28"/>
        </w:rPr>
        <w:t>.</w:t>
      </w: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 xml:space="preserve">В соответствии с Федеральным </w:t>
      </w:r>
      <w:hyperlink r:id="rId13">
        <w:r w:rsidRPr="00D57A56">
          <w:rPr>
            <w:rFonts w:ascii="Times New Roman" w:hAnsi="Times New Roman" w:cs="Times New Roman"/>
            <w:sz w:val="28"/>
            <w:szCs w:val="28"/>
          </w:rPr>
          <w:t>законом</w:t>
        </w:r>
      </w:hyperlink>
      <w:r w:rsidR="00AB5E9B" w:rsidRPr="00D57A56">
        <w:rPr>
          <w:rFonts w:ascii="Times New Roman" w:hAnsi="Times New Roman" w:cs="Times New Roman"/>
          <w:sz w:val="28"/>
          <w:szCs w:val="28"/>
        </w:rPr>
        <w:t xml:space="preserve"> от 28 июня </w:t>
      </w:r>
      <w:r w:rsidRPr="00D57A56">
        <w:rPr>
          <w:rFonts w:ascii="Times New Roman" w:hAnsi="Times New Roman" w:cs="Times New Roman"/>
          <w:sz w:val="28"/>
          <w:szCs w:val="28"/>
        </w:rPr>
        <w:t>2014</w:t>
      </w:r>
      <w:r w:rsidR="00AB5E9B" w:rsidRPr="00D57A56">
        <w:rPr>
          <w:rFonts w:ascii="Times New Roman" w:hAnsi="Times New Roman" w:cs="Times New Roman"/>
          <w:sz w:val="28"/>
          <w:szCs w:val="28"/>
        </w:rPr>
        <w:t xml:space="preserve"> г.</w:t>
      </w:r>
      <w:r w:rsidRPr="00D57A56">
        <w:rPr>
          <w:rFonts w:ascii="Times New Roman" w:hAnsi="Times New Roman" w:cs="Times New Roman"/>
          <w:sz w:val="28"/>
          <w:szCs w:val="28"/>
        </w:rPr>
        <w:t xml:space="preserve"> </w:t>
      </w:r>
      <w:r w:rsidR="00CB3F17" w:rsidRPr="00D57A56">
        <w:rPr>
          <w:rFonts w:ascii="Times New Roman" w:hAnsi="Times New Roman" w:cs="Times New Roman"/>
          <w:sz w:val="28"/>
          <w:szCs w:val="28"/>
        </w:rPr>
        <w:t>№</w:t>
      </w:r>
      <w:r w:rsidR="00AB5E9B" w:rsidRPr="00D57A56">
        <w:rPr>
          <w:rFonts w:ascii="Times New Roman" w:hAnsi="Times New Roman" w:cs="Times New Roman"/>
          <w:sz w:val="28"/>
          <w:szCs w:val="28"/>
        </w:rPr>
        <w:t xml:space="preserve"> </w:t>
      </w:r>
      <w:r w:rsidR="001844F6" w:rsidRPr="00D57A56">
        <w:rPr>
          <w:rFonts w:ascii="Times New Roman" w:hAnsi="Times New Roman" w:cs="Times New Roman"/>
          <w:sz w:val="28"/>
          <w:szCs w:val="28"/>
        </w:rPr>
        <w:t>172</w:t>
      </w:r>
      <w:r w:rsidR="00C46A2B" w:rsidRPr="00D57A56">
        <w:rPr>
          <w:rFonts w:ascii="Times New Roman" w:hAnsi="Times New Roman" w:cs="Times New Roman"/>
          <w:sz w:val="28"/>
          <w:szCs w:val="28"/>
        </w:rPr>
        <w:t>-ФЗ</w:t>
      </w:r>
      <w:r w:rsidR="001844F6" w:rsidRPr="00D57A56">
        <w:rPr>
          <w:rFonts w:ascii="Times New Roman" w:hAnsi="Times New Roman" w:cs="Times New Roman"/>
          <w:sz w:val="28"/>
          <w:szCs w:val="28"/>
        </w:rPr>
        <w:t xml:space="preserve"> «</w:t>
      </w:r>
      <w:r w:rsidRPr="00D57A56">
        <w:rPr>
          <w:rFonts w:ascii="Times New Roman" w:hAnsi="Times New Roman" w:cs="Times New Roman"/>
          <w:sz w:val="28"/>
          <w:szCs w:val="28"/>
        </w:rPr>
        <w:t>О стратегическом план</w:t>
      </w:r>
      <w:r w:rsidR="001844F6" w:rsidRPr="00D57A56">
        <w:rPr>
          <w:rFonts w:ascii="Times New Roman" w:hAnsi="Times New Roman" w:cs="Times New Roman"/>
          <w:sz w:val="28"/>
          <w:szCs w:val="28"/>
        </w:rPr>
        <w:t>ировании в Российской Федерации»</w:t>
      </w:r>
      <w:r w:rsidRPr="00D57A56">
        <w:rPr>
          <w:rFonts w:ascii="Times New Roman" w:hAnsi="Times New Roman" w:cs="Times New Roman"/>
          <w:sz w:val="28"/>
          <w:szCs w:val="28"/>
        </w:rPr>
        <w:t xml:space="preserve"> реализация Стратегии должна осуществляться путем разработки плана мероприятий, </w:t>
      </w:r>
      <w:r w:rsidR="009C4582" w:rsidRPr="00D57A56">
        <w:rPr>
          <w:rFonts w:ascii="Times New Roman" w:hAnsi="Times New Roman" w:cs="Times New Roman"/>
          <w:sz w:val="28"/>
          <w:szCs w:val="28"/>
        </w:rPr>
        <w:t>в котором детализируются проекты Стратегии и осуществляется их увязка с мероприятиями</w:t>
      </w:r>
      <w:r w:rsidR="001844F6" w:rsidRPr="00D57A56">
        <w:rPr>
          <w:rFonts w:ascii="Times New Roman" w:hAnsi="Times New Roman" w:cs="Times New Roman"/>
          <w:sz w:val="28"/>
          <w:szCs w:val="28"/>
        </w:rPr>
        <w:t>,</w:t>
      </w:r>
      <w:r w:rsidR="009C4582" w:rsidRPr="00D57A56">
        <w:rPr>
          <w:rFonts w:ascii="Times New Roman" w:hAnsi="Times New Roman" w:cs="Times New Roman"/>
          <w:sz w:val="28"/>
          <w:szCs w:val="28"/>
        </w:rPr>
        <w:t xml:space="preserve"> заложенными в рамках муниципальных программ Беловского муниципального округа и бюджетным финансированием</w:t>
      </w:r>
      <w:r w:rsidRPr="00D57A56">
        <w:rPr>
          <w:rFonts w:ascii="Times New Roman" w:hAnsi="Times New Roman" w:cs="Times New Roman"/>
          <w:sz w:val="28"/>
          <w:szCs w:val="28"/>
        </w:rPr>
        <w:t>.</w:t>
      </w: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 xml:space="preserve">Текущее прямое бюджетное финансирование осуществляется в рамках действующих </w:t>
      </w:r>
      <w:r w:rsidR="000B2E6D" w:rsidRPr="00D57A56">
        <w:rPr>
          <w:rFonts w:ascii="Times New Roman" w:hAnsi="Times New Roman" w:cs="Times New Roman"/>
          <w:sz w:val="28"/>
          <w:szCs w:val="28"/>
        </w:rPr>
        <w:t>муниципальных</w:t>
      </w:r>
      <w:r w:rsidRPr="00D57A56">
        <w:rPr>
          <w:rFonts w:ascii="Times New Roman" w:hAnsi="Times New Roman" w:cs="Times New Roman"/>
          <w:sz w:val="28"/>
          <w:szCs w:val="28"/>
        </w:rPr>
        <w:t xml:space="preserve"> программ и обеспечивает выполнение неотъемлемых функций государства на территории Беловского муниципального округа.</w:t>
      </w:r>
    </w:p>
    <w:p w:rsidR="00462F40" w:rsidRPr="00D57A56" w:rsidRDefault="00462F40" w:rsidP="000B2E6D">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Реализация Стратегии предусматривает привлечение значительного объема инвестиций в основной капитал из внебюджетных источников.</w:t>
      </w:r>
    </w:p>
    <w:p w:rsidR="00462F40" w:rsidRPr="00D57A56" w:rsidRDefault="00462F40" w:rsidP="00D2170B">
      <w:pPr>
        <w:pStyle w:val="1"/>
        <w:keepNext w:val="0"/>
        <w:keepLines w:val="0"/>
        <w:widowControl w:val="0"/>
        <w:spacing w:before="0" w:line="240" w:lineRule="auto"/>
        <w:ind w:firstLine="709"/>
        <w:jc w:val="both"/>
        <w:rPr>
          <w:rFonts w:ascii="Times New Roman" w:hAnsi="Times New Roman" w:cs="Times New Roman"/>
          <w:sz w:val="28"/>
          <w:szCs w:val="28"/>
        </w:rPr>
      </w:pPr>
      <w:r w:rsidRPr="00D57A56">
        <w:rPr>
          <w:rFonts w:ascii="Times New Roman" w:eastAsiaTheme="minorEastAsia" w:hAnsi="Times New Roman" w:cs="Times New Roman"/>
          <w:color w:val="auto"/>
          <w:sz w:val="28"/>
          <w:szCs w:val="28"/>
          <w:lang w:eastAsia="ru-RU"/>
        </w:rPr>
        <w:t>Еще одной мерой финансового характера по реализации Стратегии является использование механизмов му</w:t>
      </w:r>
      <w:r w:rsidR="000B2E6D" w:rsidRPr="00D57A56">
        <w:rPr>
          <w:rFonts w:ascii="Times New Roman" w:eastAsiaTheme="minorEastAsia" w:hAnsi="Times New Roman" w:cs="Times New Roman"/>
          <w:color w:val="auto"/>
          <w:sz w:val="28"/>
          <w:szCs w:val="28"/>
          <w:lang w:eastAsia="ru-RU"/>
        </w:rPr>
        <w:t>ниципально-частного партнерства, которое реализуется на основе Федерального з</w:t>
      </w:r>
      <w:r w:rsidR="00D57A56">
        <w:rPr>
          <w:rFonts w:ascii="Times New Roman" w:eastAsiaTheme="minorEastAsia" w:hAnsi="Times New Roman" w:cs="Times New Roman"/>
          <w:color w:val="auto"/>
          <w:sz w:val="28"/>
          <w:szCs w:val="28"/>
          <w:lang w:eastAsia="ru-RU"/>
        </w:rPr>
        <w:t xml:space="preserve">акона от </w:t>
      </w:r>
      <w:r w:rsidR="00827C92" w:rsidRPr="00D57A56">
        <w:rPr>
          <w:rFonts w:ascii="Times New Roman" w:eastAsiaTheme="minorEastAsia" w:hAnsi="Times New Roman" w:cs="Times New Roman"/>
          <w:color w:val="auto"/>
          <w:sz w:val="28"/>
          <w:szCs w:val="28"/>
          <w:lang w:eastAsia="ru-RU"/>
        </w:rPr>
        <w:t xml:space="preserve">13 июля </w:t>
      </w:r>
      <w:r w:rsidR="000B2E6D" w:rsidRPr="00D57A56">
        <w:rPr>
          <w:rFonts w:ascii="Times New Roman" w:eastAsiaTheme="minorEastAsia" w:hAnsi="Times New Roman" w:cs="Times New Roman"/>
          <w:color w:val="auto"/>
          <w:sz w:val="28"/>
          <w:szCs w:val="28"/>
          <w:lang w:eastAsia="ru-RU"/>
        </w:rPr>
        <w:t>2015</w:t>
      </w:r>
      <w:r w:rsidR="00D57A56">
        <w:rPr>
          <w:rFonts w:ascii="Times New Roman" w:eastAsiaTheme="minorEastAsia" w:hAnsi="Times New Roman" w:cs="Times New Roman"/>
          <w:color w:val="auto"/>
          <w:sz w:val="28"/>
          <w:szCs w:val="28"/>
          <w:lang w:eastAsia="ru-RU"/>
        </w:rPr>
        <w:t xml:space="preserve"> г.             № </w:t>
      </w:r>
      <w:r w:rsidR="000B2E6D" w:rsidRPr="00D57A56">
        <w:rPr>
          <w:rFonts w:ascii="Times New Roman" w:eastAsiaTheme="minorEastAsia" w:hAnsi="Times New Roman" w:cs="Times New Roman"/>
          <w:color w:val="auto"/>
          <w:sz w:val="28"/>
          <w:szCs w:val="28"/>
          <w:lang w:eastAsia="ru-RU"/>
        </w:rPr>
        <w:t>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r w:rsidR="00CB3F17" w:rsidRPr="00D57A56">
        <w:rPr>
          <w:rFonts w:ascii="Times New Roman" w:eastAsiaTheme="minorEastAsia" w:hAnsi="Times New Roman" w:cs="Times New Roman"/>
          <w:color w:val="auto"/>
          <w:sz w:val="28"/>
          <w:szCs w:val="28"/>
          <w:lang w:eastAsia="ru-RU"/>
        </w:rPr>
        <w:t>.</w:t>
      </w:r>
    </w:p>
    <w:p w:rsidR="00462F40" w:rsidRPr="00D57A56" w:rsidRDefault="00462F40" w:rsidP="000B2E6D">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 xml:space="preserve">В рамках активизации финансового механизма реализации Стратегии необходимо провести анализ капитальных активов, находящихся в собственности муниципального округа, </w:t>
      </w:r>
      <w:r w:rsidR="00CB3F17" w:rsidRPr="00D57A56">
        <w:rPr>
          <w:rFonts w:ascii="Times New Roman" w:hAnsi="Times New Roman" w:cs="Times New Roman"/>
          <w:sz w:val="28"/>
          <w:szCs w:val="28"/>
        </w:rPr>
        <w:t>актуализировать нормативно-</w:t>
      </w:r>
      <w:r w:rsidRPr="00D57A56">
        <w:rPr>
          <w:rFonts w:ascii="Times New Roman" w:hAnsi="Times New Roman" w:cs="Times New Roman"/>
          <w:sz w:val="28"/>
          <w:szCs w:val="28"/>
        </w:rPr>
        <w:t>правовы</w:t>
      </w:r>
      <w:r w:rsidR="00CB3F17" w:rsidRPr="00D57A56">
        <w:rPr>
          <w:rFonts w:ascii="Times New Roman" w:hAnsi="Times New Roman" w:cs="Times New Roman"/>
          <w:sz w:val="28"/>
          <w:szCs w:val="28"/>
        </w:rPr>
        <w:t>е акты</w:t>
      </w:r>
      <w:r w:rsidRPr="00D57A56">
        <w:rPr>
          <w:rFonts w:ascii="Times New Roman" w:hAnsi="Times New Roman" w:cs="Times New Roman"/>
          <w:sz w:val="28"/>
          <w:szCs w:val="28"/>
        </w:rPr>
        <w:t>, регулирующи</w:t>
      </w:r>
      <w:r w:rsidR="00CB3F17" w:rsidRPr="00D57A56">
        <w:rPr>
          <w:rFonts w:ascii="Times New Roman" w:hAnsi="Times New Roman" w:cs="Times New Roman"/>
          <w:sz w:val="28"/>
          <w:szCs w:val="28"/>
        </w:rPr>
        <w:t>е</w:t>
      </w:r>
      <w:r w:rsidRPr="00D57A56">
        <w:rPr>
          <w:rFonts w:ascii="Times New Roman" w:hAnsi="Times New Roman" w:cs="Times New Roman"/>
          <w:sz w:val="28"/>
          <w:szCs w:val="28"/>
        </w:rPr>
        <w:t xml:space="preserve"> условия муниципальн</w:t>
      </w:r>
      <w:r w:rsidR="00CB3F17" w:rsidRPr="00D57A56">
        <w:rPr>
          <w:rFonts w:ascii="Times New Roman" w:hAnsi="Times New Roman" w:cs="Times New Roman"/>
          <w:sz w:val="28"/>
          <w:szCs w:val="28"/>
        </w:rPr>
        <w:t>о-частного партнерства</w:t>
      </w:r>
      <w:r w:rsidRPr="00D57A56">
        <w:rPr>
          <w:rFonts w:ascii="Times New Roman" w:hAnsi="Times New Roman" w:cs="Times New Roman"/>
          <w:color w:val="FF0000"/>
          <w:sz w:val="28"/>
          <w:szCs w:val="28"/>
        </w:rPr>
        <w:t>.</w:t>
      </w:r>
      <w:r w:rsidRPr="00D57A56">
        <w:rPr>
          <w:rFonts w:ascii="Times New Roman" w:hAnsi="Times New Roman" w:cs="Times New Roman"/>
          <w:sz w:val="28"/>
          <w:szCs w:val="28"/>
        </w:rPr>
        <w:t xml:space="preserve"> Наиболее перспективны направления:</w:t>
      </w: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строительство и модернизация объектов транспортной инфраструктуры;</w:t>
      </w: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 xml:space="preserve">строительство, модернизация и эксплуатация объектов жилищно-коммунального хозяйства, </w:t>
      </w:r>
      <w:r w:rsidR="00D343CE" w:rsidRPr="00D57A56">
        <w:rPr>
          <w:rFonts w:ascii="Times New Roman" w:hAnsi="Times New Roman" w:cs="Times New Roman"/>
          <w:sz w:val="28"/>
          <w:szCs w:val="28"/>
        </w:rPr>
        <w:t xml:space="preserve">водоснабжения, </w:t>
      </w:r>
      <w:r w:rsidRPr="00D57A56">
        <w:rPr>
          <w:rFonts w:ascii="Times New Roman" w:hAnsi="Times New Roman" w:cs="Times New Roman"/>
          <w:sz w:val="28"/>
          <w:szCs w:val="28"/>
        </w:rPr>
        <w:t>энергоснабжения, связи и телекоммуникаций;</w:t>
      </w: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строительство, модернизация и эксплуатация объектов здравоохранения, образования и иных объектов социальной инфраструктуры в рамках исполнения государственного заказа.</w:t>
      </w:r>
    </w:p>
    <w:p w:rsidR="00D343CE"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 xml:space="preserve">Для софинансирования действующих </w:t>
      </w:r>
      <w:r w:rsidR="00D343CE" w:rsidRPr="00D57A56">
        <w:rPr>
          <w:rFonts w:ascii="Times New Roman" w:hAnsi="Times New Roman" w:cs="Times New Roman"/>
          <w:sz w:val="28"/>
          <w:szCs w:val="28"/>
        </w:rPr>
        <w:t xml:space="preserve">муниципальных </w:t>
      </w:r>
      <w:r w:rsidRPr="00D57A56">
        <w:rPr>
          <w:rFonts w:ascii="Times New Roman" w:hAnsi="Times New Roman" w:cs="Times New Roman"/>
          <w:sz w:val="28"/>
          <w:szCs w:val="28"/>
        </w:rPr>
        <w:t>социальных программ, проектов по благоустр</w:t>
      </w:r>
      <w:r w:rsidR="00D343CE" w:rsidRPr="00D57A56">
        <w:rPr>
          <w:rFonts w:ascii="Times New Roman" w:hAnsi="Times New Roman" w:cs="Times New Roman"/>
          <w:sz w:val="28"/>
          <w:szCs w:val="28"/>
        </w:rPr>
        <w:t xml:space="preserve">ойству территорий </w:t>
      </w:r>
      <w:r w:rsidR="001B00B7" w:rsidRPr="00D57A56">
        <w:rPr>
          <w:rFonts w:ascii="Times New Roman" w:hAnsi="Times New Roman" w:cs="Times New Roman"/>
          <w:sz w:val="28"/>
          <w:szCs w:val="28"/>
        </w:rPr>
        <w:t xml:space="preserve">Беловского </w:t>
      </w:r>
      <w:r w:rsidR="00D343CE" w:rsidRPr="00D57A56">
        <w:rPr>
          <w:rFonts w:ascii="Times New Roman" w:hAnsi="Times New Roman" w:cs="Times New Roman"/>
          <w:sz w:val="28"/>
          <w:szCs w:val="28"/>
        </w:rPr>
        <w:t xml:space="preserve">муниципального округа </w:t>
      </w:r>
      <w:r w:rsidRPr="00D57A56">
        <w:rPr>
          <w:rFonts w:ascii="Times New Roman" w:hAnsi="Times New Roman" w:cs="Times New Roman"/>
          <w:sz w:val="28"/>
          <w:szCs w:val="28"/>
        </w:rPr>
        <w:t>предусматривается заключение соглашений о социально-экономическом сотрудничестве с кру</w:t>
      </w:r>
      <w:r w:rsidR="00D343CE" w:rsidRPr="00D57A56">
        <w:rPr>
          <w:rFonts w:ascii="Times New Roman" w:hAnsi="Times New Roman" w:cs="Times New Roman"/>
          <w:sz w:val="28"/>
          <w:szCs w:val="28"/>
        </w:rPr>
        <w:t xml:space="preserve">пнейшими товаропроизводителями и предприятиями, </w:t>
      </w:r>
      <w:r w:rsidRPr="00D57A56">
        <w:rPr>
          <w:rFonts w:ascii="Times New Roman" w:hAnsi="Times New Roman" w:cs="Times New Roman"/>
          <w:sz w:val="28"/>
          <w:szCs w:val="28"/>
        </w:rPr>
        <w:t xml:space="preserve">осуществляющими деятельность на территории </w:t>
      </w:r>
      <w:r w:rsidR="00D343CE" w:rsidRPr="00D57A56">
        <w:rPr>
          <w:rFonts w:ascii="Times New Roman" w:hAnsi="Times New Roman" w:cs="Times New Roman"/>
          <w:sz w:val="28"/>
          <w:szCs w:val="28"/>
        </w:rPr>
        <w:t>Беловского муниципального округа</w:t>
      </w:r>
      <w:r w:rsidR="00CB3F17" w:rsidRPr="00D57A56">
        <w:rPr>
          <w:rFonts w:ascii="Times New Roman" w:hAnsi="Times New Roman" w:cs="Times New Roman"/>
          <w:sz w:val="28"/>
          <w:szCs w:val="28"/>
        </w:rPr>
        <w:t>, а также</w:t>
      </w:r>
      <w:r w:rsidRPr="00D57A56">
        <w:rPr>
          <w:rFonts w:ascii="Times New Roman" w:hAnsi="Times New Roman" w:cs="Times New Roman"/>
          <w:sz w:val="28"/>
          <w:szCs w:val="28"/>
        </w:rPr>
        <w:t xml:space="preserve"> </w:t>
      </w:r>
      <w:r w:rsidR="00CB3F17" w:rsidRPr="00D57A56">
        <w:rPr>
          <w:rFonts w:ascii="Times New Roman" w:hAnsi="Times New Roman" w:cs="Times New Roman"/>
          <w:sz w:val="28"/>
          <w:szCs w:val="28"/>
        </w:rPr>
        <w:t xml:space="preserve">организация коллективного софинансирования проектов, основанного на добровольных взносах жителей </w:t>
      </w:r>
      <w:r w:rsidR="001B00B7" w:rsidRPr="00D57A56">
        <w:rPr>
          <w:rFonts w:ascii="Times New Roman" w:hAnsi="Times New Roman" w:cs="Times New Roman"/>
          <w:sz w:val="28"/>
          <w:szCs w:val="28"/>
        </w:rPr>
        <w:t>Беловского м</w:t>
      </w:r>
      <w:r w:rsidR="00CB3F17" w:rsidRPr="00D57A56">
        <w:rPr>
          <w:rFonts w:ascii="Times New Roman" w:hAnsi="Times New Roman" w:cs="Times New Roman"/>
          <w:sz w:val="28"/>
          <w:szCs w:val="28"/>
        </w:rPr>
        <w:t>униципального округа.</w:t>
      </w: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 xml:space="preserve">Для реализации Стратегии также будет использован механизм краудсорсинга, который предполагает организацию работы инициативных групп людей в </w:t>
      </w:r>
      <w:r w:rsidR="001B00B7" w:rsidRPr="00D57A56">
        <w:rPr>
          <w:rFonts w:ascii="Times New Roman" w:hAnsi="Times New Roman" w:cs="Times New Roman"/>
          <w:sz w:val="28"/>
          <w:szCs w:val="28"/>
        </w:rPr>
        <w:t xml:space="preserve">Беловском </w:t>
      </w:r>
      <w:r w:rsidRPr="00D57A56">
        <w:rPr>
          <w:rFonts w:ascii="Times New Roman" w:hAnsi="Times New Roman" w:cs="Times New Roman"/>
          <w:sz w:val="28"/>
          <w:szCs w:val="28"/>
        </w:rPr>
        <w:t xml:space="preserve">муниципальном округе по решению задач модернизации социальной инфраструктуры, реализации проектов в области благоустройства дворовых территорий, мест массового пребывания и отдыха жителей </w:t>
      </w:r>
      <w:r w:rsidR="001B00B7" w:rsidRPr="00D57A56">
        <w:rPr>
          <w:rFonts w:ascii="Times New Roman" w:hAnsi="Times New Roman" w:cs="Times New Roman"/>
          <w:sz w:val="28"/>
          <w:szCs w:val="28"/>
        </w:rPr>
        <w:t xml:space="preserve">Беловского муниципального </w:t>
      </w:r>
      <w:r w:rsidRPr="00D57A56">
        <w:rPr>
          <w:rFonts w:ascii="Times New Roman" w:hAnsi="Times New Roman" w:cs="Times New Roman"/>
          <w:sz w:val="28"/>
          <w:szCs w:val="28"/>
        </w:rPr>
        <w:t>округа, оптимизации муниципального общественного транспорта.</w:t>
      </w:r>
    </w:p>
    <w:p w:rsidR="00E64ECE" w:rsidRPr="00D57A56" w:rsidRDefault="00CB3F17" w:rsidP="00E64ECE">
      <w:pPr>
        <w:pStyle w:val="ConsPlusNormal"/>
        <w:ind w:firstLine="709"/>
        <w:jc w:val="both"/>
        <w:rPr>
          <w:rFonts w:ascii="Times New Roman" w:hAnsi="Times New Roman" w:cs="Times New Roman"/>
          <w:sz w:val="24"/>
          <w:szCs w:val="24"/>
        </w:rPr>
      </w:pPr>
      <w:r w:rsidRPr="00D57A56">
        <w:rPr>
          <w:rFonts w:ascii="Times New Roman" w:hAnsi="Times New Roman" w:cs="Times New Roman"/>
          <w:sz w:val="28"/>
          <w:szCs w:val="28"/>
        </w:rPr>
        <w:t xml:space="preserve"> </w:t>
      </w:r>
    </w:p>
    <w:p w:rsidR="00462F40" w:rsidRPr="00D57A56" w:rsidRDefault="001844F6" w:rsidP="00E64ECE">
      <w:pPr>
        <w:pStyle w:val="ConsPlusNormal"/>
        <w:ind w:firstLine="709"/>
        <w:jc w:val="both"/>
        <w:rPr>
          <w:rFonts w:ascii="Times New Roman" w:hAnsi="Times New Roman" w:cs="Times New Roman"/>
          <w:b/>
          <w:sz w:val="28"/>
          <w:szCs w:val="28"/>
        </w:rPr>
      </w:pPr>
      <w:r w:rsidRPr="00D57A56">
        <w:rPr>
          <w:rFonts w:ascii="Times New Roman" w:hAnsi="Times New Roman" w:cs="Times New Roman"/>
          <w:b/>
          <w:sz w:val="28"/>
          <w:szCs w:val="28"/>
        </w:rPr>
        <w:t>Раздел 4</w:t>
      </w:r>
      <w:r w:rsidR="00462F40" w:rsidRPr="00D57A56">
        <w:rPr>
          <w:rFonts w:ascii="Times New Roman" w:hAnsi="Times New Roman" w:cs="Times New Roman"/>
          <w:b/>
          <w:sz w:val="28"/>
          <w:szCs w:val="28"/>
        </w:rPr>
        <w:t xml:space="preserve">. ИНФОРМАЦИЯ О </w:t>
      </w:r>
      <w:r w:rsidR="000C1A3C" w:rsidRPr="00D57A56">
        <w:rPr>
          <w:rFonts w:ascii="Times New Roman" w:hAnsi="Times New Roman" w:cs="Times New Roman"/>
          <w:b/>
          <w:caps/>
          <w:sz w:val="28"/>
          <w:szCs w:val="28"/>
        </w:rPr>
        <w:t>муниципальных</w:t>
      </w:r>
      <w:r w:rsidR="000C1A3C" w:rsidRPr="00D57A56">
        <w:rPr>
          <w:rFonts w:ascii="Times New Roman" w:hAnsi="Times New Roman" w:cs="Times New Roman"/>
          <w:b/>
          <w:sz w:val="28"/>
          <w:szCs w:val="28"/>
        </w:rPr>
        <w:t xml:space="preserve"> </w:t>
      </w:r>
      <w:r w:rsidR="00462F40" w:rsidRPr="00D57A56">
        <w:rPr>
          <w:rFonts w:ascii="Times New Roman" w:hAnsi="Times New Roman" w:cs="Times New Roman"/>
          <w:b/>
          <w:sz w:val="28"/>
          <w:szCs w:val="28"/>
        </w:rPr>
        <w:t>ПРОГРАММАХ, УТВЕРЖДАЕМЫХ В ЦЕЛЯХ РЕАЛИЗАЦИИ СТРАТЕГИИ - 2035</w:t>
      </w:r>
    </w:p>
    <w:p w:rsidR="00462F40" w:rsidRPr="00D57A56" w:rsidRDefault="00462F40" w:rsidP="002A188E">
      <w:pPr>
        <w:pStyle w:val="ConsPlusNormal"/>
        <w:ind w:firstLine="709"/>
        <w:jc w:val="both"/>
        <w:rPr>
          <w:rFonts w:ascii="Times New Roman" w:hAnsi="Times New Roman" w:cs="Times New Roman"/>
          <w:sz w:val="28"/>
          <w:szCs w:val="28"/>
        </w:rPr>
      </w:pP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 xml:space="preserve">Меры правового характера включают в себя развитие и совершенствование нормативной правовой базы в сфере стратегического анализа социально-экономического развития </w:t>
      </w:r>
      <w:r w:rsidR="000C1A3C" w:rsidRPr="00D57A56">
        <w:rPr>
          <w:rFonts w:ascii="Times New Roman" w:hAnsi="Times New Roman" w:cs="Times New Roman"/>
          <w:sz w:val="28"/>
          <w:szCs w:val="28"/>
        </w:rPr>
        <w:t>Беловского муниципального округа</w:t>
      </w:r>
      <w:r w:rsidRPr="00D57A56">
        <w:rPr>
          <w:rFonts w:ascii="Times New Roman" w:hAnsi="Times New Roman" w:cs="Times New Roman"/>
          <w:sz w:val="28"/>
          <w:szCs w:val="28"/>
        </w:rPr>
        <w:t>, его планирования, мониторинга, оценки достигнутых результатов и корректировки.</w:t>
      </w: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 xml:space="preserve">В настоящее время в </w:t>
      </w:r>
      <w:r w:rsidR="004314F5" w:rsidRPr="00D57A56">
        <w:rPr>
          <w:rFonts w:ascii="Times New Roman" w:hAnsi="Times New Roman" w:cs="Times New Roman"/>
          <w:sz w:val="28"/>
          <w:szCs w:val="28"/>
        </w:rPr>
        <w:t>регионе</w:t>
      </w:r>
      <w:r w:rsidRPr="00D57A56">
        <w:rPr>
          <w:rFonts w:ascii="Times New Roman" w:hAnsi="Times New Roman" w:cs="Times New Roman"/>
          <w:sz w:val="28"/>
          <w:szCs w:val="28"/>
        </w:rPr>
        <w:t xml:space="preserve"> действует система актов, обеспечивающих стратегическое и оперативное управление социально-экономическим развитием региона</w:t>
      </w:r>
      <w:r w:rsidR="004314F5" w:rsidRPr="00D57A56">
        <w:rPr>
          <w:rFonts w:ascii="Times New Roman" w:hAnsi="Times New Roman" w:cs="Times New Roman"/>
          <w:sz w:val="28"/>
          <w:szCs w:val="28"/>
        </w:rPr>
        <w:t>, который распространяется на муниципальные образования</w:t>
      </w:r>
      <w:r w:rsidRPr="00D57A56">
        <w:rPr>
          <w:rFonts w:ascii="Times New Roman" w:hAnsi="Times New Roman" w:cs="Times New Roman"/>
          <w:sz w:val="28"/>
          <w:szCs w:val="28"/>
        </w:rPr>
        <w:t>:</w:t>
      </w: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 xml:space="preserve">1. </w:t>
      </w:r>
      <w:hyperlink r:id="rId14">
        <w:r w:rsidRPr="00D57A56">
          <w:rPr>
            <w:rFonts w:ascii="Times New Roman" w:hAnsi="Times New Roman" w:cs="Times New Roman"/>
            <w:sz w:val="28"/>
            <w:szCs w:val="28"/>
          </w:rPr>
          <w:t>Прогноз</w:t>
        </w:r>
      </w:hyperlink>
      <w:r w:rsidRPr="00D57A56">
        <w:rPr>
          <w:rFonts w:ascii="Times New Roman" w:hAnsi="Times New Roman" w:cs="Times New Roman"/>
          <w:sz w:val="28"/>
          <w:szCs w:val="28"/>
        </w:rPr>
        <w:t xml:space="preserve"> социально-экономического развития Кемеровской области на период до 2035 года (распоряжение Коллегии Администрац</w:t>
      </w:r>
      <w:r w:rsidR="00D3086F" w:rsidRPr="00D57A56">
        <w:rPr>
          <w:rFonts w:ascii="Times New Roman" w:hAnsi="Times New Roman" w:cs="Times New Roman"/>
          <w:sz w:val="28"/>
          <w:szCs w:val="28"/>
        </w:rPr>
        <w:t xml:space="preserve">ии Кемеровской области от 9 ноября </w:t>
      </w:r>
      <w:r w:rsidRPr="00D57A56">
        <w:rPr>
          <w:rFonts w:ascii="Times New Roman" w:hAnsi="Times New Roman" w:cs="Times New Roman"/>
          <w:sz w:val="28"/>
          <w:szCs w:val="28"/>
        </w:rPr>
        <w:t>2015</w:t>
      </w:r>
      <w:r w:rsidR="00D3086F" w:rsidRPr="00D57A56">
        <w:rPr>
          <w:rFonts w:ascii="Times New Roman" w:hAnsi="Times New Roman" w:cs="Times New Roman"/>
          <w:sz w:val="28"/>
          <w:szCs w:val="28"/>
        </w:rPr>
        <w:t xml:space="preserve"> г. </w:t>
      </w:r>
      <w:r w:rsidR="00CB3F17" w:rsidRPr="00D57A56">
        <w:rPr>
          <w:rFonts w:ascii="Times New Roman" w:hAnsi="Times New Roman" w:cs="Times New Roman"/>
          <w:sz w:val="28"/>
          <w:szCs w:val="28"/>
        </w:rPr>
        <w:t>№</w:t>
      </w:r>
      <w:r w:rsidR="001844F6" w:rsidRPr="00D57A56">
        <w:rPr>
          <w:rFonts w:ascii="Times New Roman" w:hAnsi="Times New Roman" w:cs="Times New Roman"/>
          <w:sz w:val="28"/>
          <w:szCs w:val="28"/>
        </w:rPr>
        <w:t xml:space="preserve"> 616-р «</w:t>
      </w:r>
      <w:r w:rsidRPr="00D57A56">
        <w:rPr>
          <w:rFonts w:ascii="Times New Roman" w:hAnsi="Times New Roman" w:cs="Times New Roman"/>
          <w:sz w:val="28"/>
          <w:szCs w:val="28"/>
        </w:rPr>
        <w:t>Об утверждении прогноза социально-экономического развития Кемеровской области на период до 2035 го</w:t>
      </w:r>
      <w:r w:rsidR="001844F6" w:rsidRPr="00D57A56">
        <w:rPr>
          <w:rFonts w:ascii="Times New Roman" w:hAnsi="Times New Roman" w:cs="Times New Roman"/>
          <w:sz w:val="28"/>
          <w:szCs w:val="28"/>
        </w:rPr>
        <w:t>да»</w:t>
      </w:r>
      <w:r w:rsidRPr="00D57A56">
        <w:rPr>
          <w:rFonts w:ascii="Times New Roman" w:hAnsi="Times New Roman" w:cs="Times New Roman"/>
          <w:sz w:val="28"/>
          <w:szCs w:val="28"/>
        </w:rPr>
        <w:t>).</w:t>
      </w: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2. Схема территориального планирования Кемеровской области</w:t>
      </w:r>
      <w:r w:rsidR="00765F0D" w:rsidRPr="00D57A56">
        <w:rPr>
          <w:rFonts w:ascii="Times New Roman" w:hAnsi="Times New Roman" w:cs="Times New Roman"/>
          <w:sz w:val="28"/>
          <w:szCs w:val="28"/>
        </w:rPr>
        <w:t xml:space="preserve"> - Кузбасса</w:t>
      </w:r>
      <w:r w:rsidRPr="00D57A56">
        <w:rPr>
          <w:rFonts w:ascii="Times New Roman" w:hAnsi="Times New Roman" w:cs="Times New Roman"/>
          <w:sz w:val="28"/>
          <w:szCs w:val="28"/>
        </w:rPr>
        <w:t xml:space="preserve"> (постановление Коллегии Администрац</w:t>
      </w:r>
      <w:r w:rsidR="00765F0D" w:rsidRPr="00D57A56">
        <w:rPr>
          <w:rFonts w:ascii="Times New Roman" w:hAnsi="Times New Roman" w:cs="Times New Roman"/>
          <w:sz w:val="28"/>
          <w:szCs w:val="28"/>
        </w:rPr>
        <w:t xml:space="preserve">ии Кемеровской области от </w:t>
      </w:r>
      <w:r w:rsidR="00D57A56">
        <w:rPr>
          <w:rFonts w:ascii="Times New Roman" w:hAnsi="Times New Roman" w:cs="Times New Roman"/>
          <w:sz w:val="28"/>
          <w:szCs w:val="28"/>
        </w:rPr>
        <w:t xml:space="preserve">   </w:t>
      </w:r>
      <w:r w:rsidR="00765F0D" w:rsidRPr="00D57A56">
        <w:rPr>
          <w:rFonts w:ascii="Times New Roman" w:hAnsi="Times New Roman" w:cs="Times New Roman"/>
          <w:sz w:val="28"/>
          <w:szCs w:val="28"/>
        </w:rPr>
        <w:t xml:space="preserve">19 ноября </w:t>
      </w:r>
      <w:r w:rsidRPr="00D57A56">
        <w:rPr>
          <w:rFonts w:ascii="Times New Roman" w:hAnsi="Times New Roman" w:cs="Times New Roman"/>
          <w:sz w:val="28"/>
          <w:szCs w:val="28"/>
        </w:rPr>
        <w:t xml:space="preserve">2009 </w:t>
      </w:r>
      <w:r w:rsidR="00765F0D" w:rsidRPr="00D57A56">
        <w:rPr>
          <w:rFonts w:ascii="Times New Roman" w:hAnsi="Times New Roman" w:cs="Times New Roman"/>
          <w:sz w:val="28"/>
          <w:szCs w:val="28"/>
        </w:rPr>
        <w:t xml:space="preserve">г. </w:t>
      </w:r>
      <w:r w:rsidR="00CB3F17" w:rsidRPr="00D57A56">
        <w:rPr>
          <w:rFonts w:ascii="Times New Roman" w:hAnsi="Times New Roman" w:cs="Times New Roman"/>
          <w:sz w:val="28"/>
          <w:szCs w:val="28"/>
        </w:rPr>
        <w:t>№</w:t>
      </w:r>
      <w:r w:rsidR="00765F0D" w:rsidRPr="00D57A56">
        <w:rPr>
          <w:rFonts w:ascii="Times New Roman" w:hAnsi="Times New Roman" w:cs="Times New Roman"/>
          <w:sz w:val="28"/>
          <w:szCs w:val="28"/>
        </w:rPr>
        <w:t xml:space="preserve"> </w:t>
      </w:r>
      <w:r w:rsidR="001844F6" w:rsidRPr="00D57A56">
        <w:rPr>
          <w:rFonts w:ascii="Times New Roman" w:hAnsi="Times New Roman" w:cs="Times New Roman"/>
          <w:sz w:val="28"/>
          <w:szCs w:val="28"/>
        </w:rPr>
        <w:t>458 «</w:t>
      </w:r>
      <w:r w:rsidRPr="00D57A56">
        <w:rPr>
          <w:rFonts w:ascii="Times New Roman" w:hAnsi="Times New Roman" w:cs="Times New Roman"/>
          <w:sz w:val="28"/>
          <w:szCs w:val="28"/>
        </w:rPr>
        <w:t>Об утверждении Схемы территориального п</w:t>
      </w:r>
      <w:r w:rsidR="001844F6" w:rsidRPr="00D57A56">
        <w:rPr>
          <w:rFonts w:ascii="Times New Roman" w:hAnsi="Times New Roman" w:cs="Times New Roman"/>
          <w:sz w:val="28"/>
          <w:szCs w:val="28"/>
        </w:rPr>
        <w:t>ланирования Кемеровской области</w:t>
      </w:r>
      <w:r w:rsidR="00765F0D" w:rsidRPr="00D57A56">
        <w:rPr>
          <w:rFonts w:ascii="Times New Roman" w:hAnsi="Times New Roman" w:cs="Times New Roman"/>
          <w:sz w:val="28"/>
          <w:szCs w:val="28"/>
        </w:rPr>
        <w:t xml:space="preserve"> - Кузбасса</w:t>
      </w:r>
      <w:r w:rsidR="001844F6" w:rsidRPr="00D57A56">
        <w:rPr>
          <w:rFonts w:ascii="Times New Roman" w:hAnsi="Times New Roman" w:cs="Times New Roman"/>
          <w:sz w:val="28"/>
          <w:szCs w:val="28"/>
        </w:rPr>
        <w:t>»</w:t>
      </w:r>
      <w:r w:rsidRPr="00D57A56">
        <w:rPr>
          <w:rFonts w:ascii="Times New Roman" w:hAnsi="Times New Roman" w:cs="Times New Roman"/>
          <w:sz w:val="28"/>
          <w:szCs w:val="28"/>
        </w:rPr>
        <w:t>).</w:t>
      </w: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 xml:space="preserve">3. Государственные программы </w:t>
      </w:r>
      <w:r w:rsidR="004A5B7C" w:rsidRPr="00D57A56">
        <w:rPr>
          <w:rFonts w:ascii="Times New Roman" w:hAnsi="Times New Roman" w:cs="Times New Roman"/>
          <w:sz w:val="28"/>
          <w:szCs w:val="28"/>
        </w:rPr>
        <w:t>Кемеровской области - Кузбасса</w:t>
      </w:r>
      <w:r w:rsidRPr="00D57A56">
        <w:rPr>
          <w:rFonts w:ascii="Times New Roman" w:hAnsi="Times New Roman" w:cs="Times New Roman"/>
          <w:sz w:val="28"/>
          <w:szCs w:val="28"/>
        </w:rPr>
        <w:t>.</w:t>
      </w:r>
    </w:p>
    <w:p w:rsidR="00510A0A" w:rsidRPr="00D57A56" w:rsidRDefault="00462F40" w:rsidP="00510A0A">
      <w:pPr>
        <w:pStyle w:val="af7"/>
        <w:spacing w:after="0"/>
        <w:ind w:firstLine="709"/>
        <w:jc w:val="both"/>
        <w:rPr>
          <w:rFonts w:ascii="Times New Roman" w:hAnsi="Times New Roman" w:cs="Times New Roman"/>
          <w:sz w:val="28"/>
          <w:szCs w:val="28"/>
        </w:rPr>
      </w:pPr>
      <w:r w:rsidRPr="00D57A56">
        <w:rPr>
          <w:rFonts w:ascii="Times New Roman" w:eastAsiaTheme="minorEastAsia" w:hAnsi="Times New Roman" w:cs="Times New Roman"/>
          <w:sz w:val="28"/>
          <w:szCs w:val="28"/>
          <w:lang w:eastAsia="ru-RU"/>
        </w:rPr>
        <w:t>4. Бюджетный прогноз Кемеровской области</w:t>
      </w:r>
      <w:r w:rsidR="00CB3F17" w:rsidRPr="00D57A56">
        <w:rPr>
          <w:rFonts w:ascii="Times New Roman" w:eastAsiaTheme="minorEastAsia" w:hAnsi="Times New Roman" w:cs="Times New Roman"/>
          <w:sz w:val="28"/>
          <w:szCs w:val="28"/>
          <w:lang w:eastAsia="ru-RU"/>
        </w:rPr>
        <w:t>-Кузбасса</w:t>
      </w:r>
      <w:r w:rsidRPr="00D57A56">
        <w:rPr>
          <w:rFonts w:ascii="Times New Roman" w:eastAsiaTheme="minorEastAsia" w:hAnsi="Times New Roman" w:cs="Times New Roman"/>
          <w:sz w:val="28"/>
          <w:szCs w:val="28"/>
          <w:lang w:eastAsia="ru-RU"/>
        </w:rPr>
        <w:t xml:space="preserve"> на долгосрочный период до 2035 года (</w:t>
      </w:r>
      <w:r w:rsidR="00BA3E8D" w:rsidRPr="00D57A56">
        <w:rPr>
          <w:rFonts w:ascii="Times New Roman" w:eastAsiaTheme="minorEastAsia" w:hAnsi="Times New Roman" w:cs="Times New Roman"/>
          <w:sz w:val="28"/>
          <w:szCs w:val="28"/>
          <w:lang w:eastAsia="ru-RU"/>
        </w:rPr>
        <w:t>п</w:t>
      </w:r>
      <w:r w:rsidR="004B5F4A" w:rsidRPr="00D57A56">
        <w:rPr>
          <w:rFonts w:ascii="Times New Roman" w:eastAsiaTheme="minorEastAsia" w:hAnsi="Times New Roman" w:cs="Times New Roman"/>
          <w:sz w:val="28"/>
          <w:szCs w:val="28"/>
          <w:lang w:eastAsia="ru-RU"/>
        </w:rPr>
        <w:t>остановление Коллегии Администрац</w:t>
      </w:r>
      <w:r w:rsidR="00A83B97" w:rsidRPr="00D57A56">
        <w:rPr>
          <w:rFonts w:ascii="Times New Roman" w:eastAsiaTheme="minorEastAsia" w:hAnsi="Times New Roman" w:cs="Times New Roman"/>
          <w:sz w:val="28"/>
          <w:szCs w:val="28"/>
          <w:lang w:eastAsia="ru-RU"/>
        </w:rPr>
        <w:t xml:space="preserve">ии Кемеровской области от 14 февраля </w:t>
      </w:r>
      <w:r w:rsidR="004B5F4A" w:rsidRPr="00D57A56">
        <w:rPr>
          <w:rFonts w:ascii="Times New Roman" w:eastAsiaTheme="minorEastAsia" w:hAnsi="Times New Roman" w:cs="Times New Roman"/>
          <w:sz w:val="28"/>
          <w:szCs w:val="28"/>
          <w:lang w:eastAsia="ru-RU"/>
        </w:rPr>
        <w:t>2017</w:t>
      </w:r>
      <w:r w:rsidR="00A83B97" w:rsidRPr="00D57A56">
        <w:rPr>
          <w:rFonts w:ascii="Times New Roman" w:eastAsiaTheme="minorEastAsia" w:hAnsi="Times New Roman" w:cs="Times New Roman"/>
          <w:sz w:val="28"/>
          <w:szCs w:val="28"/>
          <w:lang w:eastAsia="ru-RU"/>
        </w:rPr>
        <w:t xml:space="preserve"> г. </w:t>
      </w:r>
      <w:r w:rsidR="001844F6" w:rsidRPr="00D57A56">
        <w:rPr>
          <w:rFonts w:ascii="Times New Roman" w:eastAsiaTheme="minorEastAsia" w:hAnsi="Times New Roman" w:cs="Times New Roman"/>
          <w:sz w:val="28"/>
          <w:szCs w:val="28"/>
          <w:lang w:eastAsia="ru-RU"/>
        </w:rPr>
        <w:t>№ 66 «</w:t>
      </w:r>
      <w:r w:rsidR="004B5F4A" w:rsidRPr="00D57A56">
        <w:rPr>
          <w:rFonts w:ascii="Times New Roman" w:eastAsiaTheme="minorEastAsia" w:hAnsi="Times New Roman" w:cs="Times New Roman"/>
          <w:sz w:val="28"/>
          <w:szCs w:val="28"/>
          <w:lang w:eastAsia="ru-RU"/>
        </w:rPr>
        <w:t>Об утверждении бюджетного прогноза Кемеровской области - Кузбасса на д</w:t>
      </w:r>
      <w:r w:rsidR="001844F6" w:rsidRPr="00D57A56">
        <w:rPr>
          <w:rFonts w:ascii="Times New Roman" w:eastAsiaTheme="minorEastAsia" w:hAnsi="Times New Roman" w:cs="Times New Roman"/>
          <w:sz w:val="28"/>
          <w:szCs w:val="28"/>
          <w:lang w:eastAsia="ru-RU"/>
        </w:rPr>
        <w:t>олгосрочный период до 2035 года»</w:t>
      </w:r>
      <w:r w:rsidRPr="00D57A56">
        <w:rPr>
          <w:rFonts w:ascii="Times New Roman" w:hAnsi="Times New Roman" w:cs="Times New Roman"/>
          <w:sz w:val="28"/>
          <w:szCs w:val="28"/>
        </w:rPr>
        <w:t>).</w:t>
      </w:r>
    </w:p>
    <w:p w:rsidR="004314F5" w:rsidRPr="00D57A56" w:rsidRDefault="004314F5" w:rsidP="00510A0A">
      <w:pPr>
        <w:pStyle w:val="af7"/>
        <w:spacing w:after="0"/>
        <w:ind w:firstLine="709"/>
        <w:jc w:val="both"/>
        <w:rPr>
          <w:rFonts w:ascii="Times New Roman" w:hAnsi="Times New Roman" w:cs="Times New Roman"/>
          <w:sz w:val="28"/>
          <w:szCs w:val="28"/>
        </w:rPr>
      </w:pPr>
      <w:r w:rsidRPr="00D57A56">
        <w:rPr>
          <w:rFonts w:ascii="Times New Roman" w:hAnsi="Times New Roman" w:cs="Times New Roman"/>
          <w:sz w:val="28"/>
          <w:szCs w:val="28"/>
        </w:rPr>
        <w:t xml:space="preserve"> Для реализации основных направлений Стратегии социально-экономического развития Беловского муниципального округа </w:t>
      </w:r>
      <w:r w:rsidR="0075626B" w:rsidRPr="00D57A56">
        <w:rPr>
          <w:rFonts w:ascii="Times New Roman" w:hAnsi="Times New Roman" w:cs="Times New Roman"/>
          <w:sz w:val="28"/>
          <w:szCs w:val="28"/>
        </w:rPr>
        <w:t xml:space="preserve">на период </w:t>
      </w:r>
      <w:r w:rsidRPr="00D57A56">
        <w:rPr>
          <w:rFonts w:ascii="Times New Roman" w:hAnsi="Times New Roman" w:cs="Times New Roman"/>
          <w:sz w:val="28"/>
          <w:szCs w:val="28"/>
        </w:rPr>
        <w:t>до 2035 года были приняты и реализуются следующие программы развития:</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«Развитие системы образования Беловского мун</w:t>
      </w:r>
      <w:r w:rsidR="000D738C">
        <w:rPr>
          <w:rFonts w:ascii="Times New Roman" w:hAnsi="Times New Roman" w:cs="Times New Roman"/>
          <w:sz w:val="28"/>
          <w:szCs w:val="28"/>
        </w:rPr>
        <w:t>иципального округа» на 2022-2026</w:t>
      </w:r>
      <w:r w:rsidR="00DD08C3" w:rsidRPr="00D57A56">
        <w:rPr>
          <w:rFonts w:ascii="Times New Roman" w:hAnsi="Times New Roman" w:cs="Times New Roman"/>
          <w:sz w:val="28"/>
          <w:szCs w:val="28"/>
        </w:rPr>
        <w:t xml:space="preserve"> </w:t>
      </w:r>
      <w:r w:rsidRPr="00D57A56">
        <w:rPr>
          <w:rFonts w:ascii="Times New Roman" w:hAnsi="Times New Roman" w:cs="Times New Roman"/>
          <w:sz w:val="28"/>
          <w:szCs w:val="28"/>
        </w:rPr>
        <w:t>г</w:t>
      </w:r>
      <w:r w:rsidR="00D2170B" w:rsidRPr="00D57A56">
        <w:rPr>
          <w:rFonts w:ascii="Times New Roman" w:hAnsi="Times New Roman" w:cs="Times New Roman"/>
          <w:sz w:val="28"/>
          <w:szCs w:val="28"/>
        </w:rPr>
        <w:t>оды»</w:t>
      </w:r>
      <w:r w:rsidRPr="00D57A56">
        <w:rPr>
          <w:rFonts w:ascii="Times New Roman" w:hAnsi="Times New Roman" w:cs="Times New Roman"/>
          <w:sz w:val="28"/>
          <w:szCs w:val="28"/>
        </w:rPr>
        <w:t xml:space="preserve"> (Постановление администрации Беловского</w:t>
      </w:r>
      <w:r w:rsidR="00545E89" w:rsidRPr="00D57A56">
        <w:rPr>
          <w:rFonts w:ascii="Times New Roman" w:hAnsi="Times New Roman" w:cs="Times New Roman"/>
          <w:sz w:val="28"/>
          <w:szCs w:val="28"/>
        </w:rPr>
        <w:t xml:space="preserve"> муниципального округа от 24 января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 №</w:t>
      </w:r>
      <w:r w:rsidR="00DD08C3" w:rsidRPr="00D57A56">
        <w:rPr>
          <w:rFonts w:ascii="Times New Roman" w:hAnsi="Times New Roman" w:cs="Times New Roman"/>
          <w:sz w:val="28"/>
          <w:szCs w:val="28"/>
        </w:rPr>
        <w:t xml:space="preserve"> </w:t>
      </w:r>
      <w:r w:rsidRPr="00D57A56">
        <w:rPr>
          <w:rFonts w:ascii="Times New Roman" w:hAnsi="Times New Roman" w:cs="Times New Roman"/>
          <w:sz w:val="28"/>
          <w:szCs w:val="28"/>
        </w:rPr>
        <w:t>67)</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«Социальная поддержка населения в Беловском му</w:t>
      </w:r>
      <w:r w:rsidR="000D738C">
        <w:rPr>
          <w:rFonts w:ascii="Times New Roman" w:hAnsi="Times New Roman" w:cs="Times New Roman"/>
          <w:sz w:val="28"/>
          <w:szCs w:val="28"/>
        </w:rPr>
        <w:t>ниципальном округе»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(Постановление  администрации Беловского</w:t>
      </w:r>
      <w:r w:rsidR="00545E89" w:rsidRPr="00D57A56">
        <w:rPr>
          <w:rFonts w:ascii="Times New Roman" w:hAnsi="Times New Roman" w:cs="Times New Roman"/>
          <w:sz w:val="28"/>
          <w:szCs w:val="28"/>
        </w:rPr>
        <w:t xml:space="preserve"> муниципального округа от 4 февраля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 xml:space="preserve">г.  </w:t>
      </w:r>
      <w:r w:rsidR="00D57A56">
        <w:rPr>
          <w:rFonts w:ascii="Times New Roman" w:hAnsi="Times New Roman" w:cs="Times New Roman"/>
          <w:sz w:val="28"/>
          <w:szCs w:val="28"/>
        </w:rPr>
        <w:t xml:space="preserve">         </w:t>
      </w:r>
      <w:r w:rsidRPr="00D57A56">
        <w:rPr>
          <w:rFonts w:ascii="Times New Roman" w:hAnsi="Times New Roman" w:cs="Times New Roman"/>
          <w:sz w:val="28"/>
          <w:szCs w:val="28"/>
        </w:rPr>
        <w:t>№</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149)</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«Культура Беловского муниципальн</w:t>
      </w:r>
      <w:r w:rsidR="000D738C">
        <w:rPr>
          <w:rFonts w:ascii="Times New Roman" w:hAnsi="Times New Roman" w:cs="Times New Roman"/>
          <w:sz w:val="28"/>
          <w:szCs w:val="28"/>
        </w:rPr>
        <w:t>ого округа»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(Постановление  администрации Беловского</w:t>
      </w:r>
      <w:r w:rsidR="00545E89" w:rsidRPr="00D57A56">
        <w:rPr>
          <w:rFonts w:ascii="Times New Roman" w:hAnsi="Times New Roman" w:cs="Times New Roman"/>
          <w:sz w:val="28"/>
          <w:szCs w:val="28"/>
        </w:rPr>
        <w:t xml:space="preserve"> муниципального округа от 17 января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 №</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38)</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«Профилактика правонарушений в Беловском му</w:t>
      </w:r>
      <w:r w:rsidR="000D738C">
        <w:rPr>
          <w:rFonts w:ascii="Times New Roman" w:hAnsi="Times New Roman" w:cs="Times New Roman"/>
          <w:sz w:val="28"/>
          <w:szCs w:val="28"/>
        </w:rPr>
        <w:t>ниципальном округе»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(Постановление  администрации Беловского</w:t>
      </w:r>
      <w:r w:rsidR="00545E89" w:rsidRPr="00D57A56">
        <w:rPr>
          <w:rFonts w:ascii="Times New Roman" w:hAnsi="Times New Roman" w:cs="Times New Roman"/>
          <w:sz w:val="28"/>
          <w:szCs w:val="28"/>
        </w:rPr>
        <w:t xml:space="preserve"> муниципального округа от 1 февраля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 xml:space="preserve">г. </w:t>
      </w:r>
      <w:r w:rsidR="00D57A56">
        <w:rPr>
          <w:rFonts w:ascii="Times New Roman" w:hAnsi="Times New Roman" w:cs="Times New Roman"/>
          <w:sz w:val="28"/>
          <w:szCs w:val="28"/>
        </w:rPr>
        <w:t xml:space="preserve">          </w:t>
      </w:r>
      <w:r w:rsidRPr="00D57A56">
        <w:rPr>
          <w:rFonts w:ascii="Times New Roman" w:hAnsi="Times New Roman" w:cs="Times New Roman"/>
          <w:sz w:val="28"/>
          <w:szCs w:val="28"/>
        </w:rPr>
        <w:t>№</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116)</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«Организация летнего отдыха, оздоровления и занятости детей, подростков и молодежи Беловского мун</w:t>
      </w:r>
      <w:r w:rsidR="000D738C">
        <w:rPr>
          <w:rFonts w:ascii="Times New Roman" w:hAnsi="Times New Roman" w:cs="Times New Roman"/>
          <w:sz w:val="28"/>
          <w:szCs w:val="28"/>
        </w:rPr>
        <w:t>иципального округа»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(Постановление  администрации Беловского муниципального округа от 24</w:t>
      </w:r>
      <w:r w:rsidR="00D57A56">
        <w:rPr>
          <w:rFonts w:ascii="Times New Roman" w:hAnsi="Times New Roman" w:cs="Times New Roman"/>
          <w:sz w:val="28"/>
          <w:szCs w:val="28"/>
        </w:rPr>
        <w:t xml:space="preserve"> января</w:t>
      </w:r>
      <w:r w:rsidR="00D2170B" w:rsidRPr="00D57A56">
        <w:rPr>
          <w:rFonts w:ascii="Times New Roman" w:hAnsi="Times New Roman" w:cs="Times New Roman"/>
          <w:sz w:val="28"/>
          <w:szCs w:val="28"/>
        </w:rPr>
        <w:t xml:space="preserve">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  №</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68)</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«Жилище» на 2022-202</w:t>
      </w:r>
      <w:r w:rsidR="000D738C">
        <w:rPr>
          <w:rFonts w:ascii="Times New Roman" w:hAnsi="Times New Roman" w:cs="Times New Roman"/>
          <w:sz w:val="28"/>
          <w:szCs w:val="28"/>
        </w:rPr>
        <w:t>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00D57A56">
        <w:rPr>
          <w:rFonts w:ascii="Times New Roman" w:hAnsi="Times New Roman" w:cs="Times New Roman"/>
          <w:sz w:val="28"/>
          <w:szCs w:val="28"/>
        </w:rPr>
        <w:t>(Постановление</w:t>
      </w:r>
      <w:r w:rsidRPr="00D57A56">
        <w:rPr>
          <w:rFonts w:ascii="Times New Roman" w:hAnsi="Times New Roman" w:cs="Times New Roman"/>
          <w:sz w:val="28"/>
          <w:szCs w:val="28"/>
        </w:rPr>
        <w:t xml:space="preserve"> администрации Беловского муниципального округа от</w:t>
      </w:r>
      <w:r w:rsidR="00545E89" w:rsidRPr="00D57A56">
        <w:rPr>
          <w:rFonts w:ascii="Times New Roman" w:hAnsi="Times New Roman" w:cs="Times New Roman"/>
          <w:sz w:val="28"/>
          <w:szCs w:val="28"/>
        </w:rPr>
        <w:t xml:space="preserve"> </w:t>
      </w:r>
      <w:r w:rsidR="00D57A56">
        <w:rPr>
          <w:rFonts w:ascii="Times New Roman" w:hAnsi="Times New Roman" w:cs="Times New Roman"/>
          <w:sz w:val="28"/>
          <w:szCs w:val="28"/>
        </w:rPr>
        <w:t xml:space="preserve">              </w:t>
      </w:r>
      <w:r w:rsidRPr="00D57A56">
        <w:rPr>
          <w:rFonts w:ascii="Times New Roman" w:hAnsi="Times New Roman" w:cs="Times New Roman"/>
          <w:sz w:val="28"/>
          <w:szCs w:val="28"/>
        </w:rPr>
        <w:t>2</w:t>
      </w:r>
      <w:r w:rsidR="00545E89" w:rsidRPr="00D57A56">
        <w:rPr>
          <w:rFonts w:ascii="Times New Roman" w:hAnsi="Times New Roman" w:cs="Times New Roman"/>
          <w:sz w:val="28"/>
          <w:szCs w:val="28"/>
        </w:rPr>
        <w:t xml:space="preserve"> февраля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 №</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140)</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«Поддержка и развитие сельского хозяйства в Беловском му</w:t>
      </w:r>
      <w:r w:rsidR="000D738C">
        <w:rPr>
          <w:rFonts w:ascii="Times New Roman" w:hAnsi="Times New Roman" w:cs="Times New Roman"/>
          <w:sz w:val="28"/>
          <w:szCs w:val="28"/>
        </w:rPr>
        <w:t>ниципальном округе»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годы»</w:t>
      </w:r>
      <w:r w:rsidR="00D57A56">
        <w:rPr>
          <w:rFonts w:ascii="Times New Roman" w:hAnsi="Times New Roman" w:cs="Times New Roman"/>
          <w:sz w:val="28"/>
          <w:szCs w:val="28"/>
        </w:rPr>
        <w:t xml:space="preserve"> (Постановление</w:t>
      </w:r>
      <w:r w:rsidRPr="00D57A56">
        <w:rPr>
          <w:rFonts w:ascii="Times New Roman" w:hAnsi="Times New Roman" w:cs="Times New Roman"/>
          <w:sz w:val="28"/>
          <w:szCs w:val="28"/>
        </w:rPr>
        <w:t xml:space="preserve"> администрации Беловского</w:t>
      </w:r>
      <w:r w:rsidR="00545E89" w:rsidRPr="00D57A56">
        <w:rPr>
          <w:rFonts w:ascii="Times New Roman" w:hAnsi="Times New Roman" w:cs="Times New Roman"/>
          <w:sz w:val="28"/>
          <w:szCs w:val="28"/>
        </w:rPr>
        <w:t xml:space="preserve"> муниципального округа от </w:t>
      </w:r>
      <w:r w:rsidR="00D57A56">
        <w:rPr>
          <w:rFonts w:ascii="Times New Roman" w:hAnsi="Times New Roman" w:cs="Times New Roman"/>
          <w:sz w:val="28"/>
          <w:szCs w:val="28"/>
        </w:rPr>
        <w:t xml:space="preserve">            </w:t>
      </w:r>
      <w:r w:rsidR="00545E89" w:rsidRPr="00D57A56">
        <w:rPr>
          <w:rFonts w:ascii="Times New Roman" w:hAnsi="Times New Roman" w:cs="Times New Roman"/>
          <w:sz w:val="28"/>
          <w:szCs w:val="28"/>
        </w:rPr>
        <w:t xml:space="preserve">11 января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08)</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«Информационная политика, формирование элементов правительства и работа с общественностью  в Беловском му</w:t>
      </w:r>
      <w:r w:rsidR="000D738C">
        <w:rPr>
          <w:rFonts w:ascii="Times New Roman" w:hAnsi="Times New Roman" w:cs="Times New Roman"/>
          <w:sz w:val="28"/>
          <w:szCs w:val="28"/>
        </w:rPr>
        <w:t>ниципальном округе»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(Постановление  администрации Беловского</w:t>
      </w:r>
      <w:r w:rsidR="00545E89" w:rsidRPr="00D57A56">
        <w:rPr>
          <w:rFonts w:ascii="Times New Roman" w:hAnsi="Times New Roman" w:cs="Times New Roman"/>
          <w:sz w:val="28"/>
          <w:szCs w:val="28"/>
        </w:rPr>
        <w:t xml:space="preserve"> муниципального округа от 28 января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 №</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27)</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w:t>
      </w:r>
      <w:r w:rsidR="000D738C">
        <w:rPr>
          <w:rFonts w:ascii="Times New Roman" w:hAnsi="Times New Roman" w:cs="Times New Roman"/>
          <w:sz w:val="28"/>
          <w:szCs w:val="28"/>
        </w:rPr>
        <w:t xml:space="preserve"> программа «Пресса»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00D57A56">
        <w:rPr>
          <w:rFonts w:ascii="Times New Roman" w:hAnsi="Times New Roman" w:cs="Times New Roman"/>
          <w:sz w:val="28"/>
          <w:szCs w:val="28"/>
        </w:rPr>
        <w:t>(Постановление</w:t>
      </w:r>
      <w:r w:rsidRPr="00D57A56">
        <w:rPr>
          <w:rFonts w:ascii="Times New Roman" w:hAnsi="Times New Roman" w:cs="Times New Roman"/>
          <w:sz w:val="28"/>
          <w:szCs w:val="28"/>
        </w:rPr>
        <w:t xml:space="preserve"> администрации Беловского муниципального округа от </w:t>
      </w:r>
      <w:r w:rsidR="00D57A56">
        <w:rPr>
          <w:rFonts w:ascii="Times New Roman" w:hAnsi="Times New Roman" w:cs="Times New Roman"/>
          <w:sz w:val="28"/>
          <w:szCs w:val="28"/>
        </w:rPr>
        <w:t xml:space="preserve">           </w:t>
      </w:r>
      <w:r w:rsidRPr="00D57A56">
        <w:rPr>
          <w:rFonts w:ascii="Times New Roman" w:hAnsi="Times New Roman" w:cs="Times New Roman"/>
          <w:sz w:val="28"/>
          <w:szCs w:val="28"/>
        </w:rPr>
        <w:t>17</w:t>
      </w:r>
      <w:r w:rsidR="00545E89" w:rsidRPr="00D57A56">
        <w:rPr>
          <w:rFonts w:ascii="Times New Roman" w:hAnsi="Times New Roman" w:cs="Times New Roman"/>
          <w:sz w:val="28"/>
          <w:szCs w:val="28"/>
        </w:rPr>
        <w:t xml:space="preserve"> января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 №</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42)</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«Развитие транспортной обеспеченности и дорожной сети в Беловском му</w:t>
      </w:r>
      <w:r w:rsidR="000D738C">
        <w:rPr>
          <w:rFonts w:ascii="Times New Roman" w:hAnsi="Times New Roman" w:cs="Times New Roman"/>
          <w:sz w:val="28"/>
          <w:szCs w:val="28"/>
        </w:rPr>
        <w:t>ниципальном округе»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(Постановление  администрации Беловского</w:t>
      </w:r>
      <w:r w:rsidR="00545E89" w:rsidRPr="00D57A56">
        <w:rPr>
          <w:rFonts w:ascii="Times New Roman" w:hAnsi="Times New Roman" w:cs="Times New Roman"/>
          <w:sz w:val="28"/>
          <w:szCs w:val="28"/>
        </w:rPr>
        <w:t xml:space="preserve"> муниципального округа от </w:t>
      </w:r>
      <w:r w:rsidR="00D57A56">
        <w:rPr>
          <w:rFonts w:ascii="Times New Roman" w:hAnsi="Times New Roman" w:cs="Times New Roman"/>
          <w:sz w:val="28"/>
          <w:szCs w:val="28"/>
        </w:rPr>
        <w:t xml:space="preserve">           </w:t>
      </w:r>
      <w:r w:rsidR="00545E89" w:rsidRPr="00D57A56">
        <w:rPr>
          <w:rFonts w:ascii="Times New Roman" w:hAnsi="Times New Roman" w:cs="Times New Roman"/>
          <w:sz w:val="28"/>
          <w:szCs w:val="28"/>
        </w:rPr>
        <w:t xml:space="preserve">28 января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 №</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96)</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«Развитие экономического потенциала в Беловском му</w:t>
      </w:r>
      <w:r w:rsidR="000D738C">
        <w:rPr>
          <w:rFonts w:ascii="Times New Roman" w:hAnsi="Times New Roman" w:cs="Times New Roman"/>
          <w:sz w:val="28"/>
          <w:szCs w:val="28"/>
        </w:rPr>
        <w:t>ниципальном округе»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(Постановление  администрации Беловского муниципальн</w:t>
      </w:r>
      <w:r w:rsidR="00545E89" w:rsidRPr="00D57A56">
        <w:rPr>
          <w:rFonts w:ascii="Times New Roman" w:hAnsi="Times New Roman" w:cs="Times New Roman"/>
          <w:sz w:val="28"/>
          <w:szCs w:val="28"/>
        </w:rPr>
        <w:t xml:space="preserve">ого округа от 4 февраля 2022 г. </w:t>
      </w:r>
      <w:r w:rsidR="00D57A56">
        <w:rPr>
          <w:rFonts w:ascii="Times New Roman" w:hAnsi="Times New Roman" w:cs="Times New Roman"/>
          <w:sz w:val="28"/>
          <w:szCs w:val="28"/>
        </w:rPr>
        <w:t xml:space="preserve">         </w:t>
      </w:r>
      <w:r w:rsidR="00545E89" w:rsidRPr="00D57A56">
        <w:rPr>
          <w:rFonts w:ascii="Times New Roman" w:hAnsi="Times New Roman" w:cs="Times New Roman"/>
          <w:sz w:val="28"/>
          <w:szCs w:val="28"/>
        </w:rPr>
        <w:t>№ 147</w:t>
      </w:r>
      <w:r w:rsidRPr="00D57A56">
        <w:rPr>
          <w:rFonts w:ascii="Times New Roman" w:hAnsi="Times New Roman" w:cs="Times New Roman"/>
          <w:sz w:val="28"/>
          <w:szCs w:val="28"/>
        </w:rPr>
        <w:t>)</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«Модернизация объектов жилищно-коммунальной, социальной инфраструктуры в Беловском му</w:t>
      </w:r>
      <w:r w:rsidR="000D738C">
        <w:rPr>
          <w:rFonts w:ascii="Times New Roman" w:hAnsi="Times New Roman" w:cs="Times New Roman"/>
          <w:sz w:val="28"/>
          <w:szCs w:val="28"/>
        </w:rPr>
        <w:t>ниципальном округе»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00D57A56">
        <w:rPr>
          <w:rFonts w:ascii="Times New Roman" w:hAnsi="Times New Roman" w:cs="Times New Roman"/>
          <w:sz w:val="28"/>
          <w:szCs w:val="28"/>
        </w:rPr>
        <w:t xml:space="preserve">(Постановление </w:t>
      </w:r>
      <w:r w:rsidRPr="00D57A56">
        <w:rPr>
          <w:rFonts w:ascii="Times New Roman" w:hAnsi="Times New Roman" w:cs="Times New Roman"/>
          <w:sz w:val="28"/>
          <w:szCs w:val="28"/>
        </w:rPr>
        <w:t>администрации Беловского</w:t>
      </w:r>
      <w:r w:rsidR="00545E89" w:rsidRPr="00D57A56">
        <w:rPr>
          <w:rFonts w:ascii="Times New Roman" w:hAnsi="Times New Roman" w:cs="Times New Roman"/>
          <w:sz w:val="28"/>
          <w:szCs w:val="28"/>
        </w:rPr>
        <w:t xml:space="preserve"> муниципального округа от 17 января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 №</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39)</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«Управление муниципальным имуществом Бел</w:t>
      </w:r>
      <w:r w:rsidR="00D2170B" w:rsidRPr="00D57A56">
        <w:rPr>
          <w:rFonts w:ascii="Times New Roman" w:hAnsi="Times New Roman" w:cs="Times New Roman"/>
          <w:sz w:val="28"/>
          <w:szCs w:val="28"/>
        </w:rPr>
        <w:t>овского муниципального округа»</w:t>
      </w:r>
      <w:r w:rsidR="000D738C">
        <w:rPr>
          <w:rFonts w:ascii="Times New Roman" w:hAnsi="Times New Roman" w:cs="Times New Roman"/>
          <w:sz w:val="28"/>
          <w:szCs w:val="28"/>
        </w:rPr>
        <w:t xml:space="preserve">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00D57A56">
        <w:rPr>
          <w:rFonts w:ascii="Times New Roman" w:hAnsi="Times New Roman" w:cs="Times New Roman"/>
          <w:sz w:val="28"/>
          <w:szCs w:val="28"/>
        </w:rPr>
        <w:t xml:space="preserve">(Постановление </w:t>
      </w:r>
      <w:r w:rsidRPr="00D57A56">
        <w:rPr>
          <w:rFonts w:ascii="Times New Roman" w:hAnsi="Times New Roman" w:cs="Times New Roman"/>
          <w:sz w:val="28"/>
          <w:szCs w:val="28"/>
        </w:rPr>
        <w:t>администрации Белов</w:t>
      </w:r>
      <w:r w:rsidR="00545E89" w:rsidRPr="00D57A56">
        <w:rPr>
          <w:rFonts w:ascii="Times New Roman" w:hAnsi="Times New Roman" w:cs="Times New Roman"/>
          <w:sz w:val="28"/>
          <w:szCs w:val="28"/>
        </w:rPr>
        <w:t xml:space="preserve">ского муниципального округа от </w:t>
      </w:r>
      <w:r w:rsidR="00D57A56">
        <w:rPr>
          <w:rFonts w:ascii="Times New Roman" w:hAnsi="Times New Roman" w:cs="Times New Roman"/>
          <w:sz w:val="28"/>
          <w:szCs w:val="28"/>
        </w:rPr>
        <w:t xml:space="preserve">              </w:t>
      </w:r>
      <w:r w:rsidR="00545E89" w:rsidRPr="00D57A56">
        <w:rPr>
          <w:rFonts w:ascii="Times New Roman" w:hAnsi="Times New Roman" w:cs="Times New Roman"/>
          <w:sz w:val="28"/>
          <w:szCs w:val="28"/>
        </w:rPr>
        <w:t xml:space="preserve">2 февраля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142)</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«Физическая культура и массовый спорт Беловского мун</w:t>
      </w:r>
      <w:r w:rsidR="000D738C">
        <w:rPr>
          <w:rFonts w:ascii="Times New Roman" w:hAnsi="Times New Roman" w:cs="Times New Roman"/>
          <w:sz w:val="28"/>
          <w:szCs w:val="28"/>
        </w:rPr>
        <w:t>иципального округа»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(Постановление  администрации Беловского</w:t>
      </w:r>
      <w:r w:rsidR="00545E89" w:rsidRPr="00D57A56">
        <w:rPr>
          <w:rFonts w:ascii="Times New Roman" w:hAnsi="Times New Roman" w:cs="Times New Roman"/>
          <w:sz w:val="28"/>
          <w:szCs w:val="28"/>
        </w:rPr>
        <w:t xml:space="preserve"> муниципального округа от 24 января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 №</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61)</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«Молодежная политика в Беловском  муниципальном округе»</w:t>
      </w:r>
      <w:r w:rsidR="000D738C">
        <w:rPr>
          <w:rFonts w:ascii="Times New Roman" w:hAnsi="Times New Roman" w:cs="Times New Roman"/>
          <w:sz w:val="28"/>
          <w:szCs w:val="28"/>
        </w:rPr>
        <w:t xml:space="preserve">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 xml:space="preserve">(Постановление  администрации Беловского муниципального округа </w:t>
      </w:r>
      <w:r w:rsidR="00545E89" w:rsidRPr="00D57A56">
        <w:rPr>
          <w:rFonts w:ascii="Times New Roman" w:hAnsi="Times New Roman" w:cs="Times New Roman"/>
          <w:sz w:val="28"/>
          <w:szCs w:val="28"/>
        </w:rPr>
        <w:t xml:space="preserve">от 18 января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 №</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44)</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 xml:space="preserve">Муниципальная программа «Предупреждение чрезвычайных ситуаций и обеспечение безопасности людей </w:t>
      </w:r>
      <w:r w:rsidR="000D738C">
        <w:rPr>
          <w:rFonts w:ascii="Times New Roman" w:hAnsi="Times New Roman" w:cs="Times New Roman"/>
          <w:sz w:val="28"/>
          <w:szCs w:val="28"/>
        </w:rPr>
        <w:t>на водных объектах»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(Постановление  администрации Беловского</w:t>
      </w:r>
      <w:r w:rsidR="00545E89" w:rsidRPr="00D57A56">
        <w:rPr>
          <w:rFonts w:ascii="Times New Roman" w:hAnsi="Times New Roman" w:cs="Times New Roman"/>
          <w:sz w:val="28"/>
          <w:szCs w:val="28"/>
        </w:rPr>
        <w:t xml:space="preserve"> муниципального округа от 14 марта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 №</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285)</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«Управление муниципальными финансами Беловского мун</w:t>
      </w:r>
      <w:r w:rsidR="000D738C">
        <w:rPr>
          <w:rFonts w:ascii="Times New Roman" w:hAnsi="Times New Roman" w:cs="Times New Roman"/>
          <w:sz w:val="28"/>
          <w:szCs w:val="28"/>
        </w:rPr>
        <w:t>иципального округа»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000D738C">
        <w:rPr>
          <w:rFonts w:ascii="Times New Roman" w:hAnsi="Times New Roman" w:cs="Times New Roman"/>
          <w:sz w:val="28"/>
          <w:szCs w:val="28"/>
        </w:rPr>
        <w:t>(Постановление</w:t>
      </w:r>
      <w:r w:rsidRPr="00D57A56">
        <w:rPr>
          <w:rFonts w:ascii="Times New Roman" w:hAnsi="Times New Roman" w:cs="Times New Roman"/>
          <w:sz w:val="28"/>
          <w:szCs w:val="28"/>
        </w:rPr>
        <w:t xml:space="preserve"> администрации Беловского</w:t>
      </w:r>
      <w:r w:rsidR="00545E89" w:rsidRPr="00D57A56">
        <w:rPr>
          <w:rFonts w:ascii="Times New Roman" w:hAnsi="Times New Roman" w:cs="Times New Roman"/>
          <w:sz w:val="28"/>
          <w:szCs w:val="28"/>
        </w:rPr>
        <w:t xml:space="preserve"> муниципального округа от </w:t>
      </w:r>
      <w:r w:rsidR="00D57A56">
        <w:rPr>
          <w:rFonts w:ascii="Times New Roman" w:hAnsi="Times New Roman" w:cs="Times New Roman"/>
          <w:sz w:val="28"/>
          <w:szCs w:val="28"/>
        </w:rPr>
        <w:t xml:space="preserve">           </w:t>
      </w:r>
      <w:r w:rsidR="00545E89" w:rsidRPr="00D57A56">
        <w:rPr>
          <w:rFonts w:ascii="Times New Roman" w:hAnsi="Times New Roman" w:cs="Times New Roman"/>
          <w:sz w:val="28"/>
          <w:szCs w:val="28"/>
        </w:rPr>
        <w:t xml:space="preserve">19 января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 №</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48)</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«Повышение безопасности дорожного движения на территории Беловского мун</w:t>
      </w:r>
      <w:r w:rsidR="000D738C">
        <w:rPr>
          <w:rFonts w:ascii="Times New Roman" w:hAnsi="Times New Roman" w:cs="Times New Roman"/>
          <w:sz w:val="28"/>
          <w:szCs w:val="28"/>
        </w:rPr>
        <w:t>иципального округа»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(Постановление  администрации Беловского</w:t>
      </w:r>
      <w:r w:rsidR="00545E89" w:rsidRPr="00D57A56">
        <w:rPr>
          <w:rFonts w:ascii="Times New Roman" w:hAnsi="Times New Roman" w:cs="Times New Roman"/>
          <w:sz w:val="28"/>
          <w:szCs w:val="28"/>
        </w:rPr>
        <w:t xml:space="preserve"> муниципального округа от 17 января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г. № 41).</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«Поддержка садоводов, стимулирование граждан к дачному и приусадебному хозяйству на территории Беловского муниципального округа» на 2022-202</w:t>
      </w:r>
      <w:r w:rsidR="000D738C">
        <w:rPr>
          <w:rFonts w:ascii="Times New Roman" w:hAnsi="Times New Roman" w:cs="Times New Roman"/>
          <w:sz w:val="28"/>
          <w:szCs w:val="28"/>
        </w:rPr>
        <w:t>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(Постановление  администрации Беловского</w:t>
      </w:r>
      <w:r w:rsidR="00545E89" w:rsidRPr="00D57A56">
        <w:rPr>
          <w:rFonts w:ascii="Times New Roman" w:hAnsi="Times New Roman" w:cs="Times New Roman"/>
          <w:sz w:val="28"/>
          <w:szCs w:val="28"/>
        </w:rPr>
        <w:t xml:space="preserve"> муниципального округа от 17 января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 40)</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«Профилактика терроризма, минимизация и ликвидация последст</w:t>
      </w:r>
      <w:r w:rsidR="000D738C">
        <w:rPr>
          <w:rFonts w:ascii="Times New Roman" w:hAnsi="Times New Roman" w:cs="Times New Roman"/>
          <w:sz w:val="28"/>
          <w:szCs w:val="28"/>
        </w:rPr>
        <w:t>вий его проявлений»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 xml:space="preserve">(Постановление  администрации Беловского муниципального округа от </w:t>
      </w:r>
      <w:r w:rsidR="00D57A56">
        <w:rPr>
          <w:rFonts w:ascii="Times New Roman" w:hAnsi="Times New Roman" w:cs="Times New Roman"/>
          <w:sz w:val="28"/>
          <w:szCs w:val="28"/>
        </w:rPr>
        <w:t xml:space="preserve">             </w:t>
      </w:r>
      <w:r w:rsidR="00545E89" w:rsidRPr="00D57A56">
        <w:rPr>
          <w:rFonts w:ascii="Times New Roman" w:hAnsi="Times New Roman" w:cs="Times New Roman"/>
          <w:sz w:val="28"/>
          <w:szCs w:val="28"/>
        </w:rPr>
        <w:t xml:space="preserve">1 февраля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 144)</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«Формирование комфортной городской среды в Беловском му</w:t>
      </w:r>
      <w:r w:rsidR="000D738C">
        <w:rPr>
          <w:rFonts w:ascii="Times New Roman" w:hAnsi="Times New Roman" w:cs="Times New Roman"/>
          <w:sz w:val="28"/>
          <w:szCs w:val="28"/>
        </w:rPr>
        <w:t>ниципальном округе» на 2018-2026</w:t>
      </w:r>
      <w:r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 xml:space="preserve">(Постановление  администрации Беловского муниципального </w:t>
      </w:r>
      <w:r w:rsidR="00545E89" w:rsidRPr="00D57A56">
        <w:rPr>
          <w:rFonts w:ascii="Times New Roman" w:hAnsi="Times New Roman" w:cs="Times New Roman"/>
          <w:sz w:val="28"/>
          <w:szCs w:val="28"/>
        </w:rPr>
        <w:t>округа от</w:t>
      </w:r>
      <w:r w:rsidR="00D57A56">
        <w:rPr>
          <w:rFonts w:ascii="Times New Roman" w:hAnsi="Times New Roman" w:cs="Times New Roman"/>
          <w:sz w:val="28"/>
          <w:szCs w:val="28"/>
        </w:rPr>
        <w:t xml:space="preserve">           </w:t>
      </w:r>
      <w:r w:rsidR="00545E89" w:rsidRPr="00D57A56">
        <w:rPr>
          <w:rFonts w:ascii="Times New Roman" w:hAnsi="Times New Roman" w:cs="Times New Roman"/>
          <w:sz w:val="28"/>
          <w:szCs w:val="28"/>
        </w:rPr>
        <w:t xml:space="preserve"> 13 января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 29)</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«Развитие туризма в Беловском муниципальном округе» на 2022-202</w:t>
      </w:r>
      <w:r w:rsidR="000D738C">
        <w:rPr>
          <w:rFonts w:ascii="Times New Roman" w:hAnsi="Times New Roman" w:cs="Times New Roman"/>
          <w:sz w:val="28"/>
          <w:szCs w:val="28"/>
        </w:rPr>
        <w:t>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(Постановление  администрации Беловского</w:t>
      </w:r>
      <w:r w:rsidR="00545E89" w:rsidRPr="00D57A56">
        <w:rPr>
          <w:rFonts w:ascii="Times New Roman" w:hAnsi="Times New Roman" w:cs="Times New Roman"/>
          <w:sz w:val="28"/>
          <w:szCs w:val="28"/>
        </w:rPr>
        <w:t xml:space="preserve"> муниципального округа от 28 января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 № 97)</w:t>
      </w:r>
      <w:r w:rsidR="00545E89" w:rsidRPr="00D57A56">
        <w:rPr>
          <w:rFonts w:ascii="Times New Roman" w:hAnsi="Times New Roman" w:cs="Times New Roman"/>
          <w:sz w:val="28"/>
          <w:szCs w:val="28"/>
        </w:rPr>
        <w:t>.</w:t>
      </w:r>
      <w:r w:rsidRPr="00D57A56">
        <w:rPr>
          <w:rFonts w:ascii="Times New Roman" w:hAnsi="Times New Roman" w:cs="Times New Roman"/>
          <w:sz w:val="28"/>
          <w:szCs w:val="28"/>
        </w:rPr>
        <w:t xml:space="preserve">  </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«Повышение эффективности деятельности органов местн</w:t>
      </w:r>
      <w:r w:rsidR="000D738C">
        <w:rPr>
          <w:rFonts w:ascii="Times New Roman" w:hAnsi="Times New Roman" w:cs="Times New Roman"/>
          <w:sz w:val="28"/>
          <w:szCs w:val="28"/>
        </w:rPr>
        <w:t>ого самоуправления»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(Постановление  администрации Белов</w:t>
      </w:r>
      <w:r w:rsidR="00545E89" w:rsidRPr="00D57A56">
        <w:rPr>
          <w:rFonts w:ascii="Times New Roman" w:hAnsi="Times New Roman" w:cs="Times New Roman"/>
          <w:sz w:val="28"/>
          <w:szCs w:val="28"/>
        </w:rPr>
        <w:t xml:space="preserve">ского муниципального округа от 2 февраля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 xml:space="preserve">г. </w:t>
      </w:r>
      <w:r w:rsidR="00D57A56">
        <w:rPr>
          <w:rFonts w:ascii="Times New Roman" w:hAnsi="Times New Roman" w:cs="Times New Roman"/>
          <w:sz w:val="28"/>
          <w:szCs w:val="28"/>
        </w:rPr>
        <w:t xml:space="preserve">         </w:t>
      </w:r>
      <w:r w:rsidRPr="00D57A56">
        <w:rPr>
          <w:rFonts w:ascii="Times New Roman" w:hAnsi="Times New Roman" w:cs="Times New Roman"/>
          <w:sz w:val="28"/>
          <w:szCs w:val="28"/>
        </w:rPr>
        <w:t>№ 141)</w:t>
      </w:r>
      <w:r w:rsidR="00545E89" w:rsidRPr="00D57A56">
        <w:rPr>
          <w:rFonts w:ascii="Times New Roman" w:hAnsi="Times New Roman" w:cs="Times New Roman"/>
          <w:sz w:val="28"/>
          <w:szCs w:val="28"/>
        </w:rPr>
        <w:t>.</w:t>
      </w:r>
    </w:p>
    <w:p w:rsidR="00321180" w:rsidRPr="00D57A56" w:rsidRDefault="00321180" w:rsidP="002A188E">
      <w:pPr>
        <w:pStyle w:val="a3"/>
        <w:numPr>
          <w:ilvl w:val="0"/>
          <w:numId w:val="17"/>
        </w:numPr>
        <w:tabs>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w:t>
      </w:r>
      <w:r w:rsidRPr="00D57A56">
        <w:rPr>
          <w:rFonts w:ascii="Times New Roman" w:hAnsi="Times New Roman" w:cs="Times New Roman"/>
          <w:bCs/>
          <w:sz w:val="28"/>
          <w:szCs w:val="28"/>
        </w:rPr>
        <w:t>Пожарная безопасность Беловского муниципального  округа</w:t>
      </w:r>
      <w:r w:rsidR="000D738C">
        <w:rPr>
          <w:rFonts w:ascii="Times New Roman" w:hAnsi="Times New Roman" w:cs="Times New Roman"/>
          <w:sz w:val="28"/>
          <w:szCs w:val="28"/>
        </w:rPr>
        <w:t>» на 2022-2026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(Постановление  администрации Беловского</w:t>
      </w:r>
      <w:r w:rsidR="00545E89" w:rsidRPr="00D57A56">
        <w:rPr>
          <w:rFonts w:ascii="Times New Roman" w:hAnsi="Times New Roman" w:cs="Times New Roman"/>
          <w:sz w:val="28"/>
          <w:szCs w:val="28"/>
        </w:rPr>
        <w:t xml:space="preserve"> муниципального округа от 17 февраля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 180)</w:t>
      </w:r>
      <w:r w:rsidR="00545E89" w:rsidRPr="00D57A56">
        <w:rPr>
          <w:rFonts w:ascii="Times New Roman" w:hAnsi="Times New Roman" w:cs="Times New Roman"/>
          <w:sz w:val="28"/>
          <w:szCs w:val="28"/>
        </w:rPr>
        <w:t>.</w:t>
      </w:r>
    </w:p>
    <w:p w:rsidR="00321180" w:rsidRPr="00D57A56" w:rsidRDefault="00321180" w:rsidP="002A188E">
      <w:pPr>
        <w:pStyle w:val="ConsPlusCell"/>
        <w:widowControl/>
        <w:numPr>
          <w:ilvl w:val="0"/>
          <w:numId w:val="17"/>
        </w:numPr>
        <w:tabs>
          <w:tab w:val="left" w:pos="1134"/>
        </w:tabs>
        <w:ind w:left="0" w:firstLine="709"/>
        <w:contextualSpacing/>
        <w:jc w:val="both"/>
        <w:rPr>
          <w:rFonts w:ascii="Times New Roman" w:hAnsi="Times New Roman" w:cs="Times New Roman"/>
          <w:sz w:val="28"/>
          <w:szCs w:val="28"/>
        </w:rPr>
      </w:pPr>
      <w:r w:rsidRPr="00D57A56">
        <w:rPr>
          <w:rFonts w:ascii="Times New Roman" w:hAnsi="Times New Roman" w:cs="Times New Roman"/>
          <w:sz w:val="28"/>
          <w:szCs w:val="28"/>
        </w:rPr>
        <w:t>Муниципальная программа «</w:t>
      </w:r>
      <w:r w:rsidRPr="00D57A56">
        <w:rPr>
          <w:rFonts w:ascii="Times New Roman" w:hAnsi="Times New Roman" w:cs="Times New Roman"/>
          <w:bCs/>
          <w:sz w:val="28"/>
          <w:szCs w:val="28"/>
        </w:rPr>
        <w:t>Укрепление общественного здоровья насе</w:t>
      </w:r>
      <w:r w:rsidR="000D738C">
        <w:rPr>
          <w:rFonts w:ascii="Times New Roman" w:hAnsi="Times New Roman" w:cs="Times New Roman"/>
          <w:bCs/>
          <w:sz w:val="28"/>
          <w:szCs w:val="28"/>
        </w:rPr>
        <w:t>ления Беловского муниципального</w:t>
      </w:r>
      <w:r w:rsidRPr="00D57A56">
        <w:rPr>
          <w:rFonts w:ascii="Times New Roman" w:hAnsi="Times New Roman" w:cs="Times New Roman"/>
          <w:bCs/>
          <w:sz w:val="28"/>
          <w:szCs w:val="28"/>
        </w:rPr>
        <w:t xml:space="preserve"> округа</w:t>
      </w:r>
      <w:r w:rsidR="000D738C">
        <w:rPr>
          <w:rFonts w:ascii="Times New Roman" w:hAnsi="Times New Roman" w:cs="Times New Roman"/>
          <w:sz w:val="28"/>
          <w:szCs w:val="28"/>
        </w:rPr>
        <w:t>» на 2023-2026</w:t>
      </w:r>
      <w:r w:rsidR="00545E89" w:rsidRPr="00D57A56">
        <w:rPr>
          <w:rFonts w:ascii="Times New Roman" w:hAnsi="Times New Roman" w:cs="Times New Roman"/>
          <w:sz w:val="28"/>
          <w:szCs w:val="28"/>
        </w:rPr>
        <w:t xml:space="preserve"> </w:t>
      </w:r>
      <w:r w:rsidR="00D2170B"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(Постановление  администрации Беловского муниципального о</w:t>
      </w:r>
      <w:r w:rsidR="00545E89" w:rsidRPr="00D57A56">
        <w:rPr>
          <w:rFonts w:ascii="Times New Roman" w:hAnsi="Times New Roman" w:cs="Times New Roman"/>
          <w:sz w:val="28"/>
          <w:szCs w:val="28"/>
        </w:rPr>
        <w:t xml:space="preserve">круга от </w:t>
      </w:r>
      <w:r w:rsidR="00D57A56">
        <w:rPr>
          <w:rFonts w:ascii="Times New Roman" w:hAnsi="Times New Roman" w:cs="Times New Roman"/>
          <w:sz w:val="28"/>
          <w:szCs w:val="28"/>
        </w:rPr>
        <w:t xml:space="preserve">          </w:t>
      </w:r>
      <w:r w:rsidR="00545E89" w:rsidRPr="00D57A56">
        <w:rPr>
          <w:rFonts w:ascii="Times New Roman" w:hAnsi="Times New Roman" w:cs="Times New Roman"/>
          <w:sz w:val="28"/>
          <w:szCs w:val="28"/>
        </w:rPr>
        <w:t xml:space="preserve">12 января </w:t>
      </w:r>
      <w:r w:rsidRPr="00D57A56">
        <w:rPr>
          <w:rFonts w:ascii="Times New Roman" w:hAnsi="Times New Roman" w:cs="Times New Roman"/>
          <w:sz w:val="28"/>
          <w:szCs w:val="28"/>
        </w:rPr>
        <w:t>2023</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 № 19)</w:t>
      </w:r>
      <w:r w:rsidR="00545E89" w:rsidRPr="00D57A56">
        <w:rPr>
          <w:rFonts w:ascii="Times New Roman" w:hAnsi="Times New Roman" w:cs="Times New Roman"/>
          <w:sz w:val="28"/>
          <w:szCs w:val="28"/>
        </w:rPr>
        <w:t>.</w:t>
      </w:r>
    </w:p>
    <w:p w:rsidR="004314F5" w:rsidRPr="00D57A56" w:rsidRDefault="004314F5" w:rsidP="002A188E">
      <w:pPr>
        <w:tabs>
          <w:tab w:val="left" w:pos="567"/>
          <w:tab w:val="left" w:pos="1134"/>
        </w:tabs>
        <w:spacing w:after="0" w:line="240" w:lineRule="auto"/>
        <w:ind w:firstLine="709"/>
        <w:jc w:val="both"/>
        <w:rPr>
          <w:rFonts w:ascii="Times New Roman" w:hAnsi="Times New Roman" w:cs="Times New Roman"/>
          <w:sz w:val="28"/>
          <w:szCs w:val="28"/>
        </w:rPr>
      </w:pPr>
      <w:r w:rsidRPr="00D57A56">
        <w:rPr>
          <w:rFonts w:ascii="Times New Roman" w:hAnsi="Times New Roman" w:cs="Times New Roman"/>
          <w:sz w:val="28"/>
          <w:szCs w:val="28"/>
        </w:rPr>
        <w:t>Дополнительно действуют 2 муниципальные  программы:</w:t>
      </w:r>
    </w:p>
    <w:p w:rsidR="004314F5" w:rsidRPr="00D57A56" w:rsidRDefault="004314F5" w:rsidP="002A188E">
      <w:pPr>
        <w:pStyle w:val="a3"/>
        <w:numPr>
          <w:ilvl w:val="1"/>
          <w:numId w:val="16"/>
        </w:numPr>
        <w:tabs>
          <w:tab w:val="left" w:pos="567"/>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w:t>
      </w:r>
      <w:r w:rsidRPr="00D57A56">
        <w:rPr>
          <w:rFonts w:ascii="Times New Roman" w:hAnsi="Times New Roman" w:cs="Times New Roman"/>
          <w:bCs/>
          <w:sz w:val="28"/>
          <w:szCs w:val="28"/>
        </w:rPr>
        <w:t>Развитие комплексной системы защиты прав потребителей в Беловском муниципальном округе</w:t>
      </w:r>
      <w:r w:rsidRPr="00D57A56">
        <w:rPr>
          <w:rFonts w:ascii="Times New Roman" w:hAnsi="Times New Roman" w:cs="Times New Roman"/>
          <w:sz w:val="28"/>
          <w:szCs w:val="28"/>
        </w:rPr>
        <w:t>» на 2022-2024</w:t>
      </w:r>
      <w:r w:rsidR="00545E89" w:rsidRPr="00D57A56">
        <w:rPr>
          <w:rFonts w:ascii="Times New Roman" w:hAnsi="Times New Roman" w:cs="Times New Roman"/>
          <w:sz w:val="28"/>
          <w:szCs w:val="28"/>
        </w:rPr>
        <w:t xml:space="preserve"> </w:t>
      </w:r>
      <w:r w:rsidR="00060D0E" w:rsidRPr="00D57A56">
        <w:rPr>
          <w:rFonts w:ascii="Times New Roman" w:hAnsi="Times New Roman" w:cs="Times New Roman"/>
          <w:sz w:val="28"/>
          <w:szCs w:val="28"/>
        </w:rPr>
        <w:t xml:space="preserve">годы», </w:t>
      </w:r>
      <w:r w:rsidRPr="00D57A56">
        <w:rPr>
          <w:rFonts w:ascii="Times New Roman" w:hAnsi="Times New Roman" w:cs="Times New Roman"/>
          <w:sz w:val="28"/>
          <w:szCs w:val="28"/>
        </w:rPr>
        <w:t>утверждена постановлением администрации Беловского муниципального окр</w:t>
      </w:r>
      <w:r w:rsidR="00545E89" w:rsidRPr="00D57A56">
        <w:rPr>
          <w:rFonts w:ascii="Times New Roman" w:hAnsi="Times New Roman" w:cs="Times New Roman"/>
          <w:sz w:val="28"/>
          <w:szCs w:val="28"/>
        </w:rPr>
        <w:t xml:space="preserve">уга от </w:t>
      </w:r>
      <w:r w:rsidR="00D57A56">
        <w:rPr>
          <w:rFonts w:ascii="Times New Roman" w:hAnsi="Times New Roman" w:cs="Times New Roman"/>
          <w:sz w:val="28"/>
          <w:szCs w:val="28"/>
        </w:rPr>
        <w:t xml:space="preserve">           </w:t>
      </w:r>
      <w:r w:rsidR="00545E89" w:rsidRPr="00D57A56">
        <w:rPr>
          <w:rFonts w:ascii="Times New Roman" w:hAnsi="Times New Roman" w:cs="Times New Roman"/>
          <w:sz w:val="28"/>
          <w:szCs w:val="28"/>
        </w:rPr>
        <w:t xml:space="preserve">10 ноября </w:t>
      </w:r>
      <w:r w:rsidRPr="00D57A56">
        <w:rPr>
          <w:rFonts w:ascii="Times New Roman" w:hAnsi="Times New Roman" w:cs="Times New Roman"/>
          <w:sz w:val="28"/>
          <w:szCs w:val="28"/>
        </w:rPr>
        <w:t>2022</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 № 936;</w:t>
      </w:r>
    </w:p>
    <w:p w:rsidR="004314F5" w:rsidRPr="00D57A56" w:rsidRDefault="004314F5" w:rsidP="002A188E">
      <w:pPr>
        <w:pStyle w:val="a3"/>
        <w:numPr>
          <w:ilvl w:val="1"/>
          <w:numId w:val="16"/>
        </w:numPr>
        <w:tabs>
          <w:tab w:val="left" w:pos="567"/>
          <w:tab w:val="left" w:pos="1134"/>
        </w:tabs>
        <w:spacing w:after="0" w:line="240" w:lineRule="auto"/>
        <w:ind w:left="0" w:firstLine="709"/>
        <w:jc w:val="both"/>
        <w:rPr>
          <w:rFonts w:ascii="Times New Roman" w:hAnsi="Times New Roman" w:cs="Times New Roman"/>
          <w:sz w:val="28"/>
          <w:szCs w:val="28"/>
        </w:rPr>
      </w:pPr>
      <w:r w:rsidRPr="00D57A56">
        <w:rPr>
          <w:rFonts w:ascii="Times New Roman" w:hAnsi="Times New Roman" w:cs="Times New Roman"/>
          <w:sz w:val="28"/>
          <w:szCs w:val="28"/>
        </w:rPr>
        <w:t>«</w:t>
      </w:r>
      <w:r w:rsidRPr="00D57A56">
        <w:rPr>
          <w:rFonts w:ascii="Times New Roman" w:hAnsi="Times New Roman" w:cs="Times New Roman"/>
          <w:bCs/>
          <w:sz w:val="28"/>
          <w:szCs w:val="28"/>
        </w:rPr>
        <w:t>Развитие торговли в  Беловском муниципальном округе</w:t>
      </w:r>
      <w:r w:rsidRPr="00D57A56">
        <w:rPr>
          <w:rFonts w:ascii="Times New Roman" w:hAnsi="Times New Roman" w:cs="Times New Roman"/>
          <w:sz w:val="28"/>
          <w:szCs w:val="28"/>
        </w:rPr>
        <w:t>» на 2023-2026</w:t>
      </w:r>
      <w:r w:rsidR="00545E89" w:rsidRPr="00D57A56">
        <w:rPr>
          <w:rFonts w:ascii="Times New Roman" w:hAnsi="Times New Roman" w:cs="Times New Roman"/>
          <w:sz w:val="28"/>
          <w:szCs w:val="28"/>
        </w:rPr>
        <w:t xml:space="preserve"> </w:t>
      </w:r>
      <w:r w:rsidR="00060D0E" w:rsidRPr="00D57A56">
        <w:rPr>
          <w:rFonts w:ascii="Times New Roman" w:hAnsi="Times New Roman" w:cs="Times New Roman"/>
          <w:sz w:val="28"/>
          <w:szCs w:val="28"/>
        </w:rPr>
        <w:t>годы»</w:t>
      </w:r>
      <w:r w:rsidRPr="00D57A56">
        <w:rPr>
          <w:rFonts w:ascii="Times New Roman" w:hAnsi="Times New Roman" w:cs="Times New Roman"/>
          <w:sz w:val="28"/>
          <w:szCs w:val="28"/>
        </w:rPr>
        <w:t>, утверждена постановлением администрации Белов</w:t>
      </w:r>
      <w:r w:rsidR="00545E89" w:rsidRPr="00D57A56">
        <w:rPr>
          <w:rFonts w:ascii="Times New Roman" w:hAnsi="Times New Roman" w:cs="Times New Roman"/>
          <w:sz w:val="28"/>
          <w:szCs w:val="28"/>
        </w:rPr>
        <w:t xml:space="preserve">ского муниципального округа от 7 апреля </w:t>
      </w:r>
      <w:r w:rsidRPr="00D57A56">
        <w:rPr>
          <w:rFonts w:ascii="Times New Roman" w:hAnsi="Times New Roman" w:cs="Times New Roman"/>
          <w:sz w:val="28"/>
          <w:szCs w:val="28"/>
        </w:rPr>
        <w:t>2023</w:t>
      </w:r>
      <w:r w:rsidR="00545E89" w:rsidRPr="00D57A56">
        <w:rPr>
          <w:rFonts w:ascii="Times New Roman" w:hAnsi="Times New Roman" w:cs="Times New Roman"/>
          <w:sz w:val="28"/>
          <w:szCs w:val="28"/>
        </w:rPr>
        <w:t xml:space="preserve"> </w:t>
      </w:r>
      <w:r w:rsidRPr="00D57A56">
        <w:rPr>
          <w:rFonts w:ascii="Times New Roman" w:hAnsi="Times New Roman" w:cs="Times New Roman"/>
          <w:sz w:val="28"/>
          <w:szCs w:val="28"/>
        </w:rPr>
        <w:t>г. № 195.</w:t>
      </w:r>
    </w:p>
    <w:p w:rsidR="00462F40" w:rsidRPr="00D57A56" w:rsidRDefault="00462F40" w:rsidP="002A188E">
      <w:pPr>
        <w:pStyle w:val="ConsPlusNormal"/>
        <w:ind w:firstLine="709"/>
        <w:jc w:val="both"/>
        <w:rPr>
          <w:rFonts w:ascii="Times New Roman" w:hAnsi="Times New Roman" w:cs="Times New Roman"/>
          <w:sz w:val="28"/>
          <w:szCs w:val="28"/>
        </w:rPr>
      </w:pPr>
      <w:r w:rsidRPr="00D57A56">
        <w:rPr>
          <w:rFonts w:ascii="Times New Roman" w:hAnsi="Times New Roman" w:cs="Times New Roman"/>
          <w:sz w:val="28"/>
          <w:szCs w:val="28"/>
        </w:rPr>
        <w:t xml:space="preserve">Стратегия - 2035 должна быть включена в деятельность органов </w:t>
      </w:r>
      <w:r w:rsidR="00AA41CB" w:rsidRPr="00D57A56">
        <w:rPr>
          <w:rFonts w:ascii="Times New Roman" w:hAnsi="Times New Roman" w:cs="Times New Roman"/>
          <w:sz w:val="28"/>
          <w:szCs w:val="28"/>
        </w:rPr>
        <w:t>местного самоуправления Беловского</w:t>
      </w:r>
      <w:r w:rsidRPr="00D57A56">
        <w:rPr>
          <w:rFonts w:ascii="Times New Roman" w:hAnsi="Times New Roman" w:cs="Times New Roman"/>
          <w:sz w:val="28"/>
          <w:szCs w:val="28"/>
        </w:rPr>
        <w:t xml:space="preserve"> муниципального округа в целях последующей разработки плана мероприятий по реализации Стратегии и актуализации прогноза социально-экономического развития Беловского муниципального округа на среднесрочный период, тематических программных документов и муниципальных программ, проведения сбалансированной бюджетной политики, выполнения социальных обязательств. </w:t>
      </w:r>
    </w:p>
    <w:p w:rsidR="00FD1FAE" w:rsidRPr="00D57A56" w:rsidRDefault="00FD1FAE" w:rsidP="002A188E">
      <w:pPr>
        <w:pStyle w:val="ConsPlusNormal"/>
        <w:ind w:firstLine="709"/>
        <w:jc w:val="right"/>
        <w:outlineLvl w:val="1"/>
        <w:rPr>
          <w:rFonts w:ascii="Times New Roman" w:hAnsi="Times New Roman" w:cs="Times New Roman"/>
          <w:sz w:val="28"/>
          <w:szCs w:val="28"/>
        </w:rPr>
      </w:pPr>
    </w:p>
    <w:p w:rsidR="000B392E" w:rsidRDefault="000B392E" w:rsidP="002A188E">
      <w:pPr>
        <w:pStyle w:val="ConsPlusNormal"/>
        <w:ind w:firstLine="709"/>
        <w:jc w:val="right"/>
        <w:outlineLvl w:val="1"/>
        <w:rPr>
          <w:rFonts w:ascii="Times New Roman" w:hAnsi="Times New Roman" w:cs="Times New Roman"/>
          <w:sz w:val="24"/>
          <w:szCs w:val="24"/>
        </w:rPr>
      </w:pPr>
    </w:p>
    <w:p w:rsidR="000B392E" w:rsidRDefault="000B392E" w:rsidP="002A188E">
      <w:pPr>
        <w:pStyle w:val="ConsPlusNormal"/>
        <w:ind w:firstLine="709"/>
        <w:jc w:val="right"/>
        <w:outlineLvl w:val="1"/>
        <w:rPr>
          <w:rFonts w:ascii="Times New Roman" w:hAnsi="Times New Roman" w:cs="Times New Roman"/>
          <w:sz w:val="24"/>
          <w:szCs w:val="24"/>
        </w:rPr>
      </w:pPr>
    </w:p>
    <w:p w:rsidR="000B392E" w:rsidRDefault="000B392E" w:rsidP="002A188E">
      <w:pPr>
        <w:pStyle w:val="ConsPlusNormal"/>
        <w:ind w:firstLine="709"/>
        <w:jc w:val="right"/>
        <w:outlineLvl w:val="1"/>
        <w:rPr>
          <w:rFonts w:ascii="Times New Roman" w:hAnsi="Times New Roman" w:cs="Times New Roman"/>
          <w:sz w:val="24"/>
          <w:szCs w:val="24"/>
        </w:rPr>
      </w:pPr>
    </w:p>
    <w:p w:rsidR="000B392E" w:rsidRDefault="000B392E" w:rsidP="002A188E">
      <w:pPr>
        <w:pStyle w:val="ConsPlusNormal"/>
        <w:ind w:firstLine="709"/>
        <w:jc w:val="right"/>
        <w:outlineLvl w:val="1"/>
        <w:rPr>
          <w:rFonts w:ascii="Times New Roman" w:hAnsi="Times New Roman" w:cs="Times New Roman"/>
          <w:sz w:val="24"/>
          <w:szCs w:val="24"/>
        </w:rPr>
      </w:pPr>
    </w:p>
    <w:p w:rsidR="000B392E" w:rsidRDefault="000B392E" w:rsidP="002A188E">
      <w:pPr>
        <w:pStyle w:val="ConsPlusNormal"/>
        <w:ind w:firstLine="709"/>
        <w:jc w:val="right"/>
        <w:outlineLvl w:val="1"/>
        <w:rPr>
          <w:rFonts w:ascii="Times New Roman" w:hAnsi="Times New Roman" w:cs="Times New Roman"/>
          <w:sz w:val="24"/>
          <w:szCs w:val="24"/>
        </w:rPr>
      </w:pPr>
    </w:p>
    <w:p w:rsidR="000B392E" w:rsidRDefault="000B392E" w:rsidP="002A188E">
      <w:pPr>
        <w:pStyle w:val="ConsPlusNormal"/>
        <w:ind w:firstLine="709"/>
        <w:jc w:val="right"/>
        <w:outlineLvl w:val="1"/>
        <w:rPr>
          <w:rFonts w:ascii="Times New Roman" w:hAnsi="Times New Roman" w:cs="Times New Roman"/>
          <w:sz w:val="24"/>
          <w:szCs w:val="24"/>
        </w:rPr>
      </w:pPr>
    </w:p>
    <w:p w:rsidR="000B392E" w:rsidRDefault="000B392E" w:rsidP="002A188E">
      <w:pPr>
        <w:pStyle w:val="ConsPlusNormal"/>
        <w:ind w:firstLine="709"/>
        <w:jc w:val="right"/>
        <w:outlineLvl w:val="1"/>
        <w:rPr>
          <w:rFonts w:ascii="Times New Roman" w:hAnsi="Times New Roman" w:cs="Times New Roman"/>
          <w:sz w:val="24"/>
          <w:szCs w:val="24"/>
        </w:rPr>
      </w:pPr>
    </w:p>
    <w:p w:rsidR="000B392E" w:rsidRDefault="000B392E" w:rsidP="002A188E">
      <w:pPr>
        <w:pStyle w:val="ConsPlusNormal"/>
        <w:ind w:firstLine="709"/>
        <w:jc w:val="right"/>
        <w:outlineLvl w:val="1"/>
        <w:rPr>
          <w:rFonts w:ascii="Times New Roman" w:hAnsi="Times New Roman" w:cs="Times New Roman"/>
          <w:sz w:val="24"/>
          <w:szCs w:val="24"/>
        </w:rPr>
      </w:pPr>
    </w:p>
    <w:p w:rsidR="000B392E" w:rsidRDefault="000B392E" w:rsidP="002A188E">
      <w:pPr>
        <w:pStyle w:val="ConsPlusNormal"/>
        <w:ind w:firstLine="709"/>
        <w:jc w:val="right"/>
        <w:outlineLvl w:val="1"/>
        <w:rPr>
          <w:rFonts w:ascii="Times New Roman" w:hAnsi="Times New Roman" w:cs="Times New Roman"/>
          <w:sz w:val="24"/>
          <w:szCs w:val="24"/>
        </w:rPr>
      </w:pPr>
    </w:p>
    <w:p w:rsidR="000B392E" w:rsidRDefault="000B392E" w:rsidP="002A188E">
      <w:pPr>
        <w:pStyle w:val="ConsPlusNormal"/>
        <w:ind w:firstLine="709"/>
        <w:jc w:val="right"/>
        <w:outlineLvl w:val="1"/>
        <w:rPr>
          <w:rFonts w:ascii="Times New Roman" w:hAnsi="Times New Roman" w:cs="Times New Roman"/>
          <w:sz w:val="24"/>
          <w:szCs w:val="24"/>
        </w:rPr>
      </w:pPr>
    </w:p>
    <w:p w:rsidR="000B392E" w:rsidRDefault="000B392E" w:rsidP="002A188E">
      <w:pPr>
        <w:pStyle w:val="ConsPlusNormal"/>
        <w:ind w:firstLine="709"/>
        <w:jc w:val="right"/>
        <w:outlineLvl w:val="1"/>
        <w:rPr>
          <w:rFonts w:ascii="Times New Roman" w:hAnsi="Times New Roman" w:cs="Times New Roman"/>
          <w:sz w:val="24"/>
          <w:szCs w:val="24"/>
        </w:rPr>
      </w:pPr>
    </w:p>
    <w:p w:rsidR="000B392E" w:rsidRDefault="000B392E" w:rsidP="002A188E">
      <w:pPr>
        <w:pStyle w:val="ConsPlusNormal"/>
        <w:ind w:firstLine="709"/>
        <w:jc w:val="right"/>
        <w:outlineLvl w:val="1"/>
        <w:rPr>
          <w:rFonts w:ascii="Times New Roman" w:hAnsi="Times New Roman" w:cs="Times New Roman"/>
          <w:sz w:val="24"/>
          <w:szCs w:val="24"/>
        </w:rPr>
      </w:pPr>
    </w:p>
    <w:p w:rsidR="000B392E" w:rsidRDefault="000B392E" w:rsidP="002A188E">
      <w:pPr>
        <w:pStyle w:val="ConsPlusNormal"/>
        <w:ind w:firstLine="709"/>
        <w:jc w:val="right"/>
        <w:outlineLvl w:val="1"/>
        <w:rPr>
          <w:rFonts w:ascii="Times New Roman" w:hAnsi="Times New Roman" w:cs="Times New Roman"/>
          <w:sz w:val="24"/>
          <w:szCs w:val="24"/>
        </w:rPr>
      </w:pPr>
    </w:p>
    <w:p w:rsidR="000B392E" w:rsidRDefault="000B392E" w:rsidP="002A188E">
      <w:pPr>
        <w:pStyle w:val="ConsPlusNormal"/>
        <w:ind w:firstLine="709"/>
        <w:jc w:val="right"/>
        <w:outlineLvl w:val="1"/>
        <w:rPr>
          <w:rFonts w:ascii="Times New Roman" w:hAnsi="Times New Roman" w:cs="Times New Roman"/>
          <w:sz w:val="24"/>
          <w:szCs w:val="24"/>
        </w:rPr>
      </w:pPr>
    </w:p>
    <w:p w:rsidR="00462F40" w:rsidRPr="00963F11" w:rsidRDefault="00462F40" w:rsidP="002A188E">
      <w:pPr>
        <w:pStyle w:val="ConsPlusNormal"/>
        <w:ind w:firstLine="709"/>
        <w:jc w:val="right"/>
        <w:outlineLvl w:val="1"/>
        <w:rPr>
          <w:rFonts w:ascii="Times New Roman" w:hAnsi="Times New Roman" w:cs="Times New Roman"/>
          <w:sz w:val="24"/>
          <w:szCs w:val="24"/>
        </w:rPr>
      </w:pPr>
      <w:r w:rsidRPr="00963F11">
        <w:rPr>
          <w:rFonts w:ascii="Times New Roman" w:hAnsi="Times New Roman" w:cs="Times New Roman"/>
          <w:sz w:val="24"/>
          <w:szCs w:val="24"/>
        </w:rPr>
        <w:t>Приложение 1</w:t>
      </w:r>
    </w:p>
    <w:p w:rsidR="00462F40" w:rsidRPr="00963F11" w:rsidRDefault="00462F40" w:rsidP="002A188E">
      <w:pPr>
        <w:pStyle w:val="ConsPlusNormal"/>
        <w:ind w:firstLine="709"/>
        <w:jc w:val="right"/>
        <w:rPr>
          <w:rFonts w:ascii="Times New Roman" w:hAnsi="Times New Roman" w:cs="Times New Roman"/>
          <w:sz w:val="24"/>
          <w:szCs w:val="24"/>
        </w:rPr>
      </w:pPr>
      <w:r w:rsidRPr="00963F11">
        <w:rPr>
          <w:rFonts w:ascii="Times New Roman" w:hAnsi="Times New Roman" w:cs="Times New Roman"/>
          <w:sz w:val="24"/>
          <w:szCs w:val="24"/>
        </w:rPr>
        <w:t>к Стратегии</w:t>
      </w:r>
      <w:r w:rsidR="00FD1FAE">
        <w:rPr>
          <w:rFonts w:ascii="Times New Roman" w:hAnsi="Times New Roman" w:cs="Times New Roman"/>
          <w:sz w:val="24"/>
          <w:szCs w:val="24"/>
        </w:rPr>
        <w:t xml:space="preserve"> </w:t>
      </w:r>
      <w:r w:rsidRPr="00963F11">
        <w:rPr>
          <w:rFonts w:ascii="Times New Roman" w:hAnsi="Times New Roman" w:cs="Times New Roman"/>
          <w:sz w:val="24"/>
          <w:szCs w:val="24"/>
        </w:rPr>
        <w:t>социально-экономического</w:t>
      </w:r>
    </w:p>
    <w:p w:rsidR="00462F40" w:rsidRPr="00963F11" w:rsidRDefault="00462F40" w:rsidP="002A188E">
      <w:pPr>
        <w:pStyle w:val="ConsPlusNormal"/>
        <w:ind w:firstLine="709"/>
        <w:jc w:val="right"/>
        <w:rPr>
          <w:rFonts w:ascii="Times New Roman" w:hAnsi="Times New Roman" w:cs="Times New Roman"/>
          <w:sz w:val="24"/>
          <w:szCs w:val="24"/>
        </w:rPr>
      </w:pPr>
      <w:r w:rsidRPr="00963F11">
        <w:rPr>
          <w:rFonts w:ascii="Times New Roman" w:hAnsi="Times New Roman" w:cs="Times New Roman"/>
          <w:sz w:val="24"/>
          <w:szCs w:val="24"/>
        </w:rPr>
        <w:t>развития</w:t>
      </w:r>
      <w:r w:rsidR="00FD1FAE">
        <w:rPr>
          <w:rFonts w:ascii="Times New Roman" w:hAnsi="Times New Roman" w:cs="Times New Roman"/>
          <w:sz w:val="24"/>
          <w:szCs w:val="24"/>
        </w:rPr>
        <w:t xml:space="preserve"> </w:t>
      </w:r>
      <w:r w:rsidRPr="00963F11">
        <w:rPr>
          <w:rFonts w:ascii="Times New Roman" w:hAnsi="Times New Roman" w:cs="Times New Roman"/>
          <w:sz w:val="24"/>
          <w:szCs w:val="24"/>
        </w:rPr>
        <w:t>Беловского муниципального округа</w:t>
      </w:r>
    </w:p>
    <w:p w:rsidR="00462F40" w:rsidRPr="00963F11" w:rsidRDefault="00462F40" w:rsidP="002A188E">
      <w:pPr>
        <w:pStyle w:val="ConsPlusNormal"/>
        <w:ind w:firstLine="709"/>
        <w:jc w:val="right"/>
        <w:rPr>
          <w:rFonts w:ascii="Times New Roman" w:hAnsi="Times New Roman" w:cs="Times New Roman"/>
          <w:sz w:val="24"/>
          <w:szCs w:val="24"/>
        </w:rPr>
      </w:pPr>
      <w:r w:rsidRPr="00963F11">
        <w:rPr>
          <w:rFonts w:ascii="Times New Roman" w:hAnsi="Times New Roman" w:cs="Times New Roman"/>
          <w:sz w:val="24"/>
          <w:szCs w:val="24"/>
        </w:rPr>
        <w:t>на период до 2035 года</w:t>
      </w:r>
    </w:p>
    <w:p w:rsidR="00FD1FAE" w:rsidRPr="003F18FD" w:rsidRDefault="00FD1FAE" w:rsidP="002A188E">
      <w:pPr>
        <w:pStyle w:val="ConsPlusNormal"/>
        <w:ind w:firstLine="709"/>
        <w:jc w:val="both"/>
        <w:rPr>
          <w:rFonts w:ascii="Times New Roman" w:hAnsi="Times New Roman" w:cs="Times New Roman"/>
          <w:sz w:val="28"/>
          <w:szCs w:val="28"/>
        </w:rPr>
      </w:pPr>
    </w:p>
    <w:p w:rsidR="00462F40" w:rsidRPr="00B60323" w:rsidRDefault="00462F40" w:rsidP="002A188E">
      <w:pPr>
        <w:pStyle w:val="ConsPlusTitle"/>
        <w:jc w:val="center"/>
        <w:rPr>
          <w:rFonts w:ascii="Times New Roman" w:hAnsi="Times New Roman" w:cs="Times New Roman"/>
          <w:sz w:val="28"/>
          <w:szCs w:val="28"/>
        </w:rPr>
      </w:pPr>
      <w:bookmarkStart w:id="4" w:name="P2269"/>
      <w:bookmarkEnd w:id="4"/>
      <w:r w:rsidRPr="00B60323">
        <w:rPr>
          <w:rFonts w:ascii="Times New Roman" w:hAnsi="Times New Roman" w:cs="Times New Roman"/>
          <w:sz w:val="28"/>
          <w:szCs w:val="28"/>
        </w:rPr>
        <w:t>ПЕРЕЧЕНЬ</w:t>
      </w:r>
    </w:p>
    <w:p w:rsidR="00462F40" w:rsidRPr="00B60323" w:rsidRDefault="00462F40" w:rsidP="002A188E">
      <w:pPr>
        <w:pStyle w:val="ConsPlusTitle"/>
        <w:jc w:val="center"/>
        <w:rPr>
          <w:rFonts w:ascii="Times New Roman" w:hAnsi="Times New Roman" w:cs="Times New Roman"/>
          <w:caps/>
          <w:sz w:val="28"/>
          <w:szCs w:val="28"/>
        </w:rPr>
      </w:pPr>
      <w:r w:rsidRPr="00B60323">
        <w:rPr>
          <w:rFonts w:ascii="Times New Roman" w:hAnsi="Times New Roman" w:cs="Times New Roman"/>
          <w:caps/>
          <w:sz w:val="28"/>
          <w:szCs w:val="28"/>
        </w:rPr>
        <w:t xml:space="preserve">муниципальных программ, </w:t>
      </w:r>
      <w:r w:rsidRPr="00B60323">
        <w:rPr>
          <w:rFonts w:ascii="Times New Roman" w:hAnsi="Times New Roman" w:cs="Times New Roman"/>
          <w:sz w:val="28"/>
          <w:szCs w:val="28"/>
        </w:rPr>
        <w:t>УТВЕРЖДАЕМЫХ В ЦЕЛЯХ РЕАЛИЗАЦИИ СТРАТЕГИИ СОЦИАЛЬНО-ЭКОНОМИЧЕСКОГО РАЗВИТИЯ</w:t>
      </w:r>
      <w:r w:rsidR="00B60323">
        <w:rPr>
          <w:rFonts w:ascii="Times New Roman" w:hAnsi="Times New Roman" w:cs="Times New Roman"/>
          <w:sz w:val="28"/>
          <w:szCs w:val="28"/>
        </w:rPr>
        <w:t xml:space="preserve"> </w:t>
      </w:r>
      <w:r w:rsidRPr="00B60323">
        <w:rPr>
          <w:rFonts w:ascii="Times New Roman" w:hAnsi="Times New Roman" w:cs="Times New Roman"/>
          <w:caps/>
          <w:sz w:val="28"/>
          <w:szCs w:val="28"/>
        </w:rPr>
        <w:t>Беловского муниципального округа</w:t>
      </w:r>
    </w:p>
    <w:p w:rsidR="00462F40" w:rsidRPr="00B60323" w:rsidRDefault="00462F40" w:rsidP="002A188E">
      <w:pPr>
        <w:pStyle w:val="ConsPlusTitle"/>
        <w:jc w:val="center"/>
        <w:rPr>
          <w:rFonts w:ascii="Times New Roman" w:hAnsi="Times New Roman" w:cs="Times New Roman"/>
          <w:sz w:val="28"/>
          <w:szCs w:val="28"/>
        </w:rPr>
      </w:pPr>
      <w:r w:rsidRPr="00B60323">
        <w:rPr>
          <w:rFonts w:ascii="Times New Roman" w:hAnsi="Times New Roman" w:cs="Times New Roman"/>
          <w:sz w:val="28"/>
          <w:szCs w:val="28"/>
        </w:rPr>
        <w:t>НА ПЕРИОД ДО 2035 ГОДА</w:t>
      </w:r>
    </w:p>
    <w:p w:rsidR="00462F40" w:rsidRPr="00963F11" w:rsidRDefault="00462F40" w:rsidP="002A188E">
      <w:pPr>
        <w:pStyle w:val="ConsPlusNormal"/>
        <w:ind w:firstLine="709"/>
        <w:jc w:val="both"/>
        <w:rPr>
          <w:rFonts w:ascii="Times New Roman" w:hAnsi="Times New Roman" w:cs="Times New Roman"/>
          <w:sz w:val="24"/>
          <w:szCs w:val="24"/>
        </w:rPr>
      </w:pPr>
    </w:p>
    <w:tbl>
      <w:tblPr>
        <w:tblW w:w="10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268"/>
        <w:gridCol w:w="1366"/>
        <w:gridCol w:w="1808"/>
        <w:gridCol w:w="1928"/>
        <w:gridCol w:w="1942"/>
      </w:tblGrid>
      <w:tr w:rsidR="0065337C" w:rsidRPr="00B60323" w:rsidTr="00D14BCA">
        <w:trPr>
          <w:trHeight w:val="1026"/>
          <w:tblHeade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w:t>
            </w:r>
          </w:p>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п/п</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Наименование муниципальной программы, подпрограммы</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Срок действия муниципальной программы</w:t>
            </w: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Директор муниципальной программы</w:t>
            </w: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Ответственные исполнители муниципальной программы</w:t>
            </w:r>
          </w:p>
        </w:tc>
        <w:tc>
          <w:tcPr>
            <w:tcW w:w="1942" w:type="dxa"/>
            <w:vAlign w:val="center"/>
          </w:tcPr>
          <w:p w:rsidR="0065337C" w:rsidRPr="00B60323" w:rsidRDefault="0065337C" w:rsidP="008B64D5">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Исполнители</w:t>
            </w:r>
            <w:r w:rsidR="008B64D5" w:rsidRPr="00B60323">
              <w:rPr>
                <w:rFonts w:ascii="Times New Roman" w:hAnsi="Times New Roman" w:cs="Times New Roman"/>
              </w:rPr>
              <w:t xml:space="preserve"> </w:t>
            </w:r>
            <w:r w:rsidRPr="00B60323">
              <w:rPr>
                <w:rFonts w:ascii="Times New Roman" w:hAnsi="Times New Roman" w:cs="Times New Roman"/>
              </w:rPr>
              <w:t>муниципальной программы</w:t>
            </w:r>
          </w:p>
        </w:tc>
      </w:tr>
      <w:tr w:rsidR="0065337C" w:rsidRPr="00B60323" w:rsidTr="00D14BCA">
        <w:trPr>
          <w:trHeight w:val="1300"/>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1.</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«Развитие системы образования Беловского муниципального округа»</w:t>
            </w:r>
          </w:p>
        </w:tc>
        <w:tc>
          <w:tcPr>
            <w:tcW w:w="1366" w:type="dxa"/>
            <w:vAlign w:val="center"/>
          </w:tcPr>
          <w:p w:rsidR="0065337C" w:rsidRPr="00B60323" w:rsidRDefault="00BC379C" w:rsidP="000F7CF3">
            <w:pPr>
              <w:tabs>
                <w:tab w:val="left" w:pos="984"/>
              </w:tabs>
              <w:suppressAutoHyphens/>
              <w:spacing w:line="240" w:lineRule="auto"/>
              <w:jc w:val="center"/>
              <w:rPr>
                <w:rFonts w:ascii="Times New Roman" w:hAnsi="Times New Roman" w:cs="Times New Roman"/>
                <w:b/>
              </w:rPr>
            </w:pPr>
            <w:r>
              <w:rPr>
                <w:rFonts w:ascii="Times New Roman" w:hAnsi="Times New Roman" w:cs="Times New Roman"/>
                <w:b/>
              </w:rPr>
              <w:t>2022-2026</w:t>
            </w:r>
            <w:r w:rsidR="0065337C" w:rsidRPr="00B60323">
              <w:rPr>
                <w:rFonts w:ascii="Times New Roman" w:hAnsi="Times New Roman" w:cs="Times New Roman"/>
                <w:b/>
              </w:rPr>
              <w:t>гг.</w:t>
            </w:r>
          </w:p>
        </w:tc>
        <w:tc>
          <w:tcPr>
            <w:tcW w:w="1808" w:type="dxa"/>
            <w:vAlign w:val="center"/>
          </w:tcPr>
          <w:p w:rsidR="0065337C" w:rsidRPr="00B60323" w:rsidRDefault="00C6534F"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Т.В. Конышева</w:t>
            </w: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Управление образования  администрации Беловского муниципального округа</w:t>
            </w: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b/>
              </w:rPr>
            </w:pPr>
          </w:p>
        </w:tc>
      </w:tr>
      <w:tr w:rsidR="0065337C" w:rsidRPr="00B60323" w:rsidTr="00D14BCA">
        <w:trPr>
          <w:trHeight w:val="762"/>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1.1</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«Развитие общего образования»</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Управление образования администрации</w:t>
            </w:r>
            <w:r w:rsidRPr="00B60323">
              <w:rPr>
                <w:rFonts w:ascii="Times New Roman" w:hAnsi="Times New Roman" w:cs="Times New Roman"/>
                <w:b/>
              </w:rPr>
              <w:t xml:space="preserve"> </w:t>
            </w:r>
            <w:r w:rsidRPr="00B60323">
              <w:rPr>
                <w:rFonts w:ascii="Times New Roman" w:hAnsi="Times New Roman" w:cs="Times New Roman"/>
              </w:rPr>
              <w:t>Беловского муниципального округа, общеобразовательные организации</w:t>
            </w:r>
          </w:p>
        </w:tc>
      </w:tr>
      <w:tr w:rsidR="0065337C" w:rsidRPr="00B60323" w:rsidTr="003F18FD">
        <w:trPr>
          <w:trHeight w:val="1997"/>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1.2</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«Развитие дошкольного образования»</w:t>
            </w:r>
          </w:p>
        </w:tc>
        <w:tc>
          <w:tcPr>
            <w:tcW w:w="1366" w:type="dxa"/>
            <w:vAlign w:val="center"/>
          </w:tcPr>
          <w:p w:rsidR="0065337C" w:rsidRPr="00B60323" w:rsidRDefault="0065337C" w:rsidP="000F7CF3">
            <w:pPr>
              <w:tabs>
                <w:tab w:val="left" w:pos="984"/>
              </w:tabs>
              <w:suppressAutoHyphens/>
              <w:spacing w:line="240" w:lineRule="auto"/>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Управление образования администрации</w:t>
            </w:r>
            <w:r w:rsidRPr="00B60323">
              <w:rPr>
                <w:rFonts w:ascii="Times New Roman" w:hAnsi="Times New Roman" w:cs="Times New Roman"/>
                <w:b/>
              </w:rPr>
              <w:t xml:space="preserve"> </w:t>
            </w:r>
            <w:r w:rsidRPr="00B60323">
              <w:rPr>
                <w:rFonts w:ascii="Times New Roman" w:hAnsi="Times New Roman" w:cs="Times New Roman"/>
              </w:rPr>
              <w:t>Беловского муниципального округа, дошкольные образовательные организации</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1.3</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«Школы-интернаты»</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Управление образования администрации</w:t>
            </w:r>
            <w:r w:rsidRPr="00B60323">
              <w:rPr>
                <w:rFonts w:ascii="Times New Roman" w:hAnsi="Times New Roman" w:cs="Times New Roman"/>
                <w:b/>
              </w:rPr>
              <w:t xml:space="preserve"> </w:t>
            </w:r>
            <w:r w:rsidRPr="00B60323">
              <w:rPr>
                <w:rFonts w:ascii="Times New Roman" w:hAnsi="Times New Roman" w:cs="Times New Roman"/>
              </w:rPr>
              <w:t>Беловского муниципального округа, МКОУ «Бачатская общеобразовательная школа-интернат»</w:t>
            </w:r>
          </w:p>
        </w:tc>
      </w:tr>
      <w:tr w:rsidR="0065337C" w:rsidRPr="00B60323" w:rsidTr="00D14BCA">
        <w:trPr>
          <w:trHeight w:val="1112"/>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1.4</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«Развитие дополнительного образования в сфере образования»</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Управление образования администрации</w:t>
            </w:r>
            <w:r w:rsidRPr="00B60323">
              <w:rPr>
                <w:rFonts w:ascii="Times New Roman" w:hAnsi="Times New Roman" w:cs="Times New Roman"/>
                <w:b/>
              </w:rPr>
              <w:t xml:space="preserve"> </w:t>
            </w:r>
            <w:r w:rsidRPr="00B60323">
              <w:rPr>
                <w:rFonts w:ascii="Times New Roman" w:hAnsi="Times New Roman" w:cs="Times New Roman"/>
              </w:rPr>
              <w:t>Беловского муниципального округа,  МБУ ДО «Дом детского творчества»</w:t>
            </w:r>
          </w:p>
        </w:tc>
      </w:tr>
      <w:tr w:rsidR="0065337C" w:rsidRPr="00B60323" w:rsidTr="00D14BCA">
        <w:trPr>
          <w:trHeight w:val="1365"/>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1.5</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«Социальная поддержка в сфере образования»</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spacing w:line="240" w:lineRule="auto"/>
              <w:jc w:val="both"/>
              <w:rPr>
                <w:rFonts w:ascii="Times New Roman" w:hAnsi="Times New Roman" w:cs="Times New Roman"/>
              </w:rPr>
            </w:pPr>
            <w:r w:rsidRPr="00B60323">
              <w:rPr>
                <w:rFonts w:ascii="Times New Roman" w:hAnsi="Times New Roman" w:cs="Times New Roman"/>
              </w:rPr>
              <w:t>Управление образования администрации</w:t>
            </w:r>
            <w:r w:rsidRPr="00B60323">
              <w:rPr>
                <w:rFonts w:ascii="Times New Roman" w:hAnsi="Times New Roman" w:cs="Times New Roman"/>
                <w:b/>
              </w:rPr>
              <w:t xml:space="preserve"> </w:t>
            </w:r>
            <w:r w:rsidRPr="00B60323">
              <w:rPr>
                <w:rFonts w:ascii="Times New Roman" w:hAnsi="Times New Roman" w:cs="Times New Roman"/>
              </w:rPr>
              <w:t>Беловского муниципального округа, об</w:t>
            </w:r>
            <w:r w:rsidR="007F01D6" w:rsidRPr="00B60323">
              <w:rPr>
                <w:rFonts w:ascii="Times New Roman" w:hAnsi="Times New Roman" w:cs="Times New Roman"/>
              </w:rPr>
              <w:t>щеобразовательные организации, у</w:t>
            </w:r>
            <w:r w:rsidRPr="00B60323">
              <w:rPr>
                <w:rFonts w:ascii="Times New Roman" w:hAnsi="Times New Roman" w:cs="Times New Roman"/>
              </w:rPr>
              <w:t>правление культуры, физической культуры и молодежной политики администрации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1.6</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«Обеспечение деятельности координационно-методического центра управления образования»</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spacing w:line="240" w:lineRule="auto"/>
              <w:jc w:val="both"/>
              <w:rPr>
                <w:rFonts w:ascii="Times New Roman" w:hAnsi="Times New Roman" w:cs="Times New Roman"/>
              </w:rPr>
            </w:pPr>
            <w:r w:rsidRPr="00B60323">
              <w:rPr>
                <w:rFonts w:ascii="Times New Roman" w:hAnsi="Times New Roman" w:cs="Times New Roman"/>
              </w:rPr>
              <w:t>Управление образования администрации</w:t>
            </w:r>
            <w:r w:rsidRPr="00B60323">
              <w:rPr>
                <w:rFonts w:ascii="Times New Roman" w:hAnsi="Times New Roman" w:cs="Times New Roman"/>
                <w:b/>
              </w:rPr>
              <w:t xml:space="preserve"> </w:t>
            </w:r>
            <w:r w:rsidRPr="00B60323">
              <w:rPr>
                <w:rFonts w:ascii="Times New Roman" w:hAnsi="Times New Roman" w:cs="Times New Roman"/>
              </w:rPr>
              <w:t>Беловского муниципального округа, МБУ «Координационно-методический центр Беловского муниципального округа»</w:t>
            </w:r>
          </w:p>
        </w:tc>
      </w:tr>
      <w:tr w:rsidR="0065337C" w:rsidRPr="00B60323" w:rsidTr="00D14BCA">
        <w:trPr>
          <w:trHeight w:val="972"/>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1.7</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«Обеспечение деятельности центра обслуживания»</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spacing w:line="240" w:lineRule="auto"/>
              <w:jc w:val="both"/>
              <w:rPr>
                <w:rFonts w:ascii="Times New Roman" w:hAnsi="Times New Roman" w:cs="Times New Roman"/>
              </w:rPr>
            </w:pPr>
            <w:r w:rsidRPr="00B60323">
              <w:rPr>
                <w:rFonts w:ascii="Times New Roman" w:hAnsi="Times New Roman" w:cs="Times New Roman"/>
              </w:rPr>
              <w:t>Управление образования администрации</w:t>
            </w:r>
            <w:r w:rsidRPr="00B60323">
              <w:rPr>
                <w:rFonts w:ascii="Times New Roman" w:hAnsi="Times New Roman" w:cs="Times New Roman"/>
                <w:b/>
              </w:rPr>
              <w:t xml:space="preserve"> </w:t>
            </w:r>
            <w:r w:rsidRPr="00B60323">
              <w:rPr>
                <w:rFonts w:ascii="Times New Roman" w:hAnsi="Times New Roman" w:cs="Times New Roman"/>
              </w:rPr>
              <w:t>Беловского муниципального округа, МБУ «Центр обслуживания»</w:t>
            </w:r>
          </w:p>
        </w:tc>
      </w:tr>
      <w:tr w:rsidR="0065337C" w:rsidRPr="00B60323" w:rsidTr="00D14BCA">
        <w:trPr>
          <w:trHeight w:val="1556"/>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1.8</w:t>
            </w:r>
          </w:p>
        </w:tc>
        <w:tc>
          <w:tcPr>
            <w:tcW w:w="2268" w:type="dxa"/>
            <w:vAlign w:val="center"/>
          </w:tcPr>
          <w:p w:rsidR="0065337C" w:rsidRPr="00B60323" w:rsidRDefault="0065337C" w:rsidP="006431CB">
            <w:pPr>
              <w:spacing w:after="0" w:line="240" w:lineRule="auto"/>
              <w:jc w:val="center"/>
              <w:rPr>
                <w:rFonts w:ascii="Times New Roman" w:hAnsi="Times New Roman" w:cs="Times New Roman"/>
              </w:rPr>
            </w:pPr>
            <w:r w:rsidRPr="00B60323">
              <w:rPr>
                <w:rFonts w:ascii="Times New Roman" w:hAnsi="Times New Roman" w:cs="Times New Roman"/>
              </w:rPr>
              <w:t>«Обеспечение деятельности  МКУ «Организационный центр управления образования Беловского муниципального округа»</w:t>
            </w:r>
          </w:p>
          <w:p w:rsidR="007F01D6" w:rsidRPr="00B60323" w:rsidRDefault="007F01D6" w:rsidP="006431CB">
            <w:pPr>
              <w:spacing w:after="0" w:line="240" w:lineRule="auto"/>
              <w:jc w:val="center"/>
              <w:rPr>
                <w:rFonts w:ascii="Times New Roman" w:hAnsi="Times New Roman" w:cs="Times New Roman"/>
              </w:rPr>
            </w:pP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6431CB">
            <w:pPr>
              <w:spacing w:line="240" w:lineRule="auto"/>
              <w:ind w:left="-58" w:right="-59"/>
              <w:jc w:val="both"/>
              <w:rPr>
                <w:rFonts w:ascii="Times New Roman" w:hAnsi="Times New Roman" w:cs="Times New Roman"/>
              </w:rPr>
            </w:pPr>
            <w:r w:rsidRPr="00B60323">
              <w:rPr>
                <w:rFonts w:ascii="Times New Roman" w:hAnsi="Times New Roman" w:cs="Times New Roman"/>
              </w:rPr>
              <w:t xml:space="preserve"> МКУ «Организационный центр управления образования Беловского муниципального округа»</w:t>
            </w:r>
          </w:p>
        </w:tc>
      </w:tr>
      <w:tr w:rsidR="0065337C" w:rsidRPr="00B60323" w:rsidTr="00D14BCA">
        <w:trPr>
          <w:jc w:val="center"/>
        </w:trPr>
        <w:tc>
          <w:tcPr>
            <w:tcW w:w="709" w:type="dxa"/>
            <w:shd w:val="clear" w:color="auto" w:fill="auto"/>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2.</w:t>
            </w:r>
          </w:p>
        </w:tc>
        <w:tc>
          <w:tcPr>
            <w:tcW w:w="2268" w:type="dxa"/>
            <w:shd w:val="clear" w:color="auto" w:fill="auto"/>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«Социальная поддержка населения в Беловском муниципальном округе»</w:t>
            </w:r>
          </w:p>
        </w:tc>
        <w:tc>
          <w:tcPr>
            <w:tcW w:w="1366" w:type="dxa"/>
            <w:vAlign w:val="center"/>
          </w:tcPr>
          <w:p w:rsidR="0065337C" w:rsidRPr="00B60323" w:rsidRDefault="00BC379C" w:rsidP="000F7CF3">
            <w:pPr>
              <w:tabs>
                <w:tab w:val="left" w:pos="984"/>
              </w:tabs>
              <w:suppressAutoHyphens/>
              <w:spacing w:line="240" w:lineRule="auto"/>
              <w:jc w:val="center"/>
              <w:rPr>
                <w:rFonts w:ascii="Times New Roman" w:hAnsi="Times New Roman" w:cs="Times New Roman"/>
                <w:b/>
              </w:rPr>
            </w:pPr>
            <w:r>
              <w:rPr>
                <w:rFonts w:ascii="Times New Roman" w:hAnsi="Times New Roman" w:cs="Times New Roman"/>
                <w:b/>
              </w:rPr>
              <w:t>2022-2026</w:t>
            </w:r>
            <w:r w:rsidR="0065337C" w:rsidRPr="00B60323">
              <w:rPr>
                <w:rFonts w:ascii="Times New Roman" w:hAnsi="Times New Roman" w:cs="Times New Roman"/>
                <w:b/>
              </w:rPr>
              <w:t>гг.</w:t>
            </w:r>
          </w:p>
        </w:tc>
        <w:tc>
          <w:tcPr>
            <w:tcW w:w="1808" w:type="dxa"/>
            <w:vAlign w:val="center"/>
          </w:tcPr>
          <w:p w:rsidR="0065337C" w:rsidRPr="00B60323" w:rsidRDefault="00C6534F"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Т.В. Конышева</w:t>
            </w:r>
          </w:p>
        </w:tc>
        <w:tc>
          <w:tcPr>
            <w:tcW w:w="192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b/>
              </w:rPr>
            </w:pPr>
            <w:r w:rsidRPr="00B60323">
              <w:rPr>
                <w:rFonts w:ascii="Times New Roman" w:hAnsi="Times New Roman" w:cs="Times New Roman"/>
                <w:b/>
              </w:rPr>
              <w:t>Управление социальной защиты населения администрации Беловского муниципального округа</w:t>
            </w: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p>
        </w:tc>
      </w:tr>
      <w:tr w:rsidR="0065337C" w:rsidRPr="00B60323" w:rsidTr="00D14BCA">
        <w:trPr>
          <w:trHeight w:val="1666"/>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2.1</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«Социальная защита семьи, материнства и детства»</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Управление социальной защиты населения администрации Беловского муниципального округа»</w:t>
            </w:r>
          </w:p>
        </w:tc>
      </w:tr>
      <w:tr w:rsidR="0065337C" w:rsidRPr="00B60323" w:rsidTr="00D14BCA">
        <w:trPr>
          <w:trHeight w:val="1355"/>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2.2</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«Социальная поддержка малоимущих граждан и граждан, оказавшихся в трудной жизненной ситуации»</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after="0" w:line="240" w:lineRule="auto"/>
              <w:jc w:val="both"/>
              <w:rPr>
                <w:rFonts w:ascii="Times New Roman" w:hAnsi="Times New Roman" w:cs="Times New Roman"/>
              </w:rPr>
            </w:pPr>
            <w:r w:rsidRPr="00B60323">
              <w:rPr>
                <w:rFonts w:ascii="Times New Roman" w:hAnsi="Times New Roman" w:cs="Times New Roman"/>
              </w:rPr>
              <w:t>Управление социальной защиты населения администрации</w:t>
            </w:r>
          </w:p>
          <w:p w:rsidR="0065337C" w:rsidRPr="00B60323" w:rsidRDefault="0065337C" w:rsidP="008B64D5">
            <w:pPr>
              <w:tabs>
                <w:tab w:val="left" w:pos="984"/>
              </w:tabs>
              <w:suppressAutoHyphens/>
              <w:spacing w:after="0" w:line="240" w:lineRule="auto"/>
              <w:jc w:val="both"/>
              <w:rPr>
                <w:rFonts w:ascii="Times New Roman" w:hAnsi="Times New Roman" w:cs="Times New Roman"/>
              </w:rPr>
            </w:pPr>
            <w:r w:rsidRPr="00B60323">
              <w:rPr>
                <w:rFonts w:ascii="Times New Roman" w:hAnsi="Times New Roman" w:cs="Times New Roman"/>
              </w:rPr>
              <w:t>Беловского муниципального округа», МКУ «Комплексный центр социального обслуживания населения Беловского муниципального округа»</w:t>
            </w:r>
          </w:p>
        </w:tc>
      </w:tr>
      <w:tr w:rsidR="0065337C" w:rsidRPr="00B60323" w:rsidTr="006431CB">
        <w:trPr>
          <w:trHeight w:val="3793"/>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2.3</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«Социальная поддержка граждан старшего поколения»</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Управление социальной защиты населения администрации Беловского муниципального округа», МКУ «Комплексный центр социального обслуживания населения Беловского муниципального округа»</w:t>
            </w:r>
          </w:p>
        </w:tc>
      </w:tr>
      <w:tr w:rsidR="0065337C" w:rsidRPr="00B60323" w:rsidTr="006431CB">
        <w:trPr>
          <w:trHeight w:val="3666"/>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2.4</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«Социальная поддержка отдельных категорий граждан»</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Управление социальной защиты населения администрации Беловского муниципального округа, МКУ «Комплексный центр социального обслуживания населения Беловского муниципального округа»</w:t>
            </w:r>
          </w:p>
        </w:tc>
      </w:tr>
      <w:tr w:rsidR="0065337C" w:rsidRPr="00B60323" w:rsidTr="006431CB">
        <w:trPr>
          <w:trHeight w:val="2815"/>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2.5</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«Совершенствование социальной поддержки семьи и детей»</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 xml:space="preserve">Управление опеки и попечительства администрации Беловского муниципального округа, </w:t>
            </w:r>
            <w:r w:rsidR="00191CD9">
              <w:rPr>
                <w:rFonts w:ascii="Times New Roman" w:hAnsi="Times New Roman" w:cs="Times New Roman"/>
              </w:rPr>
              <w:t>к</w:t>
            </w:r>
            <w:r w:rsidR="00664080" w:rsidRPr="00B60323">
              <w:rPr>
                <w:rFonts w:ascii="Times New Roman" w:hAnsi="Times New Roman" w:cs="Times New Roman"/>
              </w:rPr>
              <w:t>омитет по управлению муниципальным имуществом администрации Беловского муниципального округа</w:t>
            </w:r>
          </w:p>
        </w:tc>
      </w:tr>
      <w:tr w:rsidR="0065337C" w:rsidRPr="00B60323" w:rsidTr="006431CB">
        <w:trPr>
          <w:trHeight w:val="249"/>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2.6.</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«Обеспечение деятельности управления социальной защиты населения администрации Беловского муниципального округа»</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Управление социальной защиты населения администрации Беловского муниципального округа</w:t>
            </w:r>
          </w:p>
        </w:tc>
      </w:tr>
      <w:tr w:rsidR="0065337C" w:rsidRPr="00B60323" w:rsidTr="00D14BCA">
        <w:trPr>
          <w:trHeight w:val="939"/>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2.7.</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«Реализация мероприятий по организации профессионального обучения и дополнительного профессионального образования лиц в возрасте 50 лет и старше, а также лиц пред пенсионного возраста»</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МКУ «Комплексный центр социального обслуживания населения Беловского муниципального округа»</w:t>
            </w:r>
          </w:p>
        </w:tc>
      </w:tr>
      <w:tr w:rsidR="0065337C" w:rsidRPr="00B60323" w:rsidTr="00D14BCA">
        <w:trPr>
          <w:trHeight w:val="939"/>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2.8.</w:t>
            </w:r>
          </w:p>
        </w:tc>
        <w:tc>
          <w:tcPr>
            <w:tcW w:w="2268" w:type="dxa"/>
            <w:vAlign w:val="center"/>
          </w:tcPr>
          <w:p w:rsidR="0065337C" w:rsidRPr="00B60323" w:rsidRDefault="0065337C" w:rsidP="00D14BCA">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«Реализация мероприятий по профессиональному обучению и дополнительному профессиональному образованию женщин, находящихся в отпуске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МКУ «Комплексный центр социального обслуживания населения Беловского муниципального округа»</w:t>
            </w:r>
          </w:p>
        </w:tc>
      </w:tr>
      <w:tr w:rsidR="0065337C" w:rsidRPr="00B60323" w:rsidTr="00D14BCA">
        <w:trPr>
          <w:trHeight w:val="939"/>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2.9.</w:t>
            </w:r>
          </w:p>
        </w:tc>
        <w:tc>
          <w:tcPr>
            <w:tcW w:w="2268" w:type="dxa"/>
            <w:vAlign w:val="center"/>
          </w:tcPr>
          <w:p w:rsidR="0065337C" w:rsidRPr="00B60323" w:rsidRDefault="0065337C" w:rsidP="00D14BCA">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«Реализация дополнительных мероприятий направленных на повышение качества жизни»</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МКУ «Комплексный центр социального обслуживания населения Беловского муниципального округа»</w:t>
            </w:r>
          </w:p>
        </w:tc>
      </w:tr>
      <w:tr w:rsidR="0065337C" w:rsidRPr="00B60323" w:rsidTr="006431CB">
        <w:trPr>
          <w:trHeight w:val="1100"/>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3.</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«Культура Беловского муниципального округа»</w:t>
            </w:r>
          </w:p>
        </w:tc>
        <w:tc>
          <w:tcPr>
            <w:tcW w:w="1366" w:type="dxa"/>
            <w:vAlign w:val="center"/>
          </w:tcPr>
          <w:p w:rsidR="0065337C" w:rsidRPr="00B60323" w:rsidRDefault="00D90AD2" w:rsidP="000F7CF3">
            <w:pPr>
              <w:tabs>
                <w:tab w:val="left" w:pos="984"/>
              </w:tabs>
              <w:suppressAutoHyphens/>
              <w:spacing w:line="240" w:lineRule="auto"/>
              <w:jc w:val="center"/>
              <w:rPr>
                <w:rFonts w:ascii="Times New Roman" w:hAnsi="Times New Roman" w:cs="Times New Roman"/>
                <w:b/>
              </w:rPr>
            </w:pPr>
            <w:r>
              <w:rPr>
                <w:rFonts w:ascii="Times New Roman" w:hAnsi="Times New Roman" w:cs="Times New Roman"/>
                <w:b/>
              </w:rPr>
              <w:t>2022-2026</w:t>
            </w:r>
            <w:r w:rsidR="0065337C" w:rsidRPr="00B60323">
              <w:rPr>
                <w:rFonts w:ascii="Times New Roman" w:hAnsi="Times New Roman" w:cs="Times New Roman"/>
                <w:b/>
              </w:rPr>
              <w:t>гг.</w:t>
            </w:r>
          </w:p>
        </w:tc>
        <w:tc>
          <w:tcPr>
            <w:tcW w:w="1808" w:type="dxa"/>
            <w:vAlign w:val="center"/>
          </w:tcPr>
          <w:p w:rsidR="0065337C" w:rsidRPr="00B60323" w:rsidRDefault="00C6534F"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Т.В. Конышева</w:t>
            </w:r>
          </w:p>
        </w:tc>
        <w:tc>
          <w:tcPr>
            <w:tcW w:w="192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b/>
              </w:rPr>
            </w:pPr>
            <w:r w:rsidRPr="00B60323">
              <w:rPr>
                <w:rFonts w:ascii="Times New Roman" w:hAnsi="Times New Roman" w:cs="Times New Roman"/>
                <w:b/>
              </w:rPr>
              <w:t>Управление культуры, физической культуры и молодежной политики администрации Беловского муниципального округа</w:t>
            </w:r>
          </w:p>
        </w:tc>
        <w:tc>
          <w:tcPr>
            <w:tcW w:w="1942" w:type="dxa"/>
            <w:vAlign w:val="center"/>
          </w:tcPr>
          <w:p w:rsidR="0065337C" w:rsidRPr="00B60323" w:rsidRDefault="0065337C" w:rsidP="008B64D5">
            <w:pPr>
              <w:tabs>
                <w:tab w:val="right" w:pos="8791"/>
              </w:tabs>
              <w:suppressAutoHyphens/>
              <w:spacing w:line="240" w:lineRule="auto"/>
              <w:jc w:val="both"/>
              <w:rPr>
                <w:rFonts w:ascii="Times New Roman" w:hAnsi="Times New Roman" w:cs="Times New Roman"/>
                <w:b/>
              </w:rPr>
            </w:pPr>
          </w:p>
        </w:tc>
      </w:tr>
      <w:tr w:rsidR="0065337C" w:rsidRPr="00B60323" w:rsidTr="00964B2F">
        <w:trPr>
          <w:trHeight w:val="1485"/>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3.1</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«Развитие культурно-досуговой деятельности»</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right" w:pos="8791"/>
              </w:tabs>
              <w:suppressAutoHyphens/>
              <w:spacing w:line="240" w:lineRule="auto"/>
              <w:jc w:val="both"/>
              <w:rPr>
                <w:rFonts w:ascii="Times New Roman" w:hAnsi="Times New Roman" w:cs="Times New Roman"/>
              </w:rPr>
            </w:pPr>
            <w:r w:rsidRPr="00B60323">
              <w:rPr>
                <w:rFonts w:ascii="Times New Roman" w:hAnsi="Times New Roman" w:cs="Times New Roman"/>
              </w:rPr>
              <w:t>МБУ «Культурно-досуговый центр Беловского муниципального округа»</w:t>
            </w:r>
          </w:p>
        </w:tc>
      </w:tr>
      <w:tr w:rsidR="0065337C" w:rsidRPr="00B60323" w:rsidTr="00964B2F">
        <w:trPr>
          <w:trHeight w:val="1495"/>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3.2</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«Развитие библиотечного дела»</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42" w:type="dxa"/>
            <w:vAlign w:val="center"/>
          </w:tcPr>
          <w:p w:rsidR="0065337C" w:rsidRPr="00B60323" w:rsidRDefault="00F15FC8" w:rsidP="006431CB">
            <w:pPr>
              <w:tabs>
                <w:tab w:val="right" w:pos="8791"/>
              </w:tabs>
              <w:suppressAutoHyphens/>
              <w:spacing w:line="240" w:lineRule="auto"/>
              <w:ind w:left="-58" w:right="-59"/>
              <w:jc w:val="both"/>
              <w:rPr>
                <w:rFonts w:ascii="Times New Roman" w:hAnsi="Times New Roman" w:cs="Times New Roman"/>
                <w:sz w:val="21"/>
                <w:szCs w:val="21"/>
              </w:rPr>
            </w:pPr>
            <w:r>
              <w:rPr>
                <w:rFonts w:ascii="Times New Roman" w:hAnsi="Times New Roman" w:cs="Times New Roman"/>
                <w:sz w:val="21"/>
                <w:szCs w:val="21"/>
              </w:rPr>
              <w:t xml:space="preserve">МБУ </w:t>
            </w:r>
            <w:r w:rsidR="0065337C" w:rsidRPr="00B60323">
              <w:rPr>
                <w:rFonts w:ascii="Times New Roman" w:hAnsi="Times New Roman" w:cs="Times New Roman"/>
                <w:sz w:val="21"/>
                <w:szCs w:val="21"/>
              </w:rPr>
              <w:t>«Централизованная библиотечная система Беловского муниципального округа»</w:t>
            </w:r>
          </w:p>
        </w:tc>
      </w:tr>
      <w:tr w:rsidR="0065337C" w:rsidRPr="00B60323" w:rsidTr="00D14BCA">
        <w:trPr>
          <w:trHeight w:val="517"/>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3.3</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«Развитие музейной деятельности»</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right" w:pos="8791"/>
              </w:tabs>
              <w:suppressAutoHyphens/>
              <w:spacing w:line="240" w:lineRule="auto"/>
              <w:jc w:val="both"/>
              <w:rPr>
                <w:rFonts w:ascii="Times New Roman" w:hAnsi="Times New Roman" w:cs="Times New Roman"/>
              </w:rPr>
            </w:pPr>
            <w:r w:rsidRPr="00B60323">
              <w:rPr>
                <w:rFonts w:ascii="Times New Roman" w:hAnsi="Times New Roman" w:cs="Times New Roman"/>
              </w:rPr>
              <w:t>МБУ «Историко-этнографический музей «Чолкой»</w:t>
            </w:r>
          </w:p>
        </w:tc>
      </w:tr>
      <w:tr w:rsidR="0065337C" w:rsidRPr="00B60323" w:rsidTr="00D14BCA">
        <w:trPr>
          <w:trHeight w:val="696"/>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3.4</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«Развитие дополнительного образования в сфере культуры»</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754D74">
            <w:pPr>
              <w:tabs>
                <w:tab w:val="right" w:pos="8791"/>
              </w:tabs>
              <w:suppressAutoHyphens/>
              <w:spacing w:line="240" w:lineRule="auto"/>
              <w:jc w:val="both"/>
              <w:rPr>
                <w:rFonts w:ascii="Times New Roman" w:hAnsi="Times New Roman" w:cs="Times New Roman"/>
              </w:rPr>
            </w:pPr>
            <w:r w:rsidRPr="00B60323">
              <w:rPr>
                <w:rFonts w:ascii="Times New Roman" w:hAnsi="Times New Roman" w:cs="Times New Roman"/>
              </w:rPr>
              <w:t>МБУ ДО «</w:t>
            </w:r>
            <w:r w:rsidR="00754D74">
              <w:rPr>
                <w:rFonts w:ascii="Times New Roman" w:hAnsi="Times New Roman" w:cs="Times New Roman"/>
              </w:rPr>
              <w:t>Детская ш</w:t>
            </w:r>
            <w:r w:rsidRPr="00B60323">
              <w:rPr>
                <w:rFonts w:ascii="Times New Roman" w:hAnsi="Times New Roman" w:cs="Times New Roman"/>
              </w:rPr>
              <w:t>кола искусств №</w:t>
            </w:r>
            <w:r w:rsidR="007F01D6" w:rsidRPr="00B60323">
              <w:rPr>
                <w:rFonts w:ascii="Times New Roman" w:hAnsi="Times New Roman" w:cs="Times New Roman"/>
              </w:rPr>
              <w:t xml:space="preserve"> </w:t>
            </w:r>
            <w:r w:rsidRPr="00B60323">
              <w:rPr>
                <w:rFonts w:ascii="Times New Roman" w:hAnsi="Times New Roman" w:cs="Times New Roman"/>
              </w:rPr>
              <w:t>30»</w:t>
            </w:r>
          </w:p>
        </w:tc>
      </w:tr>
      <w:tr w:rsidR="0065337C" w:rsidRPr="00B60323" w:rsidTr="00964B2F">
        <w:trPr>
          <w:trHeight w:val="4001"/>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3.5</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«Развитие творческого потенциала»</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F15FC8">
            <w:pPr>
              <w:tabs>
                <w:tab w:val="right" w:pos="8791"/>
              </w:tabs>
              <w:suppressAutoHyphens/>
              <w:spacing w:line="240" w:lineRule="auto"/>
              <w:jc w:val="both"/>
              <w:rPr>
                <w:rFonts w:ascii="Times New Roman" w:hAnsi="Times New Roman" w:cs="Times New Roman"/>
              </w:rPr>
            </w:pPr>
            <w:r w:rsidRPr="00B60323">
              <w:rPr>
                <w:rFonts w:ascii="Times New Roman" w:hAnsi="Times New Roman" w:cs="Times New Roman"/>
              </w:rPr>
              <w:t>МБУ «Культурно-досуговый центр Беловского муниципаль</w:t>
            </w:r>
            <w:r w:rsidR="00F15FC8">
              <w:rPr>
                <w:rFonts w:ascii="Times New Roman" w:hAnsi="Times New Roman" w:cs="Times New Roman"/>
              </w:rPr>
              <w:t>ного округа»,</w:t>
            </w:r>
            <w:r w:rsidRPr="00B60323">
              <w:rPr>
                <w:rFonts w:ascii="Times New Roman" w:hAnsi="Times New Roman" w:cs="Times New Roman"/>
              </w:rPr>
              <w:t xml:space="preserve"> МБУ </w:t>
            </w:r>
            <w:r w:rsidR="00754D74">
              <w:rPr>
                <w:rFonts w:ascii="Times New Roman" w:hAnsi="Times New Roman" w:cs="Times New Roman"/>
              </w:rPr>
              <w:t xml:space="preserve"> </w:t>
            </w:r>
            <w:r w:rsidRPr="00B60323">
              <w:rPr>
                <w:rFonts w:ascii="Times New Roman" w:hAnsi="Times New Roman" w:cs="Times New Roman"/>
              </w:rPr>
              <w:t>«Централизованная библиотечная система Беловского муниципального округа», МБУ «Историко-этнографический музей «Чолкой»</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3.6</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«Меры социальной поддержки в сфере культуры»</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right" w:pos="8791"/>
              </w:tabs>
              <w:suppressAutoHyphens/>
              <w:spacing w:after="0" w:line="240" w:lineRule="auto"/>
              <w:jc w:val="both"/>
              <w:rPr>
                <w:rFonts w:ascii="Times New Roman" w:hAnsi="Times New Roman" w:cs="Times New Roman"/>
              </w:rPr>
            </w:pPr>
            <w:r w:rsidRPr="00B60323">
              <w:rPr>
                <w:rFonts w:ascii="Times New Roman" w:hAnsi="Times New Roman" w:cs="Times New Roman"/>
              </w:rPr>
              <w:t>МКУ «Центр обеспечения деятельности учреждений культуры  и физической культуры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3.7</w:t>
            </w:r>
          </w:p>
        </w:tc>
        <w:tc>
          <w:tcPr>
            <w:tcW w:w="226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 xml:space="preserve">«Социально-экономическое развитие наций и </w:t>
            </w:r>
          </w:p>
          <w:p w:rsidR="0065337C" w:rsidRPr="00B60323" w:rsidRDefault="0065337C" w:rsidP="000F7CF3">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народностей»</w:t>
            </w:r>
          </w:p>
        </w:tc>
        <w:tc>
          <w:tcPr>
            <w:tcW w:w="1366"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right" w:pos="8791"/>
              </w:tabs>
              <w:suppressAutoHyphens/>
              <w:spacing w:after="0" w:line="240" w:lineRule="auto"/>
              <w:jc w:val="both"/>
              <w:rPr>
                <w:rFonts w:ascii="Times New Roman" w:hAnsi="Times New Roman" w:cs="Times New Roman"/>
              </w:rPr>
            </w:pPr>
            <w:r w:rsidRPr="00B60323">
              <w:rPr>
                <w:rFonts w:ascii="Times New Roman" w:hAnsi="Times New Roman" w:cs="Times New Roman"/>
              </w:rPr>
              <w:t>МБУ «Культурно-досуговый центр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3.8</w:t>
            </w:r>
          </w:p>
        </w:tc>
        <w:tc>
          <w:tcPr>
            <w:tcW w:w="226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«Обеспечение деятельности  прочих подведомственных учреждений Управления культуры, физической культуры и молодежной политики администрации Беловского муниципального округа»</w:t>
            </w:r>
          </w:p>
        </w:tc>
        <w:tc>
          <w:tcPr>
            <w:tcW w:w="1366"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right" w:pos="8791"/>
              </w:tabs>
              <w:suppressAutoHyphens/>
              <w:spacing w:after="0" w:line="240" w:lineRule="auto"/>
              <w:jc w:val="both"/>
              <w:rPr>
                <w:rFonts w:ascii="Times New Roman" w:hAnsi="Times New Roman" w:cs="Times New Roman"/>
              </w:rPr>
            </w:pPr>
            <w:r w:rsidRPr="00B60323">
              <w:rPr>
                <w:rFonts w:ascii="Times New Roman" w:hAnsi="Times New Roman" w:cs="Times New Roman"/>
              </w:rPr>
              <w:t>МКУ «Центр обеспечения деятельности учреждений культуры  и физической культуры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3.9</w:t>
            </w:r>
          </w:p>
        </w:tc>
        <w:tc>
          <w:tcPr>
            <w:tcW w:w="226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«Организация обслуживания учреждений культуры»</w:t>
            </w:r>
          </w:p>
        </w:tc>
        <w:tc>
          <w:tcPr>
            <w:tcW w:w="1366"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right" w:pos="8791"/>
              </w:tabs>
              <w:suppressAutoHyphens/>
              <w:spacing w:after="0" w:line="240" w:lineRule="auto"/>
              <w:jc w:val="both"/>
              <w:rPr>
                <w:rFonts w:ascii="Times New Roman" w:hAnsi="Times New Roman" w:cs="Times New Roman"/>
              </w:rPr>
            </w:pPr>
            <w:r w:rsidRPr="00B60323">
              <w:rPr>
                <w:rFonts w:ascii="Times New Roman" w:hAnsi="Times New Roman" w:cs="Times New Roman"/>
              </w:rPr>
              <w:t>МКУ «Центр обеспечения деятельности учреждений культуры  и физической культуры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3.10</w:t>
            </w:r>
          </w:p>
        </w:tc>
        <w:tc>
          <w:tcPr>
            <w:tcW w:w="226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«Реализация государственной национальной  политики на территории Беловского муниципального округа»</w:t>
            </w:r>
          </w:p>
        </w:tc>
        <w:tc>
          <w:tcPr>
            <w:tcW w:w="1366"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right" w:pos="8791"/>
              </w:tabs>
              <w:suppressAutoHyphens/>
              <w:spacing w:after="0" w:line="240" w:lineRule="auto"/>
              <w:jc w:val="both"/>
              <w:rPr>
                <w:rFonts w:ascii="Times New Roman" w:hAnsi="Times New Roman" w:cs="Times New Roman"/>
              </w:rPr>
            </w:pPr>
            <w:r w:rsidRPr="00B60323">
              <w:rPr>
                <w:rFonts w:ascii="Times New Roman" w:hAnsi="Times New Roman" w:cs="Times New Roman"/>
              </w:rPr>
              <w:t>Управление культуры, физической культуры и молодежной политики администрации Беловского муниципального округа, МБУ «Культурно-досуговый центр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4.</w:t>
            </w:r>
          </w:p>
        </w:tc>
        <w:tc>
          <w:tcPr>
            <w:tcW w:w="226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«Профилактика правонарушений в Беловском муниципальном округе»</w:t>
            </w:r>
          </w:p>
          <w:p w:rsidR="0065337C" w:rsidRPr="00B60323" w:rsidRDefault="0065337C" w:rsidP="000F7CF3">
            <w:pPr>
              <w:tabs>
                <w:tab w:val="left" w:pos="984"/>
              </w:tabs>
              <w:suppressAutoHyphens/>
              <w:spacing w:after="0" w:line="240" w:lineRule="auto"/>
              <w:rPr>
                <w:rFonts w:ascii="Times New Roman" w:hAnsi="Times New Roman" w:cs="Times New Roman"/>
                <w:b/>
              </w:rPr>
            </w:pPr>
          </w:p>
        </w:tc>
        <w:tc>
          <w:tcPr>
            <w:tcW w:w="1366" w:type="dxa"/>
            <w:vAlign w:val="center"/>
          </w:tcPr>
          <w:p w:rsidR="0065337C" w:rsidRPr="00B60323" w:rsidRDefault="00F15FC8" w:rsidP="000F7CF3">
            <w:pPr>
              <w:tabs>
                <w:tab w:val="left" w:pos="984"/>
              </w:tabs>
              <w:suppressAutoHyphens/>
              <w:spacing w:after="0" w:line="240" w:lineRule="auto"/>
              <w:jc w:val="center"/>
              <w:rPr>
                <w:rFonts w:ascii="Times New Roman" w:hAnsi="Times New Roman" w:cs="Times New Roman"/>
                <w:b/>
              </w:rPr>
            </w:pPr>
            <w:r>
              <w:rPr>
                <w:rFonts w:ascii="Times New Roman" w:hAnsi="Times New Roman" w:cs="Times New Roman"/>
                <w:b/>
              </w:rPr>
              <w:t>2022-2026</w:t>
            </w:r>
            <w:r w:rsidR="0065337C" w:rsidRPr="00B60323">
              <w:rPr>
                <w:rFonts w:ascii="Times New Roman" w:hAnsi="Times New Roman" w:cs="Times New Roman"/>
                <w:b/>
              </w:rPr>
              <w:t>гг.</w:t>
            </w:r>
          </w:p>
        </w:tc>
        <w:tc>
          <w:tcPr>
            <w:tcW w:w="1808" w:type="dxa"/>
            <w:vAlign w:val="center"/>
          </w:tcPr>
          <w:p w:rsidR="0065337C" w:rsidRPr="00B60323" w:rsidRDefault="00C6534F"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Т.В. Конышева</w:t>
            </w:r>
          </w:p>
        </w:tc>
        <w:tc>
          <w:tcPr>
            <w:tcW w:w="192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Управление культуры, физической культуры и молодежной политики администрации Беловского муниципального округа</w:t>
            </w:r>
          </w:p>
        </w:tc>
        <w:tc>
          <w:tcPr>
            <w:tcW w:w="1942" w:type="dxa"/>
            <w:vAlign w:val="center"/>
          </w:tcPr>
          <w:p w:rsidR="0065337C" w:rsidRPr="00B60323" w:rsidRDefault="0065337C" w:rsidP="008B64D5">
            <w:pPr>
              <w:tabs>
                <w:tab w:val="left" w:pos="984"/>
              </w:tabs>
              <w:suppressAutoHyphens/>
              <w:spacing w:after="0" w:line="240" w:lineRule="auto"/>
              <w:jc w:val="both"/>
              <w:rPr>
                <w:rFonts w:ascii="Times New Roman" w:hAnsi="Times New Roman" w:cs="Times New Roman"/>
                <w:b/>
              </w:rPr>
            </w:pP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4.1</w:t>
            </w:r>
          </w:p>
        </w:tc>
        <w:tc>
          <w:tcPr>
            <w:tcW w:w="226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 xml:space="preserve">«Комплексные меры </w:t>
            </w:r>
          </w:p>
          <w:p w:rsidR="0065337C" w:rsidRPr="00B60323" w:rsidRDefault="0065337C" w:rsidP="000F7CF3">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по противодействию злоупотреблению алкоголем и наркотиками и их незаконному обороту»</w:t>
            </w:r>
          </w:p>
        </w:tc>
        <w:tc>
          <w:tcPr>
            <w:tcW w:w="1366"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rPr>
            </w:pPr>
          </w:p>
        </w:tc>
        <w:tc>
          <w:tcPr>
            <w:tcW w:w="1942" w:type="dxa"/>
            <w:vAlign w:val="center"/>
          </w:tcPr>
          <w:p w:rsidR="0065337C" w:rsidRPr="00B60323" w:rsidRDefault="0065337C" w:rsidP="00754D74">
            <w:pPr>
              <w:tabs>
                <w:tab w:val="right" w:pos="8791"/>
              </w:tabs>
              <w:suppressAutoHyphens/>
              <w:spacing w:after="0" w:line="240" w:lineRule="auto"/>
              <w:jc w:val="both"/>
              <w:rPr>
                <w:rFonts w:ascii="Times New Roman" w:hAnsi="Times New Roman" w:cs="Times New Roman"/>
              </w:rPr>
            </w:pPr>
            <w:r w:rsidRPr="00B60323">
              <w:rPr>
                <w:rFonts w:ascii="Times New Roman" w:hAnsi="Times New Roman" w:cs="Times New Roman"/>
              </w:rPr>
              <w:t xml:space="preserve">Администрация Беловского муниципального округа, МБУ ДО «Спортивная школа Беловского муниципального округа», МБУ «Культурно-досуговый центр Беловского </w:t>
            </w:r>
            <w:r w:rsidR="00754D74">
              <w:rPr>
                <w:rFonts w:ascii="Times New Roman" w:hAnsi="Times New Roman" w:cs="Times New Roman"/>
              </w:rPr>
              <w:t>муниципального округа», МБУ</w:t>
            </w:r>
            <w:r w:rsidRPr="00B60323">
              <w:rPr>
                <w:rFonts w:ascii="Times New Roman" w:hAnsi="Times New Roman" w:cs="Times New Roman"/>
              </w:rPr>
              <w:t xml:space="preserve"> «Централизованная библиотечная система Беловского муниципального округа»,</w:t>
            </w:r>
            <w:r w:rsidR="006431CB" w:rsidRPr="00B60323">
              <w:rPr>
                <w:rFonts w:ascii="Times New Roman" w:hAnsi="Times New Roman" w:cs="Times New Roman"/>
              </w:rPr>
              <w:t xml:space="preserve"> </w:t>
            </w:r>
            <w:r w:rsidRPr="00B60323">
              <w:rPr>
                <w:rFonts w:ascii="Times New Roman" w:hAnsi="Times New Roman" w:cs="Times New Roman"/>
              </w:rPr>
              <w:t>образовательные органи</w:t>
            </w:r>
            <w:r w:rsidR="007F01D6" w:rsidRPr="00B60323">
              <w:rPr>
                <w:rFonts w:ascii="Times New Roman" w:hAnsi="Times New Roman" w:cs="Times New Roman"/>
              </w:rPr>
              <w:t>зации,  О</w:t>
            </w:r>
            <w:r w:rsidRPr="00B60323">
              <w:rPr>
                <w:rFonts w:ascii="Times New Roman" w:hAnsi="Times New Roman" w:cs="Times New Roman"/>
              </w:rPr>
              <w:t xml:space="preserve">тдел МВД России по Беловскому </w:t>
            </w:r>
            <w:r w:rsidR="007F01D6" w:rsidRPr="00B60323">
              <w:rPr>
                <w:rFonts w:ascii="Times New Roman" w:hAnsi="Times New Roman" w:cs="Times New Roman"/>
              </w:rPr>
              <w:t>муниципальному округу</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4.2</w:t>
            </w:r>
          </w:p>
        </w:tc>
        <w:tc>
          <w:tcPr>
            <w:tcW w:w="2268" w:type="dxa"/>
            <w:vAlign w:val="center"/>
          </w:tcPr>
          <w:p w:rsidR="0065337C" w:rsidRPr="00F15FC8" w:rsidRDefault="0065337C" w:rsidP="000F7CF3">
            <w:pPr>
              <w:tabs>
                <w:tab w:val="left" w:pos="984"/>
              </w:tabs>
              <w:suppressAutoHyphens/>
              <w:spacing w:after="0" w:line="240" w:lineRule="auto"/>
              <w:jc w:val="center"/>
              <w:rPr>
                <w:rFonts w:ascii="Times New Roman" w:hAnsi="Times New Roman" w:cs="Times New Roman"/>
                <w:sz w:val="21"/>
                <w:szCs w:val="21"/>
              </w:rPr>
            </w:pPr>
            <w:r w:rsidRPr="00F15FC8">
              <w:rPr>
                <w:rFonts w:ascii="Times New Roman" w:hAnsi="Times New Roman" w:cs="Times New Roman"/>
                <w:sz w:val="21"/>
                <w:szCs w:val="21"/>
              </w:rPr>
              <w:t>«Профилактика безнадзорности и правонарушений несовершеннолетних»</w:t>
            </w:r>
          </w:p>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366"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rPr>
            </w:pPr>
          </w:p>
        </w:tc>
        <w:tc>
          <w:tcPr>
            <w:tcW w:w="1942" w:type="dxa"/>
            <w:vAlign w:val="center"/>
          </w:tcPr>
          <w:p w:rsidR="0065337C" w:rsidRPr="00B60323" w:rsidRDefault="0065337C" w:rsidP="007F01D6">
            <w:pPr>
              <w:tabs>
                <w:tab w:val="right" w:pos="8791"/>
              </w:tabs>
              <w:suppressAutoHyphens/>
              <w:spacing w:after="0" w:line="240" w:lineRule="auto"/>
              <w:jc w:val="both"/>
              <w:rPr>
                <w:rFonts w:ascii="Times New Roman" w:hAnsi="Times New Roman" w:cs="Times New Roman"/>
              </w:rPr>
            </w:pPr>
            <w:r w:rsidRPr="00B60323">
              <w:rPr>
                <w:rFonts w:ascii="Times New Roman" w:hAnsi="Times New Roman" w:cs="Times New Roman"/>
              </w:rPr>
              <w:t>Администрация Беловского муниципального округа, МБУ ДО «Спортивная школа Беловского муниципального округа», МБУ «Культурно-досуговый центр Беловск</w:t>
            </w:r>
            <w:r w:rsidR="00F15FC8">
              <w:rPr>
                <w:rFonts w:ascii="Times New Roman" w:hAnsi="Times New Roman" w:cs="Times New Roman"/>
              </w:rPr>
              <w:t>ого муниципального округа», МБУ</w:t>
            </w:r>
            <w:r w:rsidRPr="00B60323">
              <w:rPr>
                <w:rFonts w:ascii="Times New Roman" w:hAnsi="Times New Roman" w:cs="Times New Roman"/>
              </w:rPr>
              <w:t xml:space="preserve"> «Централизованная библиотечная система Беловского муниципального округа»,</w:t>
            </w:r>
            <w:r w:rsidR="007F01D6" w:rsidRPr="00B60323">
              <w:rPr>
                <w:rFonts w:ascii="Times New Roman" w:hAnsi="Times New Roman" w:cs="Times New Roman"/>
              </w:rPr>
              <w:t xml:space="preserve"> образовательные организации,  О</w:t>
            </w:r>
            <w:r w:rsidRPr="00B60323">
              <w:rPr>
                <w:rFonts w:ascii="Times New Roman" w:hAnsi="Times New Roman" w:cs="Times New Roman"/>
              </w:rPr>
              <w:t xml:space="preserve">тдел МВД России по Беловскому </w:t>
            </w:r>
            <w:r w:rsidR="007F01D6" w:rsidRPr="00B60323">
              <w:rPr>
                <w:rFonts w:ascii="Times New Roman" w:hAnsi="Times New Roman" w:cs="Times New Roman"/>
              </w:rPr>
              <w:t>муниципальному округу</w:t>
            </w:r>
          </w:p>
        </w:tc>
      </w:tr>
      <w:tr w:rsidR="0065337C" w:rsidRPr="00B60323" w:rsidTr="006431CB">
        <w:trPr>
          <w:trHeight w:val="2315"/>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5.</w:t>
            </w:r>
          </w:p>
        </w:tc>
        <w:tc>
          <w:tcPr>
            <w:tcW w:w="2268" w:type="dxa"/>
            <w:vAlign w:val="center"/>
          </w:tcPr>
          <w:p w:rsidR="0065337C" w:rsidRPr="00B60323" w:rsidRDefault="0065337C" w:rsidP="006431CB">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«Организация летнего отдыха, оздоровления и занятости детей, подростков и молодежи Беловского муниципального округа»</w:t>
            </w:r>
          </w:p>
        </w:tc>
        <w:tc>
          <w:tcPr>
            <w:tcW w:w="1366" w:type="dxa"/>
            <w:vAlign w:val="center"/>
          </w:tcPr>
          <w:p w:rsidR="0065337C" w:rsidRPr="00B60323" w:rsidRDefault="00F15FC8" w:rsidP="000F7CF3">
            <w:pPr>
              <w:tabs>
                <w:tab w:val="left" w:pos="984"/>
              </w:tabs>
              <w:suppressAutoHyphens/>
              <w:spacing w:after="0" w:line="240" w:lineRule="auto"/>
              <w:jc w:val="center"/>
              <w:rPr>
                <w:rFonts w:ascii="Times New Roman" w:hAnsi="Times New Roman" w:cs="Times New Roman"/>
                <w:b/>
              </w:rPr>
            </w:pPr>
            <w:r>
              <w:rPr>
                <w:rFonts w:ascii="Times New Roman" w:hAnsi="Times New Roman" w:cs="Times New Roman"/>
                <w:b/>
              </w:rPr>
              <w:t>2022-2026</w:t>
            </w:r>
            <w:r w:rsidR="0065337C" w:rsidRPr="00B60323">
              <w:rPr>
                <w:rFonts w:ascii="Times New Roman" w:hAnsi="Times New Roman" w:cs="Times New Roman"/>
                <w:b/>
              </w:rPr>
              <w:t>гг.</w:t>
            </w:r>
          </w:p>
        </w:tc>
        <w:tc>
          <w:tcPr>
            <w:tcW w:w="1808" w:type="dxa"/>
            <w:vAlign w:val="center"/>
          </w:tcPr>
          <w:p w:rsidR="0065337C" w:rsidRPr="00B60323" w:rsidRDefault="00C6534F"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Т.В. Конышева</w:t>
            </w:r>
          </w:p>
        </w:tc>
        <w:tc>
          <w:tcPr>
            <w:tcW w:w="192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Управление образования  администрации Беловского муниципального округа</w:t>
            </w:r>
          </w:p>
        </w:tc>
        <w:tc>
          <w:tcPr>
            <w:tcW w:w="1942" w:type="dxa"/>
            <w:vAlign w:val="center"/>
          </w:tcPr>
          <w:p w:rsidR="0065337C" w:rsidRPr="00B60323" w:rsidRDefault="0065337C" w:rsidP="008B64D5">
            <w:pPr>
              <w:tabs>
                <w:tab w:val="left" w:pos="984"/>
              </w:tabs>
              <w:suppressAutoHyphens/>
              <w:spacing w:after="0" w:line="240" w:lineRule="auto"/>
              <w:jc w:val="both"/>
              <w:rPr>
                <w:rFonts w:ascii="Times New Roman" w:hAnsi="Times New Roman" w:cs="Times New Roman"/>
                <w:b/>
              </w:rPr>
            </w:pP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5.1</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«Обеспечение деятельности загородных лагерей»</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 xml:space="preserve">Управление образования  администрации Беловского муниципального округа, МАУ детско-спортивный </w:t>
            </w:r>
            <w:r w:rsidR="00754D74">
              <w:rPr>
                <w:rFonts w:ascii="Times New Roman" w:hAnsi="Times New Roman" w:cs="Times New Roman"/>
              </w:rPr>
              <w:t xml:space="preserve">оздоровительный </w:t>
            </w:r>
            <w:r w:rsidRPr="00B60323">
              <w:rPr>
                <w:rFonts w:ascii="Times New Roman" w:hAnsi="Times New Roman" w:cs="Times New Roman"/>
              </w:rPr>
              <w:t>центр «Радуга» Беловского</w:t>
            </w:r>
            <w:r w:rsidRPr="00B60323">
              <w:rPr>
                <w:rFonts w:ascii="Times New Roman" w:hAnsi="Times New Roman" w:cs="Times New Roman"/>
                <w:b/>
              </w:rPr>
              <w:t xml:space="preserve"> </w:t>
            </w:r>
            <w:r w:rsidRPr="00B60323">
              <w:rPr>
                <w:rFonts w:ascii="Times New Roman" w:hAnsi="Times New Roman" w:cs="Times New Roman"/>
              </w:rPr>
              <w:t>муниципального</w:t>
            </w:r>
            <w:r w:rsidRPr="00B60323">
              <w:rPr>
                <w:rFonts w:ascii="Times New Roman" w:hAnsi="Times New Roman" w:cs="Times New Roman"/>
                <w:b/>
              </w:rPr>
              <w:t xml:space="preserve"> </w:t>
            </w:r>
            <w:r w:rsidRPr="00B60323">
              <w:rPr>
                <w:rFonts w:ascii="Times New Roman" w:hAnsi="Times New Roman" w:cs="Times New Roman"/>
              </w:rPr>
              <w:t>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5.2</w:t>
            </w:r>
          </w:p>
        </w:tc>
        <w:tc>
          <w:tcPr>
            <w:tcW w:w="226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«Организация летнего отдыха»</w:t>
            </w:r>
          </w:p>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366"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after="0" w:line="240" w:lineRule="auto"/>
              <w:jc w:val="both"/>
              <w:rPr>
                <w:rFonts w:ascii="Times New Roman" w:hAnsi="Times New Roman" w:cs="Times New Roman"/>
              </w:rPr>
            </w:pPr>
            <w:r w:rsidRPr="00B60323">
              <w:rPr>
                <w:rFonts w:ascii="Times New Roman" w:hAnsi="Times New Roman" w:cs="Times New Roman"/>
              </w:rPr>
              <w:t>Управление образования  администрации Бел</w:t>
            </w:r>
            <w:r w:rsidR="00BA14F2" w:rsidRPr="00B60323">
              <w:rPr>
                <w:rFonts w:ascii="Times New Roman" w:hAnsi="Times New Roman" w:cs="Times New Roman"/>
              </w:rPr>
              <w:t>овского муниципального округа, у</w:t>
            </w:r>
            <w:r w:rsidRPr="00B60323">
              <w:rPr>
                <w:rFonts w:ascii="Times New Roman" w:hAnsi="Times New Roman" w:cs="Times New Roman"/>
              </w:rPr>
              <w:t>правление культуры, физической культуры и молодежной политики администрации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6.</w:t>
            </w:r>
          </w:p>
        </w:tc>
        <w:tc>
          <w:tcPr>
            <w:tcW w:w="226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«Жилище»</w:t>
            </w:r>
          </w:p>
        </w:tc>
        <w:tc>
          <w:tcPr>
            <w:tcW w:w="1366" w:type="dxa"/>
            <w:vAlign w:val="center"/>
          </w:tcPr>
          <w:p w:rsidR="0065337C" w:rsidRPr="00B60323" w:rsidRDefault="00F15FC8" w:rsidP="000F7CF3">
            <w:pPr>
              <w:tabs>
                <w:tab w:val="left" w:pos="984"/>
              </w:tabs>
              <w:suppressAutoHyphens/>
              <w:spacing w:after="0" w:line="240" w:lineRule="auto"/>
              <w:jc w:val="center"/>
              <w:rPr>
                <w:rFonts w:ascii="Times New Roman" w:hAnsi="Times New Roman" w:cs="Times New Roman"/>
                <w:b/>
              </w:rPr>
            </w:pPr>
            <w:r>
              <w:rPr>
                <w:rFonts w:ascii="Times New Roman" w:hAnsi="Times New Roman" w:cs="Times New Roman"/>
                <w:b/>
              </w:rPr>
              <w:t>2022-2026</w:t>
            </w:r>
            <w:r w:rsidR="0065337C" w:rsidRPr="00B60323">
              <w:rPr>
                <w:rFonts w:ascii="Times New Roman" w:hAnsi="Times New Roman" w:cs="Times New Roman"/>
                <w:b/>
              </w:rPr>
              <w:t>гг.</w:t>
            </w:r>
          </w:p>
        </w:tc>
        <w:tc>
          <w:tcPr>
            <w:tcW w:w="1808" w:type="dxa"/>
            <w:vAlign w:val="center"/>
          </w:tcPr>
          <w:p w:rsidR="0065337C" w:rsidRPr="00B60323" w:rsidRDefault="0065337C" w:rsidP="00C6534F">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Е.Ю.</w:t>
            </w:r>
            <w:r w:rsidR="00C6534F" w:rsidRPr="00B60323">
              <w:rPr>
                <w:rFonts w:ascii="Times New Roman" w:hAnsi="Times New Roman" w:cs="Times New Roman"/>
                <w:b/>
              </w:rPr>
              <w:t xml:space="preserve"> </w:t>
            </w:r>
            <w:r w:rsidRPr="00B60323">
              <w:rPr>
                <w:rFonts w:ascii="Times New Roman" w:hAnsi="Times New Roman" w:cs="Times New Roman"/>
                <w:b/>
              </w:rPr>
              <w:t>Буймов</w:t>
            </w:r>
          </w:p>
        </w:tc>
        <w:tc>
          <w:tcPr>
            <w:tcW w:w="1928" w:type="dxa"/>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b/>
              </w:rPr>
            </w:pPr>
            <w:r w:rsidRPr="00B60323">
              <w:rPr>
                <w:rFonts w:ascii="Times New Roman" w:hAnsi="Times New Roman" w:cs="Times New Roman"/>
                <w:b/>
              </w:rPr>
              <w:t>Комитет по управлению муниципальным имуществом администрации Беловского муниципального округа</w:t>
            </w:r>
          </w:p>
        </w:tc>
        <w:tc>
          <w:tcPr>
            <w:tcW w:w="1942" w:type="dxa"/>
            <w:vAlign w:val="center"/>
          </w:tcPr>
          <w:p w:rsidR="0065337C" w:rsidRPr="00B60323" w:rsidRDefault="0065337C" w:rsidP="008B64D5">
            <w:pPr>
              <w:tabs>
                <w:tab w:val="right" w:pos="8791"/>
              </w:tabs>
              <w:suppressAutoHyphens/>
              <w:spacing w:after="0" w:line="240" w:lineRule="auto"/>
              <w:jc w:val="both"/>
              <w:rPr>
                <w:rFonts w:ascii="Times New Roman" w:hAnsi="Times New Roman" w:cs="Times New Roman"/>
                <w:b/>
              </w:rPr>
            </w:pP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6.1</w:t>
            </w:r>
          </w:p>
        </w:tc>
        <w:tc>
          <w:tcPr>
            <w:tcW w:w="226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«Строительство, реконструкция и ремонт жилищного фонда»</w:t>
            </w:r>
          </w:p>
        </w:tc>
        <w:tc>
          <w:tcPr>
            <w:tcW w:w="1366"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942" w:type="dxa"/>
            <w:vAlign w:val="center"/>
          </w:tcPr>
          <w:p w:rsidR="0065337C" w:rsidRPr="00B60323" w:rsidRDefault="0065337C" w:rsidP="006431CB">
            <w:pPr>
              <w:tabs>
                <w:tab w:val="left" w:pos="984"/>
              </w:tabs>
              <w:suppressAutoHyphens/>
              <w:spacing w:after="0" w:line="240" w:lineRule="auto"/>
              <w:ind w:left="-58" w:right="-59"/>
              <w:jc w:val="both"/>
              <w:rPr>
                <w:rFonts w:ascii="Times New Roman" w:hAnsi="Times New Roman" w:cs="Times New Roman"/>
              </w:rPr>
            </w:pPr>
            <w:r w:rsidRPr="00B60323">
              <w:rPr>
                <w:rFonts w:ascii="Times New Roman" w:hAnsi="Times New Roman" w:cs="Times New Roman"/>
              </w:rPr>
              <w:t>Комитет по управлению муниципальным имуществом администрации Бел</w:t>
            </w:r>
            <w:r w:rsidR="00262B2A" w:rsidRPr="00B60323">
              <w:rPr>
                <w:rFonts w:ascii="Times New Roman" w:hAnsi="Times New Roman" w:cs="Times New Roman"/>
              </w:rPr>
              <w:t>овского муниципального округа, у</w:t>
            </w:r>
            <w:r w:rsidRPr="00B60323">
              <w:rPr>
                <w:rFonts w:ascii="Times New Roman" w:hAnsi="Times New Roman" w:cs="Times New Roman"/>
              </w:rPr>
              <w:t>правление жизнеобеспечения населенных пунктов администрации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6.2</w:t>
            </w:r>
          </w:p>
        </w:tc>
        <w:tc>
          <w:tcPr>
            <w:tcW w:w="2268" w:type="dxa"/>
            <w:vAlign w:val="center"/>
          </w:tcPr>
          <w:p w:rsidR="0065337C" w:rsidRPr="00B60323" w:rsidRDefault="0065337C" w:rsidP="0065337C">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«Обеспечение жильем молодых семей и молодых специалистов»</w:t>
            </w:r>
          </w:p>
        </w:tc>
        <w:tc>
          <w:tcPr>
            <w:tcW w:w="1366"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after="0" w:line="240" w:lineRule="auto"/>
              <w:jc w:val="both"/>
              <w:rPr>
                <w:rFonts w:ascii="Times New Roman" w:hAnsi="Times New Roman" w:cs="Times New Roman"/>
              </w:rPr>
            </w:pPr>
            <w:r w:rsidRPr="00B60323">
              <w:rPr>
                <w:rFonts w:ascii="Times New Roman" w:hAnsi="Times New Roman" w:cs="Times New Roman"/>
              </w:rPr>
              <w:t>Комитет по управлению муниципальным имуществом администрации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6.3</w:t>
            </w:r>
          </w:p>
        </w:tc>
        <w:tc>
          <w:tcPr>
            <w:tcW w:w="226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«Обеспечение жильем отдельных категорий граждан»</w:t>
            </w:r>
          </w:p>
        </w:tc>
        <w:tc>
          <w:tcPr>
            <w:tcW w:w="1366"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right" w:pos="8791"/>
              </w:tabs>
              <w:suppressAutoHyphens/>
              <w:spacing w:after="0" w:line="240" w:lineRule="auto"/>
              <w:jc w:val="both"/>
              <w:rPr>
                <w:rFonts w:ascii="Times New Roman" w:hAnsi="Times New Roman" w:cs="Times New Roman"/>
              </w:rPr>
            </w:pPr>
            <w:r w:rsidRPr="00B60323">
              <w:rPr>
                <w:rFonts w:ascii="Times New Roman" w:hAnsi="Times New Roman" w:cs="Times New Roman"/>
              </w:rPr>
              <w:t>Комитет по управлению муниципальным имуществом администрации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6.4</w:t>
            </w:r>
          </w:p>
        </w:tc>
        <w:tc>
          <w:tcPr>
            <w:tcW w:w="2268" w:type="dxa"/>
            <w:vAlign w:val="center"/>
          </w:tcPr>
          <w:p w:rsidR="0065337C" w:rsidRPr="00B60323" w:rsidRDefault="0065337C" w:rsidP="006431CB">
            <w:pPr>
              <w:tabs>
                <w:tab w:val="left" w:pos="984"/>
              </w:tabs>
              <w:suppressAutoHyphens/>
              <w:spacing w:after="0" w:line="240" w:lineRule="auto"/>
              <w:ind w:left="-59" w:right="-157"/>
              <w:jc w:val="center"/>
              <w:rPr>
                <w:rFonts w:ascii="Times New Roman" w:hAnsi="Times New Roman" w:cs="Times New Roman"/>
              </w:rPr>
            </w:pPr>
            <w:r w:rsidRPr="00B60323">
              <w:rPr>
                <w:rFonts w:ascii="Times New Roman" w:hAnsi="Times New Roman" w:cs="Times New Roman"/>
              </w:rPr>
              <w:t>«Градостроительство»</w:t>
            </w:r>
          </w:p>
        </w:tc>
        <w:tc>
          <w:tcPr>
            <w:tcW w:w="1366"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808" w:type="dxa"/>
            <w:vAlign w:val="center"/>
          </w:tcPr>
          <w:p w:rsidR="0065337C" w:rsidRPr="00B60323" w:rsidRDefault="0065337C" w:rsidP="000F7CF3">
            <w:pPr>
              <w:suppressAutoHyphens/>
              <w:spacing w:after="0" w:line="240" w:lineRule="auto"/>
              <w:jc w:val="center"/>
              <w:rPr>
                <w:rFonts w:ascii="Times New Roman" w:hAnsi="Times New Roman" w:cs="Times New Roman"/>
              </w:rPr>
            </w:pPr>
          </w:p>
        </w:tc>
        <w:tc>
          <w:tcPr>
            <w:tcW w:w="1928" w:type="dxa"/>
            <w:vAlign w:val="center"/>
          </w:tcPr>
          <w:p w:rsidR="0065337C" w:rsidRPr="00B60323" w:rsidRDefault="0065337C" w:rsidP="000F7CF3">
            <w:pPr>
              <w:suppressAutoHyphens/>
              <w:spacing w:after="0" w:line="240" w:lineRule="auto"/>
              <w:jc w:val="center"/>
              <w:rPr>
                <w:rFonts w:ascii="Times New Roman" w:hAnsi="Times New Roman" w:cs="Times New Roman"/>
              </w:rPr>
            </w:pPr>
          </w:p>
        </w:tc>
        <w:tc>
          <w:tcPr>
            <w:tcW w:w="1942" w:type="dxa"/>
            <w:vAlign w:val="center"/>
          </w:tcPr>
          <w:p w:rsidR="0065337C" w:rsidRPr="00B60323" w:rsidRDefault="0065337C" w:rsidP="008B64D5">
            <w:pPr>
              <w:suppressAutoHyphens/>
              <w:spacing w:after="0" w:line="240" w:lineRule="auto"/>
              <w:jc w:val="both"/>
              <w:rPr>
                <w:rFonts w:ascii="Times New Roman" w:hAnsi="Times New Roman" w:cs="Times New Roman"/>
              </w:rPr>
            </w:pPr>
            <w:r w:rsidRPr="00B60323">
              <w:rPr>
                <w:rFonts w:ascii="Times New Roman" w:hAnsi="Times New Roman" w:cs="Times New Roman"/>
              </w:rPr>
              <w:t>Отдел архитектуры и градостроительства администрации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6.5</w:t>
            </w:r>
          </w:p>
        </w:tc>
        <w:tc>
          <w:tcPr>
            <w:tcW w:w="2268" w:type="dxa"/>
            <w:vAlign w:val="center"/>
          </w:tcPr>
          <w:p w:rsidR="0065337C" w:rsidRPr="00F15FC8" w:rsidRDefault="0065337C" w:rsidP="000F7CF3">
            <w:pPr>
              <w:tabs>
                <w:tab w:val="left" w:pos="984"/>
              </w:tabs>
              <w:suppressAutoHyphens/>
              <w:spacing w:after="0" w:line="240" w:lineRule="auto"/>
              <w:jc w:val="center"/>
              <w:rPr>
                <w:rFonts w:ascii="Times New Roman" w:hAnsi="Times New Roman" w:cs="Times New Roman"/>
              </w:rPr>
            </w:pPr>
            <w:r w:rsidRPr="00F15FC8">
              <w:rPr>
                <w:rFonts w:ascii="Times New Roman" w:hAnsi="Times New Roman" w:cs="Times New Roman"/>
              </w:rPr>
              <w:t>«Выполнение мероприятий по переселению граждан из аварийного многоквартирного дома по адресу поселок станции Проектная улица Проектновская дом 16</w:t>
            </w:r>
            <w:r w:rsidR="00262B2A" w:rsidRPr="00F15FC8">
              <w:rPr>
                <w:rFonts w:ascii="Times New Roman" w:hAnsi="Times New Roman" w:cs="Times New Roman"/>
              </w:rPr>
              <w:t>, дом 4 «а</w:t>
            </w:r>
            <w:r w:rsidRPr="00F15FC8">
              <w:rPr>
                <w:rFonts w:ascii="Times New Roman" w:hAnsi="Times New Roman" w:cs="Times New Roman"/>
              </w:rPr>
              <w:t>»</w:t>
            </w:r>
          </w:p>
        </w:tc>
        <w:tc>
          <w:tcPr>
            <w:tcW w:w="1366"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808" w:type="dxa"/>
            <w:vAlign w:val="center"/>
          </w:tcPr>
          <w:p w:rsidR="0065337C" w:rsidRPr="00B60323" w:rsidRDefault="0065337C" w:rsidP="000F7CF3">
            <w:pPr>
              <w:suppressAutoHyphens/>
              <w:spacing w:after="0" w:line="240" w:lineRule="auto"/>
              <w:jc w:val="center"/>
              <w:rPr>
                <w:rFonts w:ascii="Times New Roman" w:hAnsi="Times New Roman" w:cs="Times New Roman"/>
              </w:rPr>
            </w:pPr>
          </w:p>
        </w:tc>
        <w:tc>
          <w:tcPr>
            <w:tcW w:w="1928" w:type="dxa"/>
            <w:vAlign w:val="center"/>
          </w:tcPr>
          <w:p w:rsidR="0065337C" w:rsidRPr="00B60323" w:rsidRDefault="0065337C" w:rsidP="000F7CF3">
            <w:pPr>
              <w:suppressAutoHyphens/>
              <w:spacing w:after="0"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Комитет по управлению муниципальным имуществом администрации Беловского муниципального округа</w:t>
            </w:r>
          </w:p>
          <w:p w:rsidR="0065337C" w:rsidRPr="00B60323" w:rsidRDefault="0065337C" w:rsidP="008B64D5">
            <w:pPr>
              <w:suppressAutoHyphens/>
              <w:spacing w:after="0" w:line="240" w:lineRule="auto"/>
              <w:jc w:val="both"/>
              <w:rPr>
                <w:rFonts w:ascii="Times New Roman" w:hAnsi="Times New Roman" w:cs="Times New Roman"/>
              </w:rPr>
            </w:pPr>
          </w:p>
        </w:tc>
      </w:tr>
      <w:tr w:rsidR="00F15FC8" w:rsidRPr="00B60323" w:rsidTr="00D14BCA">
        <w:trPr>
          <w:jc w:val="center"/>
        </w:trPr>
        <w:tc>
          <w:tcPr>
            <w:tcW w:w="709" w:type="dxa"/>
            <w:vAlign w:val="center"/>
          </w:tcPr>
          <w:p w:rsidR="00F15FC8" w:rsidRPr="00B60323" w:rsidRDefault="00F15FC8" w:rsidP="000F7CF3">
            <w:pPr>
              <w:tabs>
                <w:tab w:val="left" w:pos="984"/>
              </w:tabs>
              <w:suppressAutoHyphens/>
              <w:spacing w:line="240" w:lineRule="auto"/>
              <w:jc w:val="center"/>
              <w:rPr>
                <w:rFonts w:ascii="Times New Roman" w:hAnsi="Times New Roman" w:cs="Times New Roman"/>
              </w:rPr>
            </w:pPr>
            <w:r>
              <w:rPr>
                <w:rFonts w:ascii="Times New Roman" w:hAnsi="Times New Roman" w:cs="Times New Roman"/>
              </w:rPr>
              <w:t>6.6</w:t>
            </w:r>
          </w:p>
        </w:tc>
        <w:tc>
          <w:tcPr>
            <w:tcW w:w="2268" w:type="dxa"/>
            <w:vAlign w:val="center"/>
          </w:tcPr>
          <w:p w:rsidR="00F15FC8" w:rsidRPr="00FF2372" w:rsidRDefault="00F15FC8" w:rsidP="000F7CF3">
            <w:pPr>
              <w:tabs>
                <w:tab w:val="left" w:pos="984"/>
              </w:tabs>
              <w:suppressAutoHyphens/>
              <w:spacing w:after="0" w:line="240" w:lineRule="auto"/>
              <w:jc w:val="center"/>
              <w:rPr>
                <w:rFonts w:ascii="Times New Roman" w:hAnsi="Times New Roman" w:cs="Times New Roman"/>
              </w:rPr>
            </w:pPr>
            <w:r w:rsidRPr="00FF2372">
              <w:rPr>
                <w:rFonts w:ascii="Times New Roman" w:hAnsi="Times New Roman" w:cs="Times New Roman"/>
              </w:rPr>
              <w:t>«Выполнение мероприятий по переселению граждан из домов, признанных непригодными для проживания и не попавшими в программу переселения ГУРШ»</w:t>
            </w:r>
          </w:p>
        </w:tc>
        <w:tc>
          <w:tcPr>
            <w:tcW w:w="1366" w:type="dxa"/>
            <w:vAlign w:val="center"/>
          </w:tcPr>
          <w:p w:rsidR="00F15FC8" w:rsidRPr="00B60323" w:rsidRDefault="00F15FC8" w:rsidP="000F7CF3">
            <w:pPr>
              <w:tabs>
                <w:tab w:val="left" w:pos="984"/>
              </w:tabs>
              <w:suppressAutoHyphens/>
              <w:spacing w:after="0" w:line="240" w:lineRule="auto"/>
              <w:jc w:val="center"/>
              <w:rPr>
                <w:rFonts w:ascii="Times New Roman" w:hAnsi="Times New Roman" w:cs="Times New Roman"/>
              </w:rPr>
            </w:pPr>
          </w:p>
        </w:tc>
        <w:tc>
          <w:tcPr>
            <w:tcW w:w="1808" w:type="dxa"/>
            <w:vAlign w:val="center"/>
          </w:tcPr>
          <w:p w:rsidR="00F15FC8" w:rsidRPr="00B60323" w:rsidRDefault="00F15FC8" w:rsidP="000F7CF3">
            <w:pPr>
              <w:suppressAutoHyphens/>
              <w:spacing w:after="0" w:line="240" w:lineRule="auto"/>
              <w:jc w:val="center"/>
              <w:rPr>
                <w:rFonts w:ascii="Times New Roman" w:hAnsi="Times New Roman" w:cs="Times New Roman"/>
              </w:rPr>
            </w:pPr>
          </w:p>
        </w:tc>
        <w:tc>
          <w:tcPr>
            <w:tcW w:w="1928" w:type="dxa"/>
            <w:vAlign w:val="center"/>
          </w:tcPr>
          <w:p w:rsidR="00F15FC8" w:rsidRPr="00B60323" w:rsidRDefault="00F15FC8" w:rsidP="000F7CF3">
            <w:pPr>
              <w:suppressAutoHyphens/>
              <w:spacing w:after="0" w:line="240" w:lineRule="auto"/>
              <w:jc w:val="center"/>
              <w:rPr>
                <w:rFonts w:ascii="Times New Roman" w:hAnsi="Times New Roman" w:cs="Times New Roman"/>
              </w:rPr>
            </w:pPr>
          </w:p>
        </w:tc>
        <w:tc>
          <w:tcPr>
            <w:tcW w:w="1942" w:type="dxa"/>
            <w:vAlign w:val="center"/>
          </w:tcPr>
          <w:p w:rsidR="00F15FC8" w:rsidRPr="00B60323" w:rsidRDefault="00F15FC8" w:rsidP="00F15FC8">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Комитет по управлению муниципальным имуществом администрации Беловского муниципального округа</w:t>
            </w:r>
          </w:p>
        </w:tc>
      </w:tr>
      <w:tr w:rsidR="00FF2372" w:rsidRPr="00B60323" w:rsidTr="00D14BCA">
        <w:trPr>
          <w:jc w:val="center"/>
        </w:trPr>
        <w:tc>
          <w:tcPr>
            <w:tcW w:w="709" w:type="dxa"/>
            <w:vAlign w:val="center"/>
          </w:tcPr>
          <w:p w:rsidR="00FF2372" w:rsidRDefault="00FF2372" w:rsidP="000F7CF3">
            <w:pPr>
              <w:tabs>
                <w:tab w:val="left" w:pos="984"/>
              </w:tabs>
              <w:suppressAutoHyphens/>
              <w:spacing w:line="240" w:lineRule="auto"/>
              <w:jc w:val="center"/>
              <w:rPr>
                <w:rFonts w:ascii="Times New Roman" w:hAnsi="Times New Roman" w:cs="Times New Roman"/>
              </w:rPr>
            </w:pPr>
            <w:r>
              <w:rPr>
                <w:rFonts w:ascii="Times New Roman" w:hAnsi="Times New Roman" w:cs="Times New Roman"/>
              </w:rPr>
              <w:t>6.7</w:t>
            </w:r>
          </w:p>
        </w:tc>
        <w:tc>
          <w:tcPr>
            <w:tcW w:w="2268" w:type="dxa"/>
            <w:vAlign w:val="center"/>
          </w:tcPr>
          <w:p w:rsidR="00FF2372" w:rsidRPr="00FF2372" w:rsidRDefault="00FF2372" w:rsidP="000F7CF3">
            <w:pPr>
              <w:tabs>
                <w:tab w:val="left" w:pos="984"/>
              </w:tabs>
              <w:suppressAutoHyphens/>
              <w:spacing w:after="0" w:line="240" w:lineRule="auto"/>
              <w:jc w:val="center"/>
              <w:rPr>
                <w:rFonts w:ascii="Times New Roman" w:hAnsi="Times New Roman" w:cs="Times New Roman"/>
              </w:rPr>
            </w:pPr>
            <w:r w:rsidRPr="00FF2372">
              <w:rPr>
                <w:rFonts w:ascii="Times New Roman" w:hAnsi="Times New Roman" w:cs="Times New Roman"/>
              </w:rPr>
              <w:t>«Приобретение жилых помещений взамен жилых помещений, признанных непригодными для проживания, в целях исполнения судебных решений»</w:t>
            </w:r>
          </w:p>
        </w:tc>
        <w:tc>
          <w:tcPr>
            <w:tcW w:w="1366" w:type="dxa"/>
            <w:vAlign w:val="center"/>
          </w:tcPr>
          <w:p w:rsidR="00FF2372" w:rsidRPr="00B60323" w:rsidRDefault="00FF2372" w:rsidP="000F7CF3">
            <w:pPr>
              <w:tabs>
                <w:tab w:val="left" w:pos="984"/>
              </w:tabs>
              <w:suppressAutoHyphens/>
              <w:spacing w:after="0" w:line="240" w:lineRule="auto"/>
              <w:jc w:val="center"/>
              <w:rPr>
                <w:rFonts w:ascii="Times New Roman" w:hAnsi="Times New Roman" w:cs="Times New Roman"/>
              </w:rPr>
            </w:pPr>
          </w:p>
        </w:tc>
        <w:tc>
          <w:tcPr>
            <w:tcW w:w="1808" w:type="dxa"/>
            <w:vAlign w:val="center"/>
          </w:tcPr>
          <w:p w:rsidR="00FF2372" w:rsidRPr="00B60323" w:rsidRDefault="00FF2372" w:rsidP="000F7CF3">
            <w:pPr>
              <w:suppressAutoHyphens/>
              <w:spacing w:after="0" w:line="240" w:lineRule="auto"/>
              <w:jc w:val="center"/>
              <w:rPr>
                <w:rFonts w:ascii="Times New Roman" w:hAnsi="Times New Roman" w:cs="Times New Roman"/>
              </w:rPr>
            </w:pPr>
          </w:p>
        </w:tc>
        <w:tc>
          <w:tcPr>
            <w:tcW w:w="1928" w:type="dxa"/>
            <w:vAlign w:val="center"/>
          </w:tcPr>
          <w:p w:rsidR="00FF2372" w:rsidRPr="00B60323" w:rsidRDefault="00FF2372" w:rsidP="000F7CF3">
            <w:pPr>
              <w:suppressAutoHyphens/>
              <w:spacing w:after="0" w:line="240" w:lineRule="auto"/>
              <w:jc w:val="center"/>
              <w:rPr>
                <w:rFonts w:ascii="Times New Roman" w:hAnsi="Times New Roman" w:cs="Times New Roman"/>
              </w:rPr>
            </w:pPr>
          </w:p>
        </w:tc>
        <w:tc>
          <w:tcPr>
            <w:tcW w:w="1942" w:type="dxa"/>
            <w:vAlign w:val="center"/>
          </w:tcPr>
          <w:p w:rsidR="00FF2372" w:rsidRPr="00B60323" w:rsidRDefault="00FF2372" w:rsidP="00F15FC8">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Комитет по управлению муниципальным имуществом администрации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7.</w:t>
            </w:r>
          </w:p>
        </w:tc>
        <w:tc>
          <w:tcPr>
            <w:tcW w:w="226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«Поддержка и развитие сельского хозяйства в Беловском муниципальном округе»</w:t>
            </w:r>
          </w:p>
        </w:tc>
        <w:tc>
          <w:tcPr>
            <w:tcW w:w="1366" w:type="dxa"/>
            <w:vAlign w:val="center"/>
          </w:tcPr>
          <w:p w:rsidR="0065337C" w:rsidRPr="00B60323" w:rsidRDefault="00DB0D6E" w:rsidP="000F7CF3">
            <w:pPr>
              <w:tabs>
                <w:tab w:val="left" w:pos="984"/>
              </w:tabs>
              <w:suppressAutoHyphens/>
              <w:spacing w:after="0" w:line="240" w:lineRule="auto"/>
              <w:jc w:val="center"/>
              <w:rPr>
                <w:rFonts w:ascii="Times New Roman" w:hAnsi="Times New Roman" w:cs="Times New Roman"/>
                <w:b/>
              </w:rPr>
            </w:pPr>
            <w:r>
              <w:rPr>
                <w:rFonts w:ascii="Times New Roman" w:hAnsi="Times New Roman" w:cs="Times New Roman"/>
                <w:b/>
              </w:rPr>
              <w:t>2022-2026</w:t>
            </w:r>
            <w:r w:rsidR="0065337C" w:rsidRPr="00B60323">
              <w:rPr>
                <w:rFonts w:ascii="Times New Roman" w:hAnsi="Times New Roman" w:cs="Times New Roman"/>
                <w:b/>
              </w:rPr>
              <w:t>гг.</w:t>
            </w:r>
          </w:p>
        </w:tc>
        <w:tc>
          <w:tcPr>
            <w:tcW w:w="180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Л.В.</w:t>
            </w:r>
            <w:r w:rsidR="00C6534F" w:rsidRPr="00B60323">
              <w:rPr>
                <w:rFonts w:ascii="Times New Roman" w:hAnsi="Times New Roman" w:cs="Times New Roman"/>
                <w:b/>
              </w:rPr>
              <w:t xml:space="preserve"> </w:t>
            </w:r>
            <w:r w:rsidRPr="00B60323">
              <w:rPr>
                <w:rFonts w:ascii="Times New Roman" w:hAnsi="Times New Roman" w:cs="Times New Roman"/>
                <w:b/>
              </w:rPr>
              <w:t>Никитина</w:t>
            </w:r>
          </w:p>
        </w:tc>
        <w:tc>
          <w:tcPr>
            <w:tcW w:w="192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Отдел сельского хозяйства, экологии и природопользования администрации Беловского муниципального округа</w:t>
            </w:r>
          </w:p>
        </w:tc>
        <w:tc>
          <w:tcPr>
            <w:tcW w:w="1942" w:type="dxa"/>
            <w:vAlign w:val="center"/>
          </w:tcPr>
          <w:p w:rsidR="0065337C" w:rsidRPr="00B60323" w:rsidRDefault="0065337C" w:rsidP="008B64D5">
            <w:pPr>
              <w:tabs>
                <w:tab w:val="left" w:pos="984"/>
              </w:tabs>
              <w:suppressAutoHyphens/>
              <w:spacing w:after="0" w:line="240" w:lineRule="auto"/>
              <w:jc w:val="both"/>
              <w:rPr>
                <w:rFonts w:ascii="Times New Roman" w:hAnsi="Times New Roman" w:cs="Times New Roman"/>
                <w:b/>
              </w:rPr>
            </w:pP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7.1</w:t>
            </w:r>
          </w:p>
        </w:tc>
        <w:tc>
          <w:tcPr>
            <w:tcW w:w="226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«Мероприятия в области сельскохозяйственного производства»</w:t>
            </w:r>
          </w:p>
        </w:tc>
        <w:tc>
          <w:tcPr>
            <w:tcW w:w="1366"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after="0" w:line="240" w:lineRule="auto"/>
              <w:jc w:val="both"/>
              <w:rPr>
                <w:rFonts w:ascii="Times New Roman" w:hAnsi="Times New Roman" w:cs="Times New Roman"/>
              </w:rPr>
            </w:pPr>
            <w:r w:rsidRPr="00B60323">
              <w:rPr>
                <w:rFonts w:ascii="Times New Roman" w:hAnsi="Times New Roman" w:cs="Times New Roman"/>
              </w:rPr>
              <w:t>Отдел сельского хозяйства, экологии и природопользования администрации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7.2</w:t>
            </w:r>
          </w:p>
        </w:tc>
        <w:tc>
          <w:tcPr>
            <w:tcW w:w="226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«Экология и природные ресурсы»</w:t>
            </w:r>
          </w:p>
        </w:tc>
        <w:tc>
          <w:tcPr>
            <w:tcW w:w="1366"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928" w:type="dxa"/>
            <w:vAlign w:val="center"/>
          </w:tcPr>
          <w:p w:rsidR="0065337C" w:rsidRPr="00B60323" w:rsidRDefault="0065337C" w:rsidP="000F7CF3">
            <w:pPr>
              <w:spacing w:after="0" w:line="240" w:lineRule="auto"/>
              <w:jc w:val="center"/>
              <w:rPr>
                <w:rFonts w:ascii="Times New Roman" w:hAnsi="Times New Roman" w:cs="Times New Roman"/>
              </w:rPr>
            </w:pPr>
          </w:p>
        </w:tc>
        <w:tc>
          <w:tcPr>
            <w:tcW w:w="1942" w:type="dxa"/>
            <w:vAlign w:val="center"/>
          </w:tcPr>
          <w:p w:rsidR="0065337C" w:rsidRPr="00B60323" w:rsidRDefault="0065337C" w:rsidP="006431CB">
            <w:pPr>
              <w:tabs>
                <w:tab w:val="left" w:pos="984"/>
              </w:tabs>
              <w:suppressAutoHyphens/>
              <w:spacing w:after="0" w:line="240" w:lineRule="auto"/>
              <w:ind w:left="-58" w:right="-59"/>
              <w:jc w:val="both"/>
              <w:rPr>
                <w:rFonts w:ascii="Times New Roman" w:hAnsi="Times New Roman" w:cs="Times New Roman"/>
              </w:rPr>
            </w:pPr>
            <w:r w:rsidRPr="00B60323">
              <w:rPr>
                <w:rFonts w:ascii="Times New Roman" w:hAnsi="Times New Roman" w:cs="Times New Roman"/>
              </w:rPr>
              <w:t>Отдел сельского хозяйства, экологии и природопользования администрации Бел</w:t>
            </w:r>
            <w:r w:rsidR="00664080" w:rsidRPr="00B60323">
              <w:rPr>
                <w:rFonts w:ascii="Times New Roman" w:hAnsi="Times New Roman" w:cs="Times New Roman"/>
              </w:rPr>
              <w:t>овского муниципального округа, у</w:t>
            </w:r>
            <w:r w:rsidRPr="00B60323">
              <w:rPr>
                <w:rFonts w:ascii="Times New Roman" w:hAnsi="Times New Roman" w:cs="Times New Roman"/>
              </w:rPr>
              <w:t>правление жизнеобеспечения населенных пунктов администрации Беловского муниципального округа</w:t>
            </w:r>
          </w:p>
        </w:tc>
      </w:tr>
      <w:tr w:rsidR="0065337C" w:rsidRPr="00B60323" w:rsidTr="00D14BCA">
        <w:trPr>
          <w:trHeight w:val="802"/>
          <w:jc w:val="center"/>
        </w:trPr>
        <w:tc>
          <w:tcPr>
            <w:tcW w:w="709" w:type="dxa"/>
            <w:vAlign w:val="center"/>
          </w:tcPr>
          <w:p w:rsidR="0065337C" w:rsidRPr="00B60323" w:rsidRDefault="0065337C" w:rsidP="000F7CF3">
            <w:pPr>
              <w:tabs>
                <w:tab w:val="left" w:pos="984"/>
              </w:tabs>
              <w:suppressAutoHyphens/>
              <w:spacing w:line="240" w:lineRule="auto"/>
              <w:ind w:left="-108"/>
              <w:rPr>
                <w:rFonts w:ascii="Times New Roman" w:hAnsi="Times New Roman" w:cs="Times New Roman"/>
              </w:rPr>
            </w:pPr>
            <w:r w:rsidRPr="00B60323">
              <w:rPr>
                <w:rFonts w:ascii="Times New Roman" w:hAnsi="Times New Roman" w:cs="Times New Roman"/>
              </w:rPr>
              <w:t xml:space="preserve">   7.3</w:t>
            </w:r>
          </w:p>
        </w:tc>
        <w:tc>
          <w:tcPr>
            <w:tcW w:w="226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«Комплексное развитие сельских территорий»</w:t>
            </w:r>
          </w:p>
          <w:p w:rsidR="0065337C" w:rsidRPr="00B60323" w:rsidRDefault="0065337C" w:rsidP="0065337C">
            <w:pPr>
              <w:tabs>
                <w:tab w:val="left" w:pos="984"/>
              </w:tabs>
              <w:suppressAutoHyphens/>
              <w:spacing w:after="0" w:line="240" w:lineRule="auto"/>
              <w:rPr>
                <w:rFonts w:ascii="Times New Roman" w:hAnsi="Times New Roman" w:cs="Times New Roman"/>
              </w:rPr>
            </w:pPr>
          </w:p>
        </w:tc>
        <w:tc>
          <w:tcPr>
            <w:tcW w:w="1366"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928" w:type="dxa"/>
            <w:vAlign w:val="center"/>
          </w:tcPr>
          <w:p w:rsidR="0065337C" w:rsidRPr="00B60323" w:rsidRDefault="0065337C" w:rsidP="000F7CF3">
            <w:pPr>
              <w:spacing w:after="0" w:line="240" w:lineRule="auto"/>
              <w:jc w:val="center"/>
              <w:rPr>
                <w:rFonts w:ascii="Times New Roman" w:hAnsi="Times New Roman" w:cs="Times New Roman"/>
              </w:rPr>
            </w:pPr>
          </w:p>
        </w:tc>
        <w:tc>
          <w:tcPr>
            <w:tcW w:w="1942" w:type="dxa"/>
            <w:vAlign w:val="center"/>
          </w:tcPr>
          <w:p w:rsidR="0065337C" w:rsidRPr="00B60323" w:rsidRDefault="0065337C" w:rsidP="006431CB">
            <w:pPr>
              <w:tabs>
                <w:tab w:val="left" w:pos="984"/>
              </w:tabs>
              <w:suppressAutoHyphens/>
              <w:spacing w:after="0" w:line="240" w:lineRule="auto"/>
              <w:ind w:left="-58" w:right="-59"/>
              <w:jc w:val="both"/>
              <w:rPr>
                <w:rFonts w:ascii="Times New Roman" w:hAnsi="Times New Roman" w:cs="Times New Roman"/>
              </w:rPr>
            </w:pPr>
            <w:r w:rsidRPr="00B60323">
              <w:rPr>
                <w:rFonts w:ascii="Times New Roman" w:hAnsi="Times New Roman" w:cs="Times New Roman"/>
              </w:rPr>
              <w:t>Управление жизнеобеспечения населенных пунктов администрации Беловского муниципального округа,</w:t>
            </w:r>
          </w:p>
          <w:p w:rsidR="0065337C" w:rsidRPr="00B60323" w:rsidRDefault="00191CD9" w:rsidP="006431CB">
            <w:pPr>
              <w:spacing w:after="0" w:line="240" w:lineRule="auto"/>
              <w:ind w:left="-58" w:right="-59"/>
              <w:jc w:val="both"/>
              <w:rPr>
                <w:rFonts w:ascii="Times New Roman" w:hAnsi="Times New Roman" w:cs="Times New Roman"/>
              </w:rPr>
            </w:pPr>
            <w:r>
              <w:rPr>
                <w:rFonts w:ascii="Times New Roman" w:hAnsi="Times New Roman" w:cs="Times New Roman"/>
              </w:rPr>
              <w:t>к</w:t>
            </w:r>
            <w:r w:rsidR="0065337C" w:rsidRPr="00B60323">
              <w:rPr>
                <w:rFonts w:ascii="Times New Roman" w:hAnsi="Times New Roman" w:cs="Times New Roman"/>
              </w:rPr>
              <w:t>омитет по управлению муниципальным имуществом администрации Беловского муниципального округа</w:t>
            </w:r>
          </w:p>
        </w:tc>
      </w:tr>
      <w:tr w:rsidR="0065337C" w:rsidRPr="00B60323" w:rsidTr="00F513CF">
        <w:trPr>
          <w:trHeight w:val="533"/>
          <w:jc w:val="center"/>
        </w:trPr>
        <w:tc>
          <w:tcPr>
            <w:tcW w:w="709" w:type="dxa"/>
            <w:vAlign w:val="center"/>
          </w:tcPr>
          <w:p w:rsidR="0065337C" w:rsidRPr="00B60323" w:rsidRDefault="0065337C" w:rsidP="000F7CF3">
            <w:pPr>
              <w:tabs>
                <w:tab w:val="left" w:pos="984"/>
              </w:tabs>
              <w:suppressAutoHyphens/>
              <w:spacing w:line="240" w:lineRule="auto"/>
              <w:ind w:firstLine="108"/>
              <w:jc w:val="center"/>
              <w:rPr>
                <w:rFonts w:ascii="Times New Roman" w:hAnsi="Times New Roman" w:cs="Times New Roman"/>
                <w:b/>
              </w:rPr>
            </w:pPr>
            <w:r w:rsidRPr="00B60323">
              <w:rPr>
                <w:rFonts w:ascii="Times New Roman" w:hAnsi="Times New Roman" w:cs="Times New Roman"/>
                <w:b/>
              </w:rPr>
              <w:t>8</w:t>
            </w:r>
          </w:p>
        </w:tc>
        <w:tc>
          <w:tcPr>
            <w:tcW w:w="2268" w:type="dxa"/>
            <w:vAlign w:val="center"/>
          </w:tcPr>
          <w:p w:rsidR="0065337C" w:rsidRPr="00B60323" w:rsidRDefault="0065337C" w:rsidP="0065337C">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«Информационная политика, формирование элементов правительства и работа с общественностью  в Беловском муниципальном округе»</w:t>
            </w:r>
          </w:p>
        </w:tc>
        <w:tc>
          <w:tcPr>
            <w:tcW w:w="1366" w:type="dxa"/>
            <w:vAlign w:val="center"/>
          </w:tcPr>
          <w:p w:rsidR="00D14BCA" w:rsidRPr="00B60323" w:rsidRDefault="0065337C" w:rsidP="00D14BCA">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2022-</w:t>
            </w:r>
          </w:p>
          <w:p w:rsidR="0065337C" w:rsidRPr="00B60323" w:rsidRDefault="00F513CF" w:rsidP="00F513CF">
            <w:pPr>
              <w:tabs>
                <w:tab w:val="left" w:pos="984"/>
              </w:tabs>
              <w:suppressAutoHyphens/>
              <w:spacing w:line="240" w:lineRule="auto"/>
              <w:jc w:val="center"/>
              <w:rPr>
                <w:rFonts w:ascii="Times New Roman" w:hAnsi="Times New Roman" w:cs="Times New Roman"/>
                <w:b/>
              </w:rPr>
            </w:pPr>
            <w:r>
              <w:rPr>
                <w:rFonts w:ascii="Times New Roman" w:hAnsi="Times New Roman" w:cs="Times New Roman"/>
                <w:b/>
              </w:rPr>
              <w:t>2026</w:t>
            </w:r>
            <w:r w:rsidR="0065337C" w:rsidRPr="00B60323">
              <w:rPr>
                <w:rFonts w:ascii="Times New Roman" w:hAnsi="Times New Roman" w:cs="Times New Roman"/>
                <w:b/>
              </w:rPr>
              <w:t>гг.</w:t>
            </w: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А.С. Рубцова</w:t>
            </w:r>
          </w:p>
        </w:tc>
        <w:tc>
          <w:tcPr>
            <w:tcW w:w="1928" w:type="dxa"/>
            <w:vAlign w:val="center"/>
          </w:tcPr>
          <w:p w:rsidR="0065337C" w:rsidRPr="00B60323" w:rsidRDefault="0065337C" w:rsidP="000F7CF3">
            <w:pPr>
              <w:suppressAutoHyphens/>
              <w:spacing w:line="240" w:lineRule="auto"/>
              <w:jc w:val="center"/>
              <w:rPr>
                <w:rFonts w:ascii="Times New Roman" w:hAnsi="Times New Roman" w:cs="Times New Roman"/>
                <w:b/>
              </w:rPr>
            </w:pPr>
            <w:r w:rsidRPr="00B60323">
              <w:rPr>
                <w:rFonts w:ascii="Times New Roman" w:hAnsi="Times New Roman" w:cs="Times New Roman"/>
                <w:b/>
              </w:rPr>
              <w:t>Отдел бухгалтерского учета и отчетности администрации Беловского муниципального округа</w:t>
            </w: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ind w:firstLine="108"/>
              <w:jc w:val="center"/>
              <w:rPr>
                <w:rFonts w:ascii="Times New Roman" w:hAnsi="Times New Roman" w:cs="Times New Roman"/>
              </w:rPr>
            </w:pPr>
            <w:r w:rsidRPr="00B60323">
              <w:rPr>
                <w:rFonts w:ascii="Times New Roman" w:hAnsi="Times New Roman" w:cs="Times New Roman"/>
              </w:rPr>
              <w:t>8.1</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«Информатизация администрации Беловского муниципального округа</w:t>
            </w:r>
            <w:r w:rsidRPr="00B60323">
              <w:rPr>
                <w:rFonts w:ascii="Times New Roman" w:hAnsi="Times New Roman" w:cs="Times New Roman"/>
                <w:b/>
              </w:rPr>
              <w:t>»</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p>
        </w:tc>
        <w:tc>
          <w:tcPr>
            <w:tcW w:w="1928" w:type="dxa"/>
            <w:vAlign w:val="center"/>
          </w:tcPr>
          <w:p w:rsidR="0065337C" w:rsidRPr="00B60323" w:rsidRDefault="0065337C" w:rsidP="000F7CF3">
            <w:pPr>
              <w:suppressAutoHyphens/>
              <w:spacing w:line="240" w:lineRule="auto"/>
              <w:jc w:val="center"/>
              <w:rPr>
                <w:rFonts w:ascii="Times New Roman" w:hAnsi="Times New Roman" w:cs="Times New Roman"/>
                <w:b/>
              </w:rPr>
            </w:pPr>
          </w:p>
        </w:tc>
        <w:tc>
          <w:tcPr>
            <w:tcW w:w="1942" w:type="dxa"/>
            <w:vAlign w:val="center"/>
          </w:tcPr>
          <w:p w:rsidR="0065337C" w:rsidRPr="00B60323" w:rsidRDefault="0065337C" w:rsidP="006431CB">
            <w:pPr>
              <w:tabs>
                <w:tab w:val="left" w:pos="984"/>
              </w:tabs>
              <w:suppressAutoHyphens/>
              <w:spacing w:line="240" w:lineRule="auto"/>
              <w:ind w:left="-58" w:right="-59"/>
              <w:jc w:val="both"/>
              <w:rPr>
                <w:rFonts w:ascii="Times New Roman" w:hAnsi="Times New Roman" w:cs="Times New Roman"/>
              </w:rPr>
            </w:pPr>
            <w:r w:rsidRPr="00B60323">
              <w:rPr>
                <w:rFonts w:ascii="Times New Roman" w:hAnsi="Times New Roman" w:cs="Times New Roman"/>
              </w:rPr>
              <w:t>Отдел экономического анализа и прогнозирования развития территории администрации Беловского муниципального округа,</w:t>
            </w:r>
            <w:r w:rsidRPr="00B60323">
              <w:rPr>
                <w:rFonts w:ascii="Times New Roman" w:hAnsi="Times New Roman" w:cs="Times New Roman"/>
                <w:b/>
              </w:rPr>
              <w:t xml:space="preserve"> </w:t>
            </w:r>
            <w:r w:rsidRPr="00B60323">
              <w:rPr>
                <w:rFonts w:ascii="Times New Roman" w:hAnsi="Times New Roman" w:cs="Times New Roman"/>
              </w:rPr>
              <w:t xml:space="preserve">отдел бухгалтерского учета и отчетности администрации Беловского муниципального округа, территориальные управления администрации Беловского муниципального округа, финансовое управление администрации Беловского муниципального округа, управление жизнеобеспечения населенных пунктов администрации Беловского муниципального округа, </w:t>
            </w:r>
            <w:r w:rsidR="00191CD9">
              <w:rPr>
                <w:rFonts w:ascii="Times New Roman" w:hAnsi="Times New Roman" w:cs="Times New Roman"/>
              </w:rPr>
              <w:t>к</w:t>
            </w:r>
            <w:r w:rsidR="00664080" w:rsidRPr="00B60323">
              <w:rPr>
                <w:rFonts w:ascii="Times New Roman" w:hAnsi="Times New Roman" w:cs="Times New Roman"/>
              </w:rPr>
              <w:t>омитет по управлению муниципальным имуществом администрации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ind w:firstLine="108"/>
              <w:jc w:val="center"/>
              <w:rPr>
                <w:rFonts w:ascii="Times New Roman" w:hAnsi="Times New Roman" w:cs="Times New Roman"/>
              </w:rPr>
            </w:pPr>
            <w:r w:rsidRPr="00B60323">
              <w:rPr>
                <w:rFonts w:ascii="Times New Roman" w:hAnsi="Times New Roman" w:cs="Times New Roman"/>
              </w:rPr>
              <w:t>8.2</w:t>
            </w:r>
          </w:p>
        </w:tc>
        <w:tc>
          <w:tcPr>
            <w:tcW w:w="2268" w:type="dxa"/>
            <w:vAlign w:val="center"/>
          </w:tcPr>
          <w:p w:rsidR="0065337C" w:rsidRPr="00B60323" w:rsidRDefault="0065337C" w:rsidP="0065337C">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rPr>
              <w:t>«Материальное стимулирование организаций и отдельных категорий граждан</w:t>
            </w:r>
            <w:r w:rsidRPr="00B60323">
              <w:rPr>
                <w:rFonts w:ascii="Times New Roman" w:hAnsi="Times New Roman" w:cs="Times New Roman"/>
                <w:b/>
              </w:rPr>
              <w:t>»</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p>
        </w:tc>
        <w:tc>
          <w:tcPr>
            <w:tcW w:w="1928" w:type="dxa"/>
            <w:vAlign w:val="center"/>
          </w:tcPr>
          <w:p w:rsidR="0065337C" w:rsidRPr="00B60323" w:rsidRDefault="0065337C" w:rsidP="000F7CF3">
            <w:pPr>
              <w:suppressAutoHyphens/>
              <w:spacing w:line="240" w:lineRule="auto"/>
              <w:jc w:val="center"/>
              <w:rPr>
                <w:rFonts w:ascii="Times New Roman" w:hAnsi="Times New Roman" w:cs="Times New Roman"/>
                <w:b/>
              </w:rPr>
            </w:pP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Отдел бухгалтерского учета и отчетности администрации Беловского муниципального округ</w:t>
            </w:r>
            <w:r w:rsidR="00F513CF">
              <w:rPr>
                <w:rFonts w:ascii="Times New Roman" w:hAnsi="Times New Roman" w:cs="Times New Roman"/>
              </w:rPr>
              <w:t>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9.</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«Пресса»</w:t>
            </w:r>
          </w:p>
        </w:tc>
        <w:tc>
          <w:tcPr>
            <w:tcW w:w="1366" w:type="dxa"/>
            <w:vAlign w:val="center"/>
          </w:tcPr>
          <w:p w:rsidR="00D14BCA" w:rsidRPr="00B60323" w:rsidRDefault="0065337C" w:rsidP="00D14BCA">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2022-</w:t>
            </w:r>
          </w:p>
          <w:p w:rsidR="0065337C" w:rsidRPr="00B60323" w:rsidRDefault="00A5589C" w:rsidP="00A5589C">
            <w:pPr>
              <w:tabs>
                <w:tab w:val="left" w:pos="984"/>
              </w:tabs>
              <w:suppressAutoHyphens/>
              <w:spacing w:line="240" w:lineRule="auto"/>
              <w:jc w:val="center"/>
              <w:rPr>
                <w:rFonts w:ascii="Times New Roman" w:hAnsi="Times New Roman" w:cs="Times New Roman"/>
                <w:b/>
              </w:rPr>
            </w:pPr>
            <w:r>
              <w:rPr>
                <w:rFonts w:ascii="Times New Roman" w:hAnsi="Times New Roman" w:cs="Times New Roman"/>
                <w:b/>
              </w:rPr>
              <w:t>2026</w:t>
            </w:r>
            <w:r w:rsidR="0065337C" w:rsidRPr="00B60323">
              <w:rPr>
                <w:rFonts w:ascii="Times New Roman" w:hAnsi="Times New Roman" w:cs="Times New Roman"/>
                <w:b/>
              </w:rPr>
              <w:t>гг.</w:t>
            </w: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Е.В. Масленкина</w:t>
            </w: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МБУ «Редакция газеты «Сельские зори»</w:t>
            </w: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b/>
              </w:rPr>
            </w:pP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ind w:left="-108"/>
              <w:rPr>
                <w:rFonts w:ascii="Times New Roman" w:hAnsi="Times New Roman" w:cs="Times New Roman"/>
              </w:rPr>
            </w:pPr>
            <w:r w:rsidRPr="00B60323">
              <w:rPr>
                <w:rFonts w:ascii="Times New Roman" w:hAnsi="Times New Roman" w:cs="Times New Roman"/>
              </w:rPr>
              <w:t xml:space="preserve">   9.1</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«Информирование населения о деятельности органов местного самоуправления в печатных и электронных средствах массовой информации»</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C816CB">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Администрация Беловского муниципального округа, «МБУ ДО «</w:t>
            </w:r>
            <w:r w:rsidR="00C816CB">
              <w:rPr>
                <w:rFonts w:ascii="Times New Roman" w:hAnsi="Times New Roman" w:cs="Times New Roman"/>
              </w:rPr>
              <w:t>Детская ш</w:t>
            </w:r>
            <w:r w:rsidRPr="00B60323">
              <w:rPr>
                <w:rFonts w:ascii="Times New Roman" w:hAnsi="Times New Roman" w:cs="Times New Roman"/>
              </w:rPr>
              <w:t>кола искусств №</w:t>
            </w:r>
            <w:r w:rsidR="00C816CB">
              <w:rPr>
                <w:rFonts w:ascii="Times New Roman" w:hAnsi="Times New Roman" w:cs="Times New Roman"/>
              </w:rPr>
              <w:t xml:space="preserve"> </w:t>
            </w:r>
            <w:r w:rsidRPr="00B60323">
              <w:rPr>
                <w:rFonts w:ascii="Times New Roman" w:hAnsi="Times New Roman" w:cs="Times New Roman"/>
              </w:rPr>
              <w:t>30», МБУ «Культурно-досуговый центр Беловского муниципального округа», МБУ «Редакция газеты «Сельские зори», МБУ «Централизованная библиотечная система Беловского муниципального округа», МБУ «Историко- этнографический музей «Чолкой»</w:t>
            </w:r>
          </w:p>
        </w:tc>
      </w:tr>
      <w:tr w:rsidR="0065337C" w:rsidRPr="00B60323" w:rsidTr="00D14BCA">
        <w:trPr>
          <w:trHeight w:val="818"/>
          <w:jc w:val="center"/>
        </w:trPr>
        <w:tc>
          <w:tcPr>
            <w:tcW w:w="709" w:type="dxa"/>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9.2</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«Обеспечение деятельности редакции газеты»</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after="0" w:line="240" w:lineRule="auto"/>
              <w:jc w:val="both"/>
              <w:rPr>
                <w:rFonts w:ascii="Times New Roman" w:hAnsi="Times New Roman" w:cs="Times New Roman"/>
              </w:rPr>
            </w:pPr>
            <w:r w:rsidRPr="00B60323">
              <w:rPr>
                <w:rFonts w:ascii="Times New Roman" w:hAnsi="Times New Roman" w:cs="Times New Roman"/>
              </w:rPr>
              <w:t xml:space="preserve">МБУ «Редакция газеты </w:t>
            </w:r>
          </w:p>
          <w:p w:rsidR="0065337C" w:rsidRPr="00B60323" w:rsidRDefault="0065337C" w:rsidP="008B64D5">
            <w:pPr>
              <w:tabs>
                <w:tab w:val="left" w:pos="984"/>
              </w:tabs>
              <w:suppressAutoHyphens/>
              <w:spacing w:after="0" w:line="240" w:lineRule="auto"/>
              <w:jc w:val="both"/>
              <w:rPr>
                <w:rFonts w:ascii="Times New Roman" w:hAnsi="Times New Roman" w:cs="Times New Roman"/>
              </w:rPr>
            </w:pPr>
            <w:r w:rsidRPr="00B60323">
              <w:rPr>
                <w:rFonts w:ascii="Times New Roman" w:hAnsi="Times New Roman" w:cs="Times New Roman"/>
              </w:rPr>
              <w:t>«Сельские зори»</w:t>
            </w:r>
          </w:p>
        </w:tc>
      </w:tr>
      <w:tr w:rsidR="0065337C" w:rsidRPr="00B60323" w:rsidTr="00D14BCA">
        <w:trPr>
          <w:trHeight w:val="1481"/>
          <w:jc w:val="center"/>
        </w:trPr>
        <w:tc>
          <w:tcPr>
            <w:tcW w:w="709" w:type="dxa"/>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b/>
              </w:rPr>
            </w:pPr>
            <w:r w:rsidRPr="00B60323">
              <w:rPr>
                <w:rFonts w:ascii="Times New Roman" w:hAnsi="Times New Roman" w:cs="Times New Roman"/>
                <w:b/>
              </w:rPr>
              <w:t>10.</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«Развитие транспортной обеспеченности и дорожной сети в Беловском муниципальном округе»</w:t>
            </w:r>
          </w:p>
        </w:tc>
        <w:tc>
          <w:tcPr>
            <w:tcW w:w="1366" w:type="dxa"/>
            <w:vAlign w:val="center"/>
          </w:tcPr>
          <w:p w:rsidR="00D14BCA" w:rsidRPr="00B60323" w:rsidRDefault="0065337C" w:rsidP="00D14BCA">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2022-</w:t>
            </w:r>
          </w:p>
          <w:p w:rsidR="0065337C" w:rsidRPr="00B60323" w:rsidRDefault="00A5589C" w:rsidP="000F7CF3">
            <w:pPr>
              <w:tabs>
                <w:tab w:val="left" w:pos="984"/>
              </w:tabs>
              <w:suppressAutoHyphens/>
              <w:spacing w:line="240" w:lineRule="auto"/>
              <w:jc w:val="center"/>
              <w:rPr>
                <w:rFonts w:ascii="Times New Roman" w:hAnsi="Times New Roman" w:cs="Times New Roman"/>
                <w:b/>
              </w:rPr>
            </w:pPr>
            <w:r>
              <w:rPr>
                <w:rFonts w:ascii="Times New Roman" w:hAnsi="Times New Roman" w:cs="Times New Roman"/>
                <w:b/>
              </w:rPr>
              <w:t>2026</w:t>
            </w:r>
            <w:r w:rsidR="0065337C" w:rsidRPr="00B60323">
              <w:rPr>
                <w:rFonts w:ascii="Times New Roman" w:hAnsi="Times New Roman" w:cs="Times New Roman"/>
                <w:b/>
              </w:rPr>
              <w:t>гг.</w:t>
            </w: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О.В.</w:t>
            </w:r>
            <w:r w:rsidR="00C6534F" w:rsidRPr="00B60323">
              <w:rPr>
                <w:rFonts w:ascii="Times New Roman" w:hAnsi="Times New Roman" w:cs="Times New Roman"/>
                <w:b/>
              </w:rPr>
              <w:t xml:space="preserve"> </w:t>
            </w:r>
            <w:r w:rsidRPr="00B60323">
              <w:rPr>
                <w:rFonts w:ascii="Times New Roman" w:hAnsi="Times New Roman" w:cs="Times New Roman"/>
                <w:b/>
              </w:rPr>
              <w:t>Митин</w:t>
            </w: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Управление жизнеобеспечения населенных пунктов администрации Беловского муниципального округа</w:t>
            </w: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b/>
              </w:rPr>
            </w:pP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10.1</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«Транспорт»</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Администрация Беловского муниципального округа,</w:t>
            </w:r>
            <w:r w:rsidRPr="00B60323">
              <w:rPr>
                <w:rFonts w:ascii="Times New Roman" w:hAnsi="Times New Roman" w:cs="Times New Roman"/>
                <w:b/>
              </w:rPr>
              <w:t xml:space="preserve"> </w:t>
            </w:r>
            <w:r w:rsidRPr="00B60323">
              <w:rPr>
                <w:rFonts w:ascii="Times New Roman" w:hAnsi="Times New Roman" w:cs="Times New Roman"/>
              </w:rPr>
              <w:t>отдел промышленности, транспорта и связи администрации Беловского муниципального округа</w:t>
            </w:r>
          </w:p>
        </w:tc>
      </w:tr>
      <w:tr w:rsidR="0065337C" w:rsidRPr="00B60323" w:rsidTr="00D14BCA">
        <w:trPr>
          <w:trHeight w:val="547"/>
          <w:jc w:val="center"/>
        </w:trPr>
        <w:tc>
          <w:tcPr>
            <w:tcW w:w="709" w:type="dxa"/>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10.2</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«Дорожное хозяйство»</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F925B2">
            <w:pPr>
              <w:tabs>
                <w:tab w:val="left" w:pos="984"/>
                <w:tab w:val="left" w:pos="1502"/>
              </w:tabs>
              <w:suppressAutoHyphens/>
              <w:spacing w:after="0" w:line="240" w:lineRule="auto"/>
              <w:ind w:left="-58" w:right="-59"/>
              <w:jc w:val="both"/>
              <w:rPr>
                <w:rFonts w:ascii="Times New Roman" w:hAnsi="Times New Roman" w:cs="Times New Roman"/>
              </w:rPr>
            </w:pPr>
            <w:r w:rsidRPr="00B60323">
              <w:rPr>
                <w:rFonts w:ascii="Times New Roman" w:hAnsi="Times New Roman" w:cs="Times New Roman"/>
              </w:rPr>
              <w:t>Управление жизнеобеспечения населенных пунктов администрации Беловского муниципального округа, территориальные управления администрации Беловского муниципального округа</w:t>
            </w:r>
          </w:p>
        </w:tc>
      </w:tr>
      <w:tr w:rsidR="0065337C" w:rsidRPr="00B60323" w:rsidTr="003F18FD">
        <w:trPr>
          <w:trHeight w:val="817"/>
          <w:jc w:val="center"/>
        </w:trPr>
        <w:tc>
          <w:tcPr>
            <w:tcW w:w="709" w:type="dxa"/>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b/>
              </w:rPr>
            </w:pPr>
            <w:r w:rsidRPr="00B60323">
              <w:rPr>
                <w:rFonts w:ascii="Times New Roman" w:hAnsi="Times New Roman" w:cs="Times New Roman"/>
                <w:b/>
              </w:rPr>
              <w:t>11.</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«Развитие экономического потенциала в Беловском муниципальном округе»</w:t>
            </w:r>
          </w:p>
        </w:tc>
        <w:tc>
          <w:tcPr>
            <w:tcW w:w="1366" w:type="dxa"/>
            <w:vAlign w:val="center"/>
          </w:tcPr>
          <w:p w:rsidR="00D14BCA" w:rsidRPr="00B60323" w:rsidRDefault="0065337C" w:rsidP="00D14BCA">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2022-</w:t>
            </w:r>
          </w:p>
          <w:p w:rsidR="0065337C" w:rsidRPr="00B60323" w:rsidRDefault="00517760" w:rsidP="00517760">
            <w:pPr>
              <w:tabs>
                <w:tab w:val="left" w:pos="984"/>
              </w:tabs>
              <w:suppressAutoHyphens/>
              <w:spacing w:line="240" w:lineRule="auto"/>
              <w:jc w:val="center"/>
              <w:rPr>
                <w:rFonts w:ascii="Times New Roman" w:hAnsi="Times New Roman" w:cs="Times New Roman"/>
                <w:b/>
              </w:rPr>
            </w:pPr>
            <w:r>
              <w:rPr>
                <w:rFonts w:ascii="Times New Roman" w:hAnsi="Times New Roman" w:cs="Times New Roman"/>
                <w:b/>
              </w:rPr>
              <w:t>2026</w:t>
            </w:r>
            <w:r w:rsidR="0065337C" w:rsidRPr="00B60323">
              <w:rPr>
                <w:rFonts w:ascii="Times New Roman" w:hAnsi="Times New Roman" w:cs="Times New Roman"/>
                <w:b/>
              </w:rPr>
              <w:t>гг.</w:t>
            </w: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А.С. Рубцова</w:t>
            </w:r>
          </w:p>
        </w:tc>
        <w:tc>
          <w:tcPr>
            <w:tcW w:w="1928" w:type="dxa"/>
            <w:vAlign w:val="center"/>
          </w:tcPr>
          <w:p w:rsidR="0065337C" w:rsidRPr="00B60323" w:rsidRDefault="0065337C" w:rsidP="0046311E">
            <w:pPr>
              <w:tabs>
                <w:tab w:val="right" w:pos="8791"/>
              </w:tabs>
              <w:suppressAutoHyphens/>
              <w:spacing w:line="240" w:lineRule="auto"/>
              <w:ind w:left="-114" w:right="-17" w:firstLine="114"/>
              <w:jc w:val="center"/>
              <w:rPr>
                <w:rFonts w:ascii="Times New Roman" w:hAnsi="Times New Roman" w:cs="Times New Roman"/>
                <w:b/>
              </w:rPr>
            </w:pPr>
            <w:r w:rsidRPr="00B60323">
              <w:rPr>
                <w:rFonts w:ascii="Times New Roman" w:hAnsi="Times New Roman" w:cs="Times New Roman"/>
                <w:b/>
              </w:rPr>
              <w:t>Отдел содействия предпринимательству администрации Беловского муниципального округа</w:t>
            </w:r>
          </w:p>
        </w:tc>
        <w:tc>
          <w:tcPr>
            <w:tcW w:w="1942" w:type="dxa"/>
            <w:vAlign w:val="center"/>
          </w:tcPr>
          <w:p w:rsidR="0065337C" w:rsidRPr="00B60323" w:rsidRDefault="0065337C" w:rsidP="008B64D5">
            <w:pPr>
              <w:tabs>
                <w:tab w:val="right" w:pos="8791"/>
              </w:tabs>
              <w:suppressAutoHyphens/>
              <w:spacing w:line="240" w:lineRule="auto"/>
              <w:jc w:val="both"/>
              <w:rPr>
                <w:rFonts w:ascii="Times New Roman" w:hAnsi="Times New Roman" w:cs="Times New Roman"/>
                <w:b/>
              </w:rPr>
            </w:pPr>
          </w:p>
        </w:tc>
      </w:tr>
      <w:tr w:rsidR="0065337C" w:rsidRPr="00B60323" w:rsidTr="00D14BCA">
        <w:trPr>
          <w:trHeight w:val="860"/>
          <w:jc w:val="center"/>
        </w:trPr>
        <w:tc>
          <w:tcPr>
            <w:tcW w:w="709" w:type="dxa"/>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11.1</w:t>
            </w:r>
          </w:p>
        </w:tc>
        <w:tc>
          <w:tcPr>
            <w:tcW w:w="2268" w:type="dxa"/>
            <w:vAlign w:val="center"/>
          </w:tcPr>
          <w:p w:rsidR="0065337C" w:rsidRPr="003F18FD" w:rsidRDefault="0065337C" w:rsidP="003F18FD">
            <w:pPr>
              <w:tabs>
                <w:tab w:val="left" w:pos="984"/>
              </w:tabs>
              <w:suppressAutoHyphens/>
              <w:spacing w:line="240" w:lineRule="auto"/>
              <w:ind w:left="-59" w:right="-157"/>
              <w:jc w:val="center"/>
              <w:rPr>
                <w:rFonts w:ascii="Times New Roman" w:hAnsi="Times New Roman" w:cs="Times New Roman"/>
                <w:sz w:val="21"/>
                <w:szCs w:val="21"/>
              </w:rPr>
            </w:pPr>
            <w:r w:rsidRPr="003F18FD">
              <w:rPr>
                <w:rFonts w:ascii="Times New Roman" w:hAnsi="Times New Roman" w:cs="Times New Roman"/>
                <w:sz w:val="21"/>
                <w:szCs w:val="21"/>
              </w:rPr>
              <w:t>«Муниципальная поддержка малого и среднего предпринимательства»</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Отдел содействия предпринимательству администрации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11.2</w:t>
            </w:r>
          </w:p>
        </w:tc>
        <w:tc>
          <w:tcPr>
            <w:tcW w:w="2268" w:type="dxa"/>
            <w:vAlign w:val="center"/>
          </w:tcPr>
          <w:p w:rsidR="0065337C" w:rsidRPr="00B60323" w:rsidRDefault="0065337C" w:rsidP="0065337C">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«Повышение инвестиционной привлекательности Беловского муниципального округа»</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8B64D5">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Отдел экономического анализа и прогнозирования развития территории администрации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b/>
              </w:rPr>
            </w:pPr>
            <w:r w:rsidRPr="00B60323">
              <w:rPr>
                <w:rFonts w:ascii="Times New Roman" w:hAnsi="Times New Roman" w:cs="Times New Roman"/>
                <w:b/>
              </w:rPr>
              <w:t>12.</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«Модернизация объектов жилищно-коммунальной, социальной инфраструктуры в Беловском муниципальном округе»</w:t>
            </w:r>
          </w:p>
        </w:tc>
        <w:tc>
          <w:tcPr>
            <w:tcW w:w="1366" w:type="dxa"/>
            <w:vAlign w:val="center"/>
          </w:tcPr>
          <w:p w:rsidR="0065337C" w:rsidRPr="00B60323" w:rsidRDefault="004B0F39" w:rsidP="000F7CF3">
            <w:pPr>
              <w:tabs>
                <w:tab w:val="left" w:pos="984"/>
              </w:tabs>
              <w:suppressAutoHyphens/>
              <w:spacing w:line="240" w:lineRule="auto"/>
              <w:jc w:val="center"/>
              <w:rPr>
                <w:rFonts w:ascii="Times New Roman" w:hAnsi="Times New Roman" w:cs="Times New Roman"/>
                <w:b/>
              </w:rPr>
            </w:pPr>
            <w:r>
              <w:rPr>
                <w:rFonts w:ascii="Times New Roman" w:hAnsi="Times New Roman" w:cs="Times New Roman"/>
                <w:b/>
              </w:rPr>
              <w:t>2022-2026</w:t>
            </w:r>
            <w:r w:rsidR="0065337C" w:rsidRPr="00B60323">
              <w:rPr>
                <w:rFonts w:ascii="Times New Roman" w:hAnsi="Times New Roman" w:cs="Times New Roman"/>
                <w:b/>
              </w:rPr>
              <w:t>гг.</w:t>
            </w: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О.В.</w:t>
            </w:r>
            <w:r w:rsidR="00C6534F" w:rsidRPr="00B60323">
              <w:rPr>
                <w:rFonts w:ascii="Times New Roman" w:hAnsi="Times New Roman" w:cs="Times New Roman"/>
                <w:b/>
              </w:rPr>
              <w:t xml:space="preserve"> </w:t>
            </w:r>
            <w:r w:rsidRPr="00B60323">
              <w:rPr>
                <w:rFonts w:ascii="Times New Roman" w:hAnsi="Times New Roman" w:cs="Times New Roman"/>
                <w:b/>
              </w:rPr>
              <w:t>Митин</w:t>
            </w:r>
          </w:p>
        </w:tc>
        <w:tc>
          <w:tcPr>
            <w:tcW w:w="1928" w:type="dxa"/>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Управление жизнеобеспечения населенных пунктов администрации Беловского муниципального округа</w:t>
            </w:r>
          </w:p>
        </w:tc>
        <w:tc>
          <w:tcPr>
            <w:tcW w:w="1942" w:type="dxa"/>
            <w:vAlign w:val="center"/>
          </w:tcPr>
          <w:p w:rsidR="0065337C" w:rsidRPr="00B60323" w:rsidRDefault="0065337C" w:rsidP="008B64D5">
            <w:pPr>
              <w:tabs>
                <w:tab w:val="right" w:pos="8791"/>
              </w:tabs>
              <w:suppressAutoHyphens/>
              <w:spacing w:line="240" w:lineRule="auto"/>
              <w:jc w:val="both"/>
              <w:rPr>
                <w:rFonts w:ascii="Times New Roman" w:hAnsi="Times New Roman" w:cs="Times New Roman"/>
                <w:b/>
              </w:rPr>
            </w:pP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12.1</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«Подготовка к зиме»</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F925B2">
            <w:pPr>
              <w:ind w:right="-59"/>
              <w:jc w:val="both"/>
              <w:rPr>
                <w:rFonts w:ascii="Times New Roman" w:hAnsi="Times New Roman" w:cs="Times New Roman"/>
              </w:rPr>
            </w:pPr>
            <w:r w:rsidRPr="00B60323">
              <w:rPr>
                <w:rFonts w:ascii="Times New Roman" w:hAnsi="Times New Roman" w:cs="Times New Roman"/>
              </w:rPr>
              <w:t>Управление жизнеобеспечения населенных пунктов администрации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12.2</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«Благоустройство»</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F925B2">
            <w:pPr>
              <w:ind w:right="-59"/>
              <w:jc w:val="both"/>
              <w:rPr>
                <w:rFonts w:ascii="Times New Roman" w:hAnsi="Times New Roman" w:cs="Times New Roman"/>
              </w:rPr>
            </w:pPr>
            <w:r w:rsidRPr="00B60323">
              <w:rPr>
                <w:rFonts w:ascii="Times New Roman" w:hAnsi="Times New Roman" w:cs="Times New Roman"/>
              </w:rPr>
              <w:t>Управление жизнеобеспечения населенных пунктов администрации Беловского муниципального округа, территориальные управления администрации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12.3.</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«Строительство, реконструкция и ремонт объектов социальной инфраструктуры»</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F925B2">
            <w:pPr>
              <w:ind w:right="-59"/>
              <w:jc w:val="both"/>
              <w:rPr>
                <w:rFonts w:ascii="Times New Roman" w:hAnsi="Times New Roman" w:cs="Times New Roman"/>
              </w:rPr>
            </w:pPr>
            <w:r w:rsidRPr="00B60323">
              <w:rPr>
                <w:rFonts w:ascii="Times New Roman" w:hAnsi="Times New Roman" w:cs="Times New Roman"/>
              </w:rPr>
              <w:t>Управление жизнеобеспечения населенных пунктов администрации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12.4.</w:t>
            </w:r>
          </w:p>
        </w:tc>
        <w:tc>
          <w:tcPr>
            <w:tcW w:w="2268" w:type="dxa"/>
            <w:vAlign w:val="center"/>
          </w:tcPr>
          <w:p w:rsidR="0065337C" w:rsidRPr="00B60323" w:rsidRDefault="0065337C" w:rsidP="0065337C">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«Поддержка организаций, предоставляющих услуги населению»</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F925B2">
            <w:pPr>
              <w:tabs>
                <w:tab w:val="left" w:pos="984"/>
              </w:tabs>
              <w:suppressAutoHyphens/>
              <w:spacing w:after="0" w:line="240" w:lineRule="auto"/>
              <w:ind w:right="-59"/>
              <w:jc w:val="both"/>
              <w:rPr>
                <w:rFonts w:ascii="Times New Roman" w:hAnsi="Times New Roman" w:cs="Times New Roman"/>
              </w:rPr>
            </w:pPr>
            <w:r w:rsidRPr="00B60323">
              <w:rPr>
                <w:rFonts w:ascii="Times New Roman" w:hAnsi="Times New Roman" w:cs="Times New Roman"/>
              </w:rPr>
              <w:t>Управление жизнеобеспечения населенных пунктов администрации Беловского муниципального округа</w:t>
            </w:r>
          </w:p>
        </w:tc>
      </w:tr>
      <w:tr w:rsidR="0065337C" w:rsidRPr="00B60323" w:rsidTr="00D14BCA">
        <w:trPr>
          <w:trHeight w:val="1028"/>
          <w:jc w:val="center"/>
        </w:trPr>
        <w:tc>
          <w:tcPr>
            <w:tcW w:w="709" w:type="dxa"/>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b/>
              </w:rPr>
            </w:pPr>
            <w:r w:rsidRPr="00B60323">
              <w:rPr>
                <w:rFonts w:ascii="Times New Roman" w:hAnsi="Times New Roman" w:cs="Times New Roman"/>
                <w:b/>
              </w:rPr>
              <w:t>13.</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«Управление муниципальным имуществом Беловского муниципального округа»</w:t>
            </w:r>
          </w:p>
        </w:tc>
        <w:tc>
          <w:tcPr>
            <w:tcW w:w="1366" w:type="dxa"/>
            <w:vAlign w:val="center"/>
          </w:tcPr>
          <w:p w:rsidR="000C7936" w:rsidRPr="00B60323" w:rsidRDefault="0065337C" w:rsidP="000C7936">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2022-</w:t>
            </w:r>
          </w:p>
          <w:p w:rsidR="0065337C" w:rsidRPr="00B60323" w:rsidRDefault="004B0F39" w:rsidP="004B0F39">
            <w:pPr>
              <w:tabs>
                <w:tab w:val="left" w:pos="984"/>
              </w:tabs>
              <w:suppressAutoHyphens/>
              <w:spacing w:line="240" w:lineRule="auto"/>
              <w:jc w:val="center"/>
              <w:rPr>
                <w:rFonts w:ascii="Times New Roman" w:hAnsi="Times New Roman" w:cs="Times New Roman"/>
                <w:b/>
              </w:rPr>
            </w:pPr>
            <w:r>
              <w:rPr>
                <w:rFonts w:ascii="Times New Roman" w:hAnsi="Times New Roman" w:cs="Times New Roman"/>
                <w:b/>
              </w:rPr>
              <w:t>2026</w:t>
            </w:r>
            <w:r w:rsidR="0065337C" w:rsidRPr="00B60323">
              <w:rPr>
                <w:rFonts w:ascii="Times New Roman" w:hAnsi="Times New Roman" w:cs="Times New Roman"/>
                <w:b/>
              </w:rPr>
              <w:t>гг.</w:t>
            </w: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Е.Ю. Буймов</w:t>
            </w:r>
          </w:p>
        </w:tc>
        <w:tc>
          <w:tcPr>
            <w:tcW w:w="1928" w:type="dxa"/>
            <w:vAlign w:val="center"/>
          </w:tcPr>
          <w:p w:rsidR="0065337C" w:rsidRPr="00B60323" w:rsidRDefault="0065337C" w:rsidP="0065337C">
            <w:pPr>
              <w:tabs>
                <w:tab w:val="right" w:pos="8791"/>
              </w:tabs>
              <w:suppressAutoHyphens/>
              <w:spacing w:line="240" w:lineRule="auto"/>
              <w:jc w:val="center"/>
              <w:rPr>
                <w:rFonts w:ascii="Times New Roman" w:hAnsi="Times New Roman" w:cs="Times New Roman"/>
                <w:b/>
              </w:rPr>
            </w:pPr>
            <w:r w:rsidRPr="00B60323">
              <w:rPr>
                <w:rFonts w:ascii="Times New Roman" w:hAnsi="Times New Roman" w:cs="Times New Roman"/>
                <w:b/>
              </w:rPr>
              <w:t>Комитет по управлению муниципальным имуществом администрации Беловского муниципального округа</w:t>
            </w:r>
          </w:p>
        </w:tc>
        <w:tc>
          <w:tcPr>
            <w:tcW w:w="1942" w:type="dxa"/>
            <w:vAlign w:val="center"/>
          </w:tcPr>
          <w:p w:rsidR="0065337C" w:rsidRPr="00B60323" w:rsidRDefault="0065337C" w:rsidP="008B64D5">
            <w:pPr>
              <w:tabs>
                <w:tab w:val="right" w:pos="8791"/>
              </w:tabs>
              <w:suppressAutoHyphens/>
              <w:spacing w:line="240" w:lineRule="auto"/>
              <w:jc w:val="both"/>
              <w:rPr>
                <w:rFonts w:ascii="Times New Roman" w:hAnsi="Times New Roman" w:cs="Times New Roman"/>
                <w:b/>
              </w:rPr>
            </w:pP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13.1.</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«Создание системы кадастра и недвижимости»</w:t>
            </w:r>
          </w:p>
        </w:tc>
        <w:tc>
          <w:tcPr>
            <w:tcW w:w="1366"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80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2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rPr>
            </w:pPr>
          </w:p>
        </w:tc>
        <w:tc>
          <w:tcPr>
            <w:tcW w:w="1942" w:type="dxa"/>
            <w:vAlign w:val="center"/>
          </w:tcPr>
          <w:p w:rsidR="0065337C" w:rsidRPr="00B60323" w:rsidRDefault="0065337C" w:rsidP="00F925B2">
            <w:pPr>
              <w:tabs>
                <w:tab w:val="left" w:pos="984"/>
              </w:tabs>
              <w:suppressAutoHyphens/>
              <w:spacing w:line="240" w:lineRule="auto"/>
              <w:jc w:val="both"/>
              <w:rPr>
                <w:rFonts w:ascii="Times New Roman" w:hAnsi="Times New Roman" w:cs="Times New Roman"/>
              </w:rPr>
            </w:pPr>
            <w:r w:rsidRPr="00B60323">
              <w:rPr>
                <w:rFonts w:ascii="Times New Roman" w:hAnsi="Times New Roman" w:cs="Times New Roman"/>
              </w:rPr>
              <w:t>Комитет по управлению муниципальным имуществом администрации Беловского муниципального округа</w:t>
            </w:r>
          </w:p>
        </w:tc>
      </w:tr>
      <w:tr w:rsidR="0065337C" w:rsidRPr="00B60323" w:rsidTr="00D14BCA">
        <w:trPr>
          <w:jc w:val="center"/>
        </w:trPr>
        <w:tc>
          <w:tcPr>
            <w:tcW w:w="709" w:type="dxa"/>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b/>
              </w:rPr>
            </w:pPr>
            <w:r w:rsidRPr="00B60323">
              <w:rPr>
                <w:rFonts w:ascii="Times New Roman" w:hAnsi="Times New Roman" w:cs="Times New Roman"/>
                <w:b/>
              </w:rPr>
              <w:t>14.</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«Физическая культура и массовый спорт Беловского муниципального округа»</w:t>
            </w:r>
          </w:p>
        </w:tc>
        <w:tc>
          <w:tcPr>
            <w:tcW w:w="1366" w:type="dxa"/>
            <w:vAlign w:val="center"/>
          </w:tcPr>
          <w:p w:rsidR="0065337C" w:rsidRPr="00B60323" w:rsidRDefault="004B0F39" w:rsidP="000F7CF3">
            <w:pPr>
              <w:tabs>
                <w:tab w:val="left" w:pos="984"/>
              </w:tabs>
              <w:suppressAutoHyphens/>
              <w:spacing w:line="240" w:lineRule="auto"/>
              <w:jc w:val="center"/>
              <w:rPr>
                <w:rFonts w:ascii="Times New Roman" w:hAnsi="Times New Roman" w:cs="Times New Roman"/>
                <w:b/>
              </w:rPr>
            </w:pPr>
            <w:r>
              <w:rPr>
                <w:rFonts w:ascii="Times New Roman" w:hAnsi="Times New Roman" w:cs="Times New Roman"/>
                <w:b/>
              </w:rPr>
              <w:t>2022-2026</w:t>
            </w:r>
            <w:r w:rsidR="0065337C" w:rsidRPr="00B60323">
              <w:rPr>
                <w:rFonts w:ascii="Times New Roman" w:hAnsi="Times New Roman" w:cs="Times New Roman"/>
                <w:b/>
              </w:rPr>
              <w:t>гг.</w:t>
            </w:r>
          </w:p>
        </w:tc>
        <w:tc>
          <w:tcPr>
            <w:tcW w:w="1808" w:type="dxa"/>
            <w:vAlign w:val="center"/>
          </w:tcPr>
          <w:p w:rsidR="0065337C" w:rsidRPr="00B60323" w:rsidRDefault="00C6534F"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Т.В. Конышева</w:t>
            </w:r>
          </w:p>
        </w:tc>
        <w:tc>
          <w:tcPr>
            <w:tcW w:w="192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b/>
              </w:rPr>
            </w:pPr>
            <w:r w:rsidRPr="00B60323">
              <w:rPr>
                <w:rFonts w:ascii="Times New Roman" w:hAnsi="Times New Roman" w:cs="Times New Roman"/>
                <w:b/>
              </w:rPr>
              <w:t xml:space="preserve">Управление культуры, физической культуры и молодежной политики администрации Беловского муниципального округа </w:t>
            </w:r>
          </w:p>
        </w:tc>
        <w:tc>
          <w:tcPr>
            <w:tcW w:w="1942" w:type="dxa"/>
            <w:vAlign w:val="center"/>
          </w:tcPr>
          <w:p w:rsidR="0065337C" w:rsidRPr="00B60323" w:rsidRDefault="0065337C" w:rsidP="008B64D5">
            <w:pPr>
              <w:tabs>
                <w:tab w:val="right" w:pos="8791"/>
              </w:tabs>
              <w:suppressAutoHyphens/>
              <w:spacing w:line="240" w:lineRule="auto"/>
              <w:jc w:val="both"/>
              <w:rPr>
                <w:rFonts w:ascii="Times New Roman" w:hAnsi="Times New Roman" w:cs="Times New Roman"/>
                <w:b/>
              </w:rPr>
            </w:pPr>
            <w:r w:rsidRPr="00B60323">
              <w:rPr>
                <w:rFonts w:ascii="Times New Roman" w:hAnsi="Times New Roman" w:cs="Times New Roman"/>
              </w:rPr>
              <w:t>МБУ ДО «Спортивная школа Беловского муниципального округа»</w:t>
            </w:r>
          </w:p>
        </w:tc>
      </w:tr>
      <w:tr w:rsidR="0065337C" w:rsidRPr="00B60323" w:rsidTr="00D14BCA">
        <w:trPr>
          <w:trHeight w:val="1223"/>
          <w:jc w:val="center"/>
        </w:trPr>
        <w:tc>
          <w:tcPr>
            <w:tcW w:w="709" w:type="dxa"/>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b/>
              </w:rPr>
            </w:pPr>
            <w:r w:rsidRPr="00B60323">
              <w:rPr>
                <w:rFonts w:ascii="Times New Roman" w:hAnsi="Times New Roman" w:cs="Times New Roman"/>
                <w:b/>
              </w:rPr>
              <w:t>15.</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«М</w:t>
            </w:r>
            <w:r w:rsidR="004B0F39">
              <w:rPr>
                <w:rFonts w:ascii="Times New Roman" w:hAnsi="Times New Roman" w:cs="Times New Roman"/>
                <w:b/>
              </w:rPr>
              <w:t xml:space="preserve">олодежная политика в Беловском </w:t>
            </w:r>
            <w:r w:rsidRPr="00B60323">
              <w:rPr>
                <w:rFonts w:ascii="Times New Roman" w:hAnsi="Times New Roman" w:cs="Times New Roman"/>
                <w:b/>
              </w:rPr>
              <w:t>муниципальном округе»</w:t>
            </w:r>
          </w:p>
        </w:tc>
        <w:tc>
          <w:tcPr>
            <w:tcW w:w="1366" w:type="dxa"/>
            <w:vAlign w:val="center"/>
          </w:tcPr>
          <w:p w:rsidR="000C7936" w:rsidRPr="00B60323" w:rsidRDefault="0065337C" w:rsidP="000C7936">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2022-</w:t>
            </w:r>
          </w:p>
          <w:p w:rsidR="0065337C" w:rsidRPr="00B60323" w:rsidRDefault="004B0F39" w:rsidP="000F7CF3">
            <w:pPr>
              <w:tabs>
                <w:tab w:val="left" w:pos="984"/>
              </w:tabs>
              <w:suppressAutoHyphens/>
              <w:spacing w:line="240" w:lineRule="auto"/>
              <w:jc w:val="center"/>
              <w:rPr>
                <w:rFonts w:ascii="Times New Roman" w:hAnsi="Times New Roman" w:cs="Times New Roman"/>
                <w:b/>
              </w:rPr>
            </w:pPr>
            <w:r>
              <w:rPr>
                <w:rFonts w:ascii="Times New Roman" w:hAnsi="Times New Roman" w:cs="Times New Roman"/>
                <w:b/>
              </w:rPr>
              <w:t>2026</w:t>
            </w:r>
            <w:r w:rsidR="0065337C" w:rsidRPr="00B60323">
              <w:rPr>
                <w:rFonts w:ascii="Times New Roman" w:hAnsi="Times New Roman" w:cs="Times New Roman"/>
                <w:b/>
              </w:rPr>
              <w:t>гг.</w:t>
            </w:r>
          </w:p>
        </w:tc>
        <w:tc>
          <w:tcPr>
            <w:tcW w:w="1808" w:type="dxa"/>
            <w:vAlign w:val="center"/>
          </w:tcPr>
          <w:p w:rsidR="0065337C" w:rsidRPr="00B60323" w:rsidRDefault="00C6534F" w:rsidP="000F7CF3">
            <w:pPr>
              <w:tabs>
                <w:tab w:val="right" w:pos="8791"/>
              </w:tabs>
              <w:suppressAutoHyphens/>
              <w:spacing w:line="240" w:lineRule="auto"/>
              <w:jc w:val="center"/>
              <w:rPr>
                <w:rFonts w:ascii="Times New Roman" w:hAnsi="Times New Roman" w:cs="Times New Roman"/>
                <w:b/>
              </w:rPr>
            </w:pPr>
            <w:r w:rsidRPr="00B60323">
              <w:rPr>
                <w:rFonts w:ascii="Times New Roman" w:hAnsi="Times New Roman" w:cs="Times New Roman"/>
                <w:b/>
              </w:rPr>
              <w:t>Т.В. Конышева</w:t>
            </w:r>
          </w:p>
        </w:tc>
        <w:tc>
          <w:tcPr>
            <w:tcW w:w="192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b/>
              </w:rPr>
            </w:pPr>
            <w:r w:rsidRPr="00B60323">
              <w:rPr>
                <w:rFonts w:ascii="Times New Roman" w:hAnsi="Times New Roman" w:cs="Times New Roman"/>
                <w:b/>
              </w:rPr>
              <w:t>Управление культуры, физической культуры и молодежной политики администрации Беловского муниципального округа</w:t>
            </w:r>
          </w:p>
        </w:tc>
        <w:tc>
          <w:tcPr>
            <w:tcW w:w="1942" w:type="dxa"/>
            <w:vAlign w:val="center"/>
          </w:tcPr>
          <w:p w:rsidR="0065337C" w:rsidRPr="00B60323" w:rsidRDefault="0065337C" w:rsidP="008B64D5">
            <w:pPr>
              <w:tabs>
                <w:tab w:val="right" w:pos="8791"/>
              </w:tabs>
              <w:suppressAutoHyphens/>
              <w:spacing w:line="240" w:lineRule="auto"/>
              <w:jc w:val="both"/>
              <w:rPr>
                <w:rFonts w:ascii="Times New Roman" w:hAnsi="Times New Roman" w:cs="Times New Roman"/>
                <w:b/>
              </w:rPr>
            </w:pPr>
            <w:r w:rsidRPr="00B60323">
              <w:rPr>
                <w:rFonts w:ascii="Times New Roman" w:hAnsi="Times New Roman" w:cs="Times New Roman"/>
              </w:rPr>
              <w:t>МБУ ДО «Спортивная школа Беловского муниципального округа»</w:t>
            </w:r>
          </w:p>
        </w:tc>
      </w:tr>
      <w:tr w:rsidR="0065337C" w:rsidRPr="00B60323" w:rsidTr="00D14BCA">
        <w:trPr>
          <w:trHeight w:val="1368"/>
          <w:jc w:val="center"/>
        </w:trPr>
        <w:tc>
          <w:tcPr>
            <w:tcW w:w="709" w:type="dxa"/>
            <w:vAlign w:val="center"/>
          </w:tcPr>
          <w:p w:rsidR="0065337C" w:rsidRPr="004B0F39" w:rsidRDefault="0065337C" w:rsidP="000F7CF3">
            <w:pPr>
              <w:tabs>
                <w:tab w:val="left" w:pos="984"/>
              </w:tabs>
              <w:suppressAutoHyphens/>
              <w:spacing w:line="240" w:lineRule="auto"/>
              <w:ind w:left="-108"/>
              <w:jc w:val="center"/>
              <w:rPr>
                <w:rFonts w:ascii="Times New Roman" w:hAnsi="Times New Roman" w:cs="Times New Roman"/>
                <w:b/>
                <w:highlight w:val="yellow"/>
              </w:rPr>
            </w:pPr>
            <w:r w:rsidRPr="00ED3D83">
              <w:rPr>
                <w:rFonts w:ascii="Times New Roman" w:hAnsi="Times New Roman" w:cs="Times New Roman"/>
                <w:b/>
              </w:rPr>
              <w:t>16.</w:t>
            </w:r>
          </w:p>
        </w:tc>
        <w:tc>
          <w:tcPr>
            <w:tcW w:w="2268" w:type="dxa"/>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«Предупреждение чрезвычайных ситуаций и обеспечение безопасности людей на водных объектах»</w:t>
            </w:r>
          </w:p>
        </w:tc>
        <w:tc>
          <w:tcPr>
            <w:tcW w:w="1366" w:type="dxa"/>
            <w:vAlign w:val="center"/>
          </w:tcPr>
          <w:p w:rsidR="000C7936" w:rsidRPr="00B60323" w:rsidRDefault="0065337C" w:rsidP="000C7936">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2022-</w:t>
            </w:r>
          </w:p>
          <w:p w:rsidR="0065337C" w:rsidRPr="00B60323" w:rsidRDefault="004B0F39" w:rsidP="000F7CF3">
            <w:pPr>
              <w:tabs>
                <w:tab w:val="left" w:pos="984"/>
              </w:tabs>
              <w:suppressAutoHyphens/>
              <w:spacing w:line="240" w:lineRule="auto"/>
              <w:jc w:val="center"/>
              <w:rPr>
                <w:rFonts w:ascii="Times New Roman" w:hAnsi="Times New Roman" w:cs="Times New Roman"/>
                <w:b/>
              </w:rPr>
            </w:pPr>
            <w:r>
              <w:rPr>
                <w:rFonts w:ascii="Times New Roman" w:hAnsi="Times New Roman" w:cs="Times New Roman"/>
                <w:b/>
              </w:rPr>
              <w:t>2026</w:t>
            </w:r>
            <w:r w:rsidR="0065337C" w:rsidRPr="00B60323">
              <w:rPr>
                <w:rFonts w:ascii="Times New Roman" w:hAnsi="Times New Roman" w:cs="Times New Roman"/>
                <w:b/>
              </w:rPr>
              <w:t>гг.</w:t>
            </w:r>
          </w:p>
        </w:tc>
        <w:tc>
          <w:tcPr>
            <w:tcW w:w="1808" w:type="dxa"/>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b/>
              </w:rPr>
            </w:pPr>
            <w:r w:rsidRPr="00B60323">
              <w:rPr>
                <w:rFonts w:ascii="Times New Roman" w:hAnsi="Times New Roman" w:cs="Times New Roman"/>
                <w:b/>
              </w:rPr>
              <w:t>О.В. Митин</w:t>
            </w:r>
          </w:p>
        </w:tc>
        <w:tc>
          <w:tcPr>
            <w:tcW w:w="1928" w:type="dxa"/>
            <w:vAlign w:val="center"/>
          </w:tcPr>
          <w:p w:rsidR="0065337C" w:rsidRPr="00B60323" w:rsidRDefault="00ED3D83" w:rsidP="000F7CF3">
            <w:pPr>
              <w:tabs>
                <w:tab w:val="right" w:pos="8791"/>
              </w:tabs>
              <w:suppressAutoHyphens/>
              <w:spacing w:line="240" w:lineRule="auto"/>
              <w:jc w:val="center"/>
              <w:rPr>
                <w:rFonts w:ascii="Times New Roman" w:hAnsi="Times New Roman" w:cs="Times New Roman"/>
                <w:b/>
              </w:rPr>
            </w:pPr>
            <w:r>
              <w:rPr>
                <w:rFonts w:ascii="Times New Roman" w:hAnsi="Times New Roman" w:cs="Times New Roman"/>
                <w:b/>
                <w:sz w:val="19"/>
                <w:szCs w:val="19"/>
              </w:rPr>
              <w:t>Отдел</w:t>
            </w:r>
            <w:r w:rsidRPr="00916540">
              <w:rPr>
                <w:rFonts w:ascii="Times New Roman" w:hAnsi="Times New Roman" w:cs="Times New Roman"/>
                <w:b/>
                <w:sz w:val="19"/>
                <w:szCs w:val="19"/>
              </w:rPr>
              <w:t xml:space="preserve"> по делам гражданской обороны и предупреждению чрезвычайных ситуаций</w:t>
            </w:r>
            <w:r>
              <w:rPr>
                <w:rFonts w:ascii="Times New Roman" w:hAnsi="Times New Roman" w:cs="Times New Roman"/>
                <w:b/>
                <w:sz w:val="19"/>
                <w:szCs w:val="19"/>
              </w:rPr>
              <w:t xml:space="preserve"> </w:t>
            </w:r>
            <w:r w:rsidRPr="006F2932">
              <w:rPr>
                <w:rFonts w:ascii="Times New Roman" w:hAnsi="Times New Roman" w:cs="Times New Roman"/>
                <w:b/>
                <w:sz w:val="20"/>
                <w:szCs w:val="20"/>
              </w:rPr>
              <w:t>администрации</w:t>
            </w:r>
            <w:r w:rsidRPr="00916540">
              <w:rPr>
                <w:rFonts w:ascii="Times New Roman" w:hAnsi="Times New Roman" w:cs="Times New Roman"/>
                <w:b/>
                <w:sz w:val="19"/>
                <w:szCs w:val="19"/>
              </w:rPr>
              <w:t xml:space="preserve"> Беловского муниципального </w:t>
            </w:r>
            <w:r>
              <w:rPr>
                <w:rFonts w:ascii="Times New Roman" w:hAnsi="Times New Roman" w:cs="Times New Roman"/>
                <w:b/>
                <w:sz w:val="19"/>
                <w:szCs w:val="19"/>
              </w:rPr>
              <w:t>округа</w:t>
            </w:r>
          </w:p>
        </w:tc>
        <w:tc>
          <w:tcPr>
            <w:tcW w:w="1942" w:type="dxa"/>
            <w:vAlign w:val="center"/>
          </w:tcPr>
          <w:p w:rsidR="0065337C" w:rsidRPr="00B60323" w:rsidRDefault="0065337C" w:rsidP="008B64D5">
            <w:pPr>
              <w:tabs>
                <w:tab w:val="right" w:pos="8791"/>
              </w:tabs>
              <w:suppressAutoHyphens/>
              <w:spacing w:line="240" w:lineRule="auto"/>
              <w:jc w:val="both"/>
              <w:rPr>
                <w:rFonts w:ascii="Times New Roman" w:hAnsi="Times New Roman" w:cs="Times New Roman"/>
                <w:b/>
              </w:rPr>
            </w:pPr>
          </w:p>
        </w:tc>
      </w:tr>
      <w:tr w:rsidR="00ED3D83" w:rsidRPr="00B60323" w:rsidTr="00ED3D83">
        <w:trPr>
          <w:trHeight w:val="2330"/>
          <w:jc w:val="center"/>
        </w:trPr>
        <w:tc>
          <w:tcPr>
            <w:tcW w:w="709" w:type="dxa"/>
            <w:vAlign w:val="center"/>
          </w:tcPr>
          <w:p w:rsidR="00ED3D83" w:rsidRPr="00B60323" w:rsidRDefault="00ED3D83"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16.1</w:t>
            </w:r>
          </w:p>
        </w:tc>
        <w:tc>
          <w:tcPr>
            <w:tcW w:w="2268" w:type="dxa"/>
            <w:vAlign w:val="center"/>
          </w:tcPr>
          <w:p w:rsidR="00ED3D83" w:rsidRPr="00B60323" w:rsidRDefault="00ED3D83"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«Предупреждение чрезвычайных ситуаций»</w:t>
            </w:r>
          </w:p>
        </w:tc>
        <w:tc>
          <w:tcPr>
            <w:tcW w:w="1366" w:type="dxa"/>
            <w:vAlign w:val="center"/>
          </w:tcPr>
          <w:p w:rsidR="00ED3D83" w:rsidRPr="00B60323" w:rsidRDefault="00ED3D83" w:rsidP="000F7CF3">
            <w:pPr>
              <w:tabs>
                <w:tab w:val="left" w:pos="984"/>
              </w:tabs>
              <w:suppressAutoHyphens/>
              <w:spacing w:line="240" w:lineRule="auto"/>
              <w:jc w:val="center"/>
              <w:rPr>
                <w:rFonts w:ascii="Times New Roman" w:hAnsi="Times New Roman" w:cs="Times New Roman"/>
                <w:b/>
              </w:rPr>
            </w:pPr>
          </w:p>
        </w:tc>
        <w:tc>
          <w:tcPr>
            <w:tcW w:w="1808" w:type="dxa"/>
            <w:vAlign w:val="center"/>
          </w:tcPr>
          <w:p w:rsidR="00ED3D83" w:rsidRPr="00B60323" w:rsidRDefault="00ED3D83" w:rsidP="000F7CF3">
            <w:pPr>
              <w:tabs>
                <w:tab w:val="right" w:pos="8791"/>
              </w:tabs>
              <w:suppressAutoHyphens/>
              <w:spacing w:line="240" w:lineRule="auto"/>
              <w:jc w:val="center"/>
              <w:rPr>
                <w:rFonts w:ascii="Times New Roman" w:hAnsi="Times New Roman" w:cs="Times New Roman"/>
              </w:rPr>
            </w:pPr>
          </w:p>
        </w:tc>
        <w:tc>
          <w:tcPr>
            <w:tcW w:w="1928" w:type="dxa"/>
            <w:vAlign w:val="center"/>
          </w:tcPr>
          <w:p w:rsidR="00ED3D83" w:rsidRPr="00B60323" w:rsidRDefault="00ED3D83" w:rsidP="000F7CF3">
            <w:pPr>
              <w:tabs>
                <w:tab w:val="right" w:pos="8791"/>
              </w:tabs>
              <w:suppressAutoHyphens/>
              <w:spacing w:line="240" w:lineRule="auto"/>
              <w:jc w:val="center"/>
              <w:rPr>
                <w:rFonts w:ascii="Times New Roman" w:hAnsi="Times New Roman" w:cs="Times New Roman"/>
              </w:rPr>
            </w:pPr>
          </w:p>
        </w:tc>
        <w:tc>
          <w:tcPr>
            <w:tcW w:w="1942" w:type="dxa"/>
          </w:tcPr>
          <w:p w:rsidR="00ED3D83" w:rsidRPr="00916540" w:rsidRDefault="00ED3D83" w:rsidP="00F66B69">
            <w:pPr>
              <w:tabs>
                <w:tab w:val="left" w:pos="984"/>
              </w:tabs>
              <w:suppressAutoHyphens/>
              <w:spacing w:line="240" w:lineRule="auto"/>
              <w:jc w:val="both"/>
              <w:rPr>
                <w:rFonts w:ascii="Times New Roman" w:hAnsi="Times New Roman" w:cs="Times New Roman"/>
                <w:sz w:val="20"/>
                <w:szCs w:val="20"/>
              </w:rPr>
            </w:pPr>
            <w:r>
              <w:rPr>
                <w:rFonts w:ascii="Times New Roman" w:hAnsi="Times New Roman" w:cs="Times New Roman"/>
                <w:sz w:val="20"/>
                <w:szCs w:val="20"/>
              </w:rPr>
              <w:t>Отдел</w:t>
            </w:r>
            <w:r w:rsidRPr="00916540">
              <w:rPr>
                <w:rFonts w:ascii="Times New Roman" w:hAnsi="Times New Roman" w:cs="Times New Roman"/>
                <w:sz w:val="20"/>
                <w:szCs w:val="20"/>
              </w:rPr>
              <w:t xml:space="preserve"> по делам гражданской обороны и преду</w:t>
            </w:r>
            <w:r>
              <w:rPr>
                <w:rFonts w:ascii="Times New Roman" w:hAnsi="Times New Roman" w:cs="Times New Roman"/>
                <w:sz w:val="20"/>
                <w:szCs w:val="20"/>
              </w:rPr>
              <w:t xml:space="preserve">преждению чрезвычайных ситуаций </w:t>
            </w:r>
            <w:r w:rsidRPr="00916540">
              <w:rPr>
                <w:rFonts w:ascii="Times New Roman" w:hAnsi="Times New Roman" w:cs="Times New Roman"/>
                <w:sz w:val="20"/>
                <w:szCs w:val="20"/>
              </w:rPr>
              <w:t xml:space="preserve"> </w:t>
            </w:r>
            <w:r w:rsidRPr="00376499">
              <w:rPr>
                <w:rFonts w:ascii="Times New Roman" w:hAnsi="Times New Roman" w:cs="Times New Roman"/>
                <w:sz w:val="20"/>
                <w:szCs w:val="20"/>
              </w:rPr>
              <w:t>администрации</w:t>
            </w:r>
            <w:r w:rsidRPr="00916540">
              <w:rPr>
                <w:rFonts w:ascii="Times New Roman" w:hAnsi="Times New Roman" w:cs="Times New Roman"/>
                <w:sz w:val="20"/>
                <w:szCs w:val="20"/>
              </w:rPr>
              <w:t xml:space="preserve"> Беловского муниципального </w:t>
            </w:r>
            <w:r>
              <w:rPr>
                <w:rFonts w:ascii="Times New Roman" w:hAnsi="Times New Roman" w:cs="Times New Roman"/>
                <w:sz w:val="20"/>
                <w:szCs w:val="20"/>
              </w:rPr>
              <w:t>округа</w:t>
            </w:r>
          </w:p>
        </w:tc>
      </w:tr>
      <w:tr w:rsidR="00ED3D83" w:rsidRPr="00B60323" w:rsidTr="00F66B69">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16.2</w:t>
            </w:r>
          </w:p>
        </w:tc>
        <w:tc>
          <w:tcPr>
            <w:tcW w:w="2268"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«Развитие Единой дежурно-диспетчерской службы Беловского муниципального округа»</w:t>
            </w:r>
          </w:p>
        </w:tc>
        <w:tc>
          <w:tcPr>
            <w:tcW w:w="1366"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tabs>
                <w:tab w:val="left" w:pos="984"/>
              </w:tabs>
              <w:suppressAutoHyphens/>
              <w:spacing w:line="240" w:lineRule="auto"/>
              <w:jc w:val="center"/>
              <w:rPr>
                <w:rFonts w:ascii="Times New Roman" w:hAnsi="Times New Roman" w:cs="Times New Roman"/>
                <w:b/>
              </w:rPr>
            </w:pPr>
          </w:p>
        </w:tc>
        <w:tc>
          <w:tcPr>
            <w:tcW w:w="1808"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tabs>
                <w:tab w:val="right" w:pos="8791"/>
              </w:tabs>
              <w:suppressAutoHyphens/>
              <w:spacing w:line="240" w:lineRule="auto"/>
              <w:jc w:val="center"/>
              <w:rPr>
                <w:rFonts w:ascii="Times New Roman" w:hAnsi="Times New Roman" w:cs="Times New Roman"/>
              </w:rPr>
            </w:pPr>
          </w:p>
        </w:tc>
        <w:tc>
          <w:tcPr>
            <w:tcW w:w="1928"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spacing w:line="240" w:lineRule="auto"/>
              <w:rPr>
                <w:rFonts w:ascii="Times New Roman" w:hAnsi="Times New Roman" w:cs="Times New Roman"/>
              </w:rPr>
            </w:pPr>
          </w:p>
        </w:tc>
        <w:tc>
          <w:tcPr>
            <w:tcW w:w="1942" w:type="dxa"/>
            <w:tcBorders>
              <w:top w:val="single" w:sz="4" w:space="0" w:color="auto"/>
              <w:left w:val="single" w:sz="4" w:space="0" w:color="auto"/>
              <w:bottom w:val="single" w:sz="4" w:space="0" w:color="auto"/>
              <w:right w:val="single" w:sz="4" w:space="0" w:color="auto"/>
            </w:tcBorders>
          </w:tcPr>
          <w:p w:rsidR="00ED3D83" w:rsidRPr="00DA17B8" w:rsidRDefault="00ED3D83" w:rsidP="00F66B69">
            <w:pPr>
              <w:jc w:val="both"/>
              <w:rPr>
                <w:sz w:val="19"/>
                <w:szCs w:val="19"/>
              </w:rPr>
            </w:pPr>
            <w:r>
              <w:rPr>
                <w:rFonts w:ascii="Times New Roman" w:hAnsi="Times New Roman" w:cs="Times New Roman"/>
                <w:sz w:val="19"/>
                <w:szCs w:val="19"/>
              </w:rPr>
              <w:t>Отдел</w:t>
            </w:r>
            <w:r w:rsidRPr="00DA17B8">
              <w:rPr>
                <w:rFonts w:ascii="Times New Roman" w:hAnsi="Times New Roman" w:cs="Times New Roman"/>
                <w:sz w:val="19"/>
                <w:szCs w:val="19"/>
              </w:rPr>
              <w:t xml:space="preserve"> по делам гражданской обороны и предупреждению чрезвычайных ситуаций</w:t>
            </w:r>
            <w:r>
              <w:rPr>
                <w:rFonts w:ascii="Times New Roman" w:hAnsi="Times New Roman" w:cs="Times New Roman"/>
                <w:sz w:val="19"/>
                <w:szCs w:val="19"/>
              </w:rPr>
              <w:t xml:space="preserve">  </w:t>
            </w:r>
            <w:r w:rsidRPr="00376499">
              <w:rPr>
                <w:rFonts w:ascii="Times New Roman" w:hAnsi="Times New Roman" w:cs="Times New Roman"/>
                <w:sz w:val="20"/>
                <w:szCs w:val="20"/>
              </w:rPr>
              <w:t>администрации</w:t>
            </w:r>
            <w:r w:rsidRPr="00DA17B8">
              <w:rPr>
                <w:rFonts w:ascii="Times New Roman" w:hAnsi="Times New Roman" w:cs="Times New Roman"/>
                <w:sz w:val="19"/>
                <w:szCs w:val="19"/>
              </w:rPr>
              <w:t xml:space="preserve"> Беловского муниципального округа</w:t>
            </w:r>
          </w:p>
        </w:tc>
      </w:tr>
      <w:tr w:rsidR="00ED3D83" w:rsidRPr="00B60323" w:rsidTr="00F66B69">
        <w:trPr>
          <w:trHeight w:val="391"/>
          <w:jc w:val="center"/>
        </w:trPr>
        <w:tc>
          <w:tcPr>
            <w:tcW w:w="709"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16.3</w:t>
            </w:r>
          </w:p>
        </w:tc>
        <w:tc>
          <w:tcPr>
            <w:tcW w:w="2268"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65337C">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«Поддержание в готовности и совершенствования системы оповещения»</w:t>
            </w:r>
          </w:p>
        </w:tc>
        <w:tc>
          <w:tcPr>
            <w:tcW w:w="1366"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tabs>
                <w:tab w:val="left" w:pos="984"/>
              </w:tabs>
              <w:suppressAutoHyphens/>
              <w:spacing w:line="240" w:lineRule="auto"/>
              <w:jc w:val="center"/>
              <w:rPr>
                <w:rFonts w:ascii="Times New Roman" w:hAnsi="Times New Roman" w:cs="Times New Roman"/>
                <w:b/>
              </w:rPr>
            </w:pPr>
          </w:p>
        </w:tc>
        <w:tc>
          <w:tcPr>
            <w:tcW w:w="1808"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tabs>
                <w:tab w:val="right" w:pos="8791"/>
              </w:tabs>
              <w:suppressAutoHyphens/>
              <w:spacing w:line="240" w:lineRule="auto"/>
              <w:jc w:val="center"/>
              <w:rPr>
                <w:rFonts w:ascii="Times New Roman" w:hAnsi="Times New Roman" w:cs="Times New Roman"/>
              </w:rPr>
            </w:pPr>
          </w:p>
        </w:tc>
        <w:tc>
          <w:tcPr>
            <w:tcW w:w="1928"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spacing w:line="240" w:lineRule="auto"/>
              <w:rPr>
                <w:rFonts w:ascii="Times New Roman" w:hAnsi="Times New Roman" w:cs="Times New Roman"/>
              </w:rPr>
            </w:pPr>
          </w:p>
        </w:tc>
        <w:tc>
          <w:tcPr>
            <w:tcW w:w="1942" w:type="dxa"/>
            <w:tcBorders>
              <w:top w:val="single" w:sz="4" w:space="0" w:color="auto"/>
              <w:left w:val="single" w:sz="4" w:space="0" w:color="auto"/>
              <w:bottom w:val="single" w:sz="4" w:space="0" w:color="auto"/>
              <w:right w:val="single" w:sz="4" w:space="0" w:color="auto"/>
            </w:tcBorders>
          </w:tcPr>
          <w:p w:rsidR="00ED3D83" w:rsidRPr="00DA17B8" w:rsidRDefault="00ED3D83" w:rsidP="00ED3D83">
            <w:pPr>
              <w:jc w:val="both"/>
              <w:rPr>
                <w:rFonts w:ascii="Times New Roman" w:hAnsi="Times New Roman" w:cs="Times New Roman"/>
                <w:sz w:val="19"/>
                <w:szCs w:val="19"/>
              </w:rPr>
            </w:pPr>
            <w:r>
              <w:rPr>
                <w:rFonts w:ascii="Times New Roman" w:hAnsi="Times New Roman" w:cs="Times New Roman"/>
                <w:sz w:val="19"/>
                <w:szCs w:val="19"/>
              </w:rPr>
              <w:t>Отдел</w:t>
            </w:r>
            <w:r w:rsidRPr="00DA17B8">
              <w:rPr>
                <w:rFonts w:ascii="Times New Roman" w:hAnsi="Times New Roman" w:cs="Times New Roman"/>
                <w:sz w:val="19"/>
                <w:szCs w:val="19"/>
              </w:rPr>
              <w:t xml:space="preserve"> по делам гражданской обороны и преду</w:t>
            </w:r>
            <w:r>
              <w:rPr>
                <w:rFonts w:ascii="Times New Roman" w:hAnsi="Times New Roman" w:cs="Times New Roman"/>
                <w:sz w:val="19"/>
                <w:szCs w:val="19"/>
              </w:rPr>
              <w:t>преждению чрезвычайных ситуаций</w:t>
            </w:r>
            <w:r w:rsidRPr="00DA17B8">
              <w:rPr>
                <w:rFonts w:ascii="Times New Roman" w:hAnsi="Times New Roman" w:cs="Times New Roman"/>
                <w:sz w:val="19"/>
                <w:szCs w:val="19"/>
              </w:rPr>
              <w:t xml:space="preserve"> </w:t>
            </w:r>
            <w:r w:rsidRPr="00376499">
              <w:rPr>
                <w:rFonts w:ascii="Times New Roman" w:hAnsi="Times New Roman" w:cs="Times New Roman"/>
                <w:sz w:val="20"/>
                <w:szCs w:val="20"/>
              </w:rPr>
              <w:t>администрации</w:t>
            </w:r>
            <w:r w:rsidRPr="00DA17B8">
              <w:rPr>
                <w:rFonts w:ascii="Times New Roman" w:hAnsi="Times New Roman" w:cs="Times New Roman"/>
                <w:sz w:val="19"/>
                <w:szCs w:val="19"/>
              </w:rPr>
              <w:t xml:space="preserve"> Беловского муниципального округа</w:t>
            </w:r>
          </w:p>
        </w:tc>
      </w:tr>
      <w:tr w:rsidR="00ED3D83" w:rsidRPr="00B60323" w:rsidTr="00F66B69">
        <w:trPr>
          <w:trHeight w:val="930"/>
          <w:jc w:val="center"/>
        </w:trPr>
        <w:tc>
          <w:tcPr>
            <w:tcW w:w="709"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16.4</w:t>
            </w:r>
          </w:p>
        </w:tc>
        <w:tc>
          <w:tcPr>
            <w:tcW w:w="2268"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tabs>
                <w:tab w:val="left" w:pos="984"/>
              </w:tabs>
              <w:suppressAutoHyphens/>
              <w:spacing w:line="240" w:lineRule="auto"/>
              <w:jc w:val="center"/>
              <w:rPr>
                <w:rFonts w:ascii="Times New Roman" w:hAnsi="Times New Roman" w:cs="Times New Roman"/>
              </w:rPr>
            </w:pPr>
            <w:r w:rsidRPr="00B60323">
              <w:rPr>
                <w:rFonts w:ascii="Times New Roman" w:hAnsi="Times New Roman" w:cs="Times New Roman"/>
              </w:rPr>
              <w:t>«Обеспечение безопасности людей на водных объектах»</w:t>
            </w:r>
          </w:p>
        </w:tc>
        <w:tc>
          <w:tcPr>
            <w:tcW w:w="1366"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tabs>
                <w:tab w:val="left" w:pos="984"/>
              </w:tabs>
              <w:suppressAutoHyphens/>
              <w:spacing w:line="240" w:lineRule="auto"/>
              <w:jc w:val="center"/>
              <w:rPr>
                <w:rFonts w:ascii="Times New Roman" w:hAnsi="Times New Roman" w:cs="Times New Roman"/>
                <w:b/>
              </w:rPr>
            </w:pPr>
          </w:p>
        </w:tc>
        <w:tc>
          <w:tcPr>
            <w:tcW w:w="1808"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tabs>
                <w:tab w:val="right" w:pos="8791"/>
              </w:tabs>
              <w:suppressAutoHyphens/>
              <w:spacing w:line="240" w:lineRule="auto"/>
              <w:jc w:val="center"/>
              <w:rPr>
                <w:rFonts w:ascii="Times New Roman" w:hAnsi="Times New Roman" w:cs="Times New Roman"/>
              </w:rPr>
            </w:pPr>
          </w:p>
        </w:tc>
        <w:tc>
          <w:tcPr>
            <w:tcW w:w="1928"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spacing w:line="240" w:lineRule="auto"/>
              <w:rPr>
                <w:rFonts w:ascii="Times New Roman" w:hAnsi="Times New Roman" w:cs="Times New Roman"/>
              </w:rPr>
            </w:pPr>
          </w:p>
        </w:tc>
        <w:tc>
          <w:tcPr>
            <w:tcW w:w="1942" w:type="dxa"/>
            <w:tcBorders>
              <w:top w:val="single" w:sz="4" w:space="0" w:color="auto"/>
              <w:left w:val="single" w:sz="4" w:space="0" w:color="auto"/>
              <w:bottom w:val="single" w:sz="4" w:space="0" w:color="auto"/>
              <w:right w:val="single" w:sz="4" w:space="0" w:color="auto"/>
            </w:tcBorders>
          </w:tcPr>
          <w:p w:rsidR="00ED3D83" w:rsidRPr="00DA17B8" w:rsidRDefault="00ED3D83" w:rsidP="00F66B69">
            <w:pPr>
              <w:jc w:val="both"/>
              <w:rPr>
                <w:sz w:val="19"/>
                <w:szCs w:val="19"/>
              </w:rPr>
            </w:pPr>
            <w:r>
              <w:rPr>
                <w:rFonts w:ascii="Times New Roman" w:hAnsi="Times New Roman" w:cs="Times New Roman"/>
                <w:sz w:val="19"/>
                <w:szCs w:val="19"/>
              </w:rPr>
              <w:t>Отдел</w:t>
            </w:r>
            <w:r w:rsidRPr="00DA17B8">
              <w:rPr>
                <w:rFonts w:ascii="Times New Roman" w:hAnsi="Times New Roman" w:cs="Times New Roman"/>
                <w:sz w:val="19"/>
                <w:szCs w:val="19"/>
              </w:rPr>
              <w:t xml:space="preserve"> по делам гражданской обороны и преду</w:t>
            </w:r>
            <w:r>
              <w:rPr>
                <w:rFonts w:ascii="Times New Roman" w:hAnsi="Times New Roman" w:cs="Times New Roman"/>
                <w:sz w:val="19"/>
                <w:szCs w:val="19"/>
              </w:rPr>
              <w:t>преждению чрезвычайных ситуаций</w:t>
            </w:r>
            <w:r w:rsidRPr="00DA17B8">
              <w:rPr>
                <w:rFonts w:ascii="Times New Roman" w:hAnsi="Times New Roman" w:cs="Times New Roman"/>
                <w:sz w:val="19"/>
                <w:szCs w:val="19"/>
              </w:rPr>
              <w:t xml:space="preserve"> </w:t>
            </w:r>
            <w:r w:rsidRPr="00376499">
              <w:rPr>
                <w:rFonts w:ascii="Times New Roman" w:hAnsi="Times New Roman" w:cs="Times New Roman"/>
                <w:sz w:val="20"/>
                <w:szCs w:val="20"/>
              </w:rPr>
              <w:t>администрации</w:t>
            </w:r>
            <w:r w:rsidRPr="00DA17B8">
              <w:rPr>
                <w:rFonts w:ascii="Times New Roman" w:hAnsi="Times New Roman" w:cs="Times New Roman"/>
                <w:sz w:val="19"/>
                <w:szCs w:val="19"/>
              </w:rPr>
              <w:t xml:space="preserve"> Беловского муниципального округа</w:t>
            </w:r>
          </w:p>
        </w:tc>
      </w:tr>
      <w:tr w:rsidR="00ED3D83" w:rsidRPr="00B60323" w:rsidTr="00F66B69">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16.5</w:t>
            </w:r>
          </w:p>
        </w:tc>
        <w:tc>
          <w:tcPr>
            <w:tcW w:w="2268"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«Обеспечение деятельности подведомственных учреждений управления по ГО  и ЧС Беловского муниципального округа»</w:t>
            </w:r>
          </w:p>
        </w:tc>
        <w:tc>
          <w:tcPr>
            <w:tcW w:w="1366"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tabs>
                <w:tab w:val="left" w:pos="984"/>
              </w:tabs>
              <w:suppressAutoHyphens/>
              <w:spacing w:after="0" w:line="240" w:lineRule="auto"/>
              <w:jc w:val="center"/>
              <w:rPr>
                <w:rFonts w:ascii="Times New Roman" w:hAnsi="Times New Roman" w:cs="Times New Roman"/>
                <w:b/>
              </w:rPr>
            </w:pPr>
          </w:p>
        </w:tc>
        <w:tc>
          <w:tcPr>
            <w:tcW w:w="1808"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tabs>
                <w:tab w:val="right" w:pos="8791"/>
              </w:tabs>
              <w:suppressAutoHyphens/>
              <w:spacing w:after="0" w:line="240" w:lineRule="auto"/>
              <w:jc w:val="center"/>
              <w:rPr>
                <w:rFonts w:ascii="Times New Roman" w:hAnsi="Times New Roman" w:cs="Times New Roman"/>
              </w:rPr>
            </w:pPr>
          </w:p>
        </w:tc>
        <w:tc>
          <w:tcPr>
            <w:tcW w:w="1928" w:type="dxa"/>
            <w:tcBorders>
              <w:top w:val="single" w:sz="4" w:space="0" w:color="auto"/>
              <w:left w:val="single" w:sz="4" w:space="0" w:color="auto"/>
              <w:bottom w:val="single" w:sz="4" w:space="0" w:color="auto"/>
              <w:right w:val="single" w:sz="4" w:space="0" w:color="auto"/>
            </w:tcBorders>
            <w:vAlign w:val="center"/>
          </w:tcPr>
          <w:p w:rsidR="00ED3D83" w:rsidRPr="00B60323" w:rsidRDefault="00ED3D83" w:rsidP="000F7CF3">
            <w:pPr>
              <w:tabs>
                <w:tab w:val="right" w:pos="8791"/>
              </w:tabs>
              <w:suppressAutoHyphens/>
              <w:spacing w:after="0" w:line="240" w:lineRule="auto"/>
              <w:jc w:val="center"/>
              <w:rPr>
                <w:rFonts w:ascii="Times New Roman" w:hAnsi="Times New Roman" w:cs="Times New Roman"/>
              </w:rPr>
            </w:pPr>
          </w:p>
        </w:tc>
        <w:tc>
          <w:tcPr>
            <w:tcW w:w="1942" w:type="dxa"/>
            <w:tcBorders>
              <w:top w:val="single" w:sz="4" w:space="0" w:color="auto"/>
              <w:left w:val="single" w:sz="4" w:space="0" w:color="auto"/>
              <w:bottom w:val="single" w:sz="4" w:space="0" w:color="auto"/>
              <w:right w:val="single" w:sz="4" w:space="0" w:color="auto"/>
            </w:tcBorders>
          </w:tcPr>
          <w:p w:rsidR="00ED3D83" w:rsidRPr="00DA17B8" w:rsidRDefault="00ED3D83" w:rsidP="00F66B69">
            <w:pPr>
              <w:jc w:val="both"/>
              <w:rPr>
                <w:sz w:val="19"/>
                <w:szCs w:val="19"/>
              </w:rPr>
            </w:pPr>
            <w:r>
              <w:rPr>
                <w:rFonts w:ascii="Times New Roman" w:hAnsi="Times New Roman" w:cs="Times New Roman"/>
                <w:sz w:val="19"/>
                <w:szCs w:val="19"/>
              </w:rPr>
              <w:t>Отдел</w:t>
            </w:r>
            <w:r w:rsidRPr="00DA17B8">
              <w:rPr>
                <w:rFonts w:ascii="Times New Roman" w:hAnsi="Times New Roman" w:cs="Times New Roman"/>
                <w:sz w:val="19"/>
                <w:szCs w:val="19"/>
              </w:rPr>
              <w:t xml:space="preserve"> по делам гражданской обороны и преду</w:t>
            </w:r>
            <w:r>
              <w:rPr>
                <w:rFonts w:ascii="Times New Roman" w:hAnsi="Times New Roman" w:cs="Times New Roman"/>
                <w:sz w:val="19"/>
                <w:szCs w:val="19"/>
              </w:rPr>
              <w:t>преждению чрезвычайных ситуаций</w:t>
            </w:r>
            <w:r w:rsidRPr="00DA17B8">
              <w:rPr>
                <w:rFonts w:ascii="Times New Roman" w:hAnsi="Times New Roman" w:cs="Times New Roman"/>
                <w:sz w:val="19"/>
                <w:szCs w:val="19"/>
              </w:rPr>
              <w:t xml:space="preserve"> </w:t>
            </w:r>
            <w:r w:rsidRPr="00376499">
              <w:rPr>
                <w:rFonts w:ascii="Times New Roman" w:hAnsi="Times New Roman" w:cs="Times New Roman"/>
                <w:sz w:val="20"/>
                <w:szCs w:val="20"/>
              </w:rPr>
              <w:t>администрации</w:t>
            </w:r>
            <w:r w:rsidRPr="00DA17B8">
              <w:rPr>
                <w:rFonts w:ascii="Times New Roman" w:hAnsi="Times New Roman" w:cs="Times New Roman"/>
                <w:sz w:val="19"/>
                <w:szCs w:val="19"/>
              </w:rPr>
              <w:t xml:space="preserve"> Беловского муниципального округа</w:t>
            </w:r>
          </w:p>
        </w:tc>
      </w:tr>
      <w:tr w:rsidR="0065337C" w:rsidRPr="00B60323" w:rsidTr="00D14BCA">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b/>
              </w:rPr>
            </w:pPr>
            <w:r w:rsidRPr="00B60323">
              <w:rPr>
                <w:rFonts w:ascii="Times New Roman" w:hAnsi="Times New Roman" w:cs="Times New Roman"/>
                <w:b/>
              </w:rPr>
              <w:t>17.</w:t>
            </w:r>
          </w:p>
        </w:tc>
        <w:tc>
          <w:tcPr>
            <w:tcW w:w="226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«Управление</w:t>
            </w:r>
          </w:p>
          <w:p w:rsidR="0065337C"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муниципальными</w:t>
            </w:r>
          </w:p>
          <w:p w:rsidR="0065337C"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финансами</w:t>
            </w:r>
          </w:p>
          <w:p w:rsidR="0065337C"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 xml:space="preserve">Беловского </w:t>
            </w:r>
          </w:p>
          <w:p w:rsidR="0065337C"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муниципального округа»</w:t>
            </w:r>
          </w:p>
        </w:tc>
        <w:tc>
          <w:tcPr>
            <w:tcW w:w="1366" w:type="dxa"/>
            <w:tcBorders>
              <w:top w:val="single" w:sz="4" w:space="0" w:color="auto"/>
              <w:left w:val="single" w:sz="4" w:space="0" w:color="auto"/>
              <w:bottom w:val="single" w:sz="4" w:space="0" w:color="auto"/>
              <w:right w:val="single" w:sz="4" w:space="0" w:color="auto"/>
            </w:tcBorders>
            <w:vAlign w:val="center"/>
          </w:tcPr>
          <w:p w:rsidR="00E60BE1"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2022-</w:t>
            </w:r>
          </w:p>
          <w:p w:rsidR="0065337C" w:rsidRPr="00B60323" w:rsidRDefault="004B0F39" w:rsidP="000F7CF3">
            <w:pPr>
              <w:tabs>
                <w:tab w:val="left" w:pos="984"/>
              </w:tabs>
              <w:suppressAutoHyphens/>
              <w:spacing w:after="0" w:line="240" w:lineRule="auto"/>
              <w:jc w:val="center"/>
              <w:rPr>
                <w:rFonts w:ascii="Times New Roman" w:hAnsi="Times New Roman" w:cs="Times New Roman"/>
                <w:b/>
              </w:rPr>
            </w:pPr>
            <w:r>
              <w:rPr>
                <w:rFonts w:ascii="Times New Roman" w:hAnsi="Times New Roman" w:cs="Times New Roman"/>
                <w:b/>
              </w:rPr>
              <w:t>2026</w:t>
            </w:r>
            <w:r w:rsidR="0065337C" w:rsidRPr="00B60323">
              <w:rPr>
                <w:rFonts w:ascii="Times New Roman" w:hAnsi="Times New Roman" w:cs="Times New Roman"/>
                <w:b/>
              </w:rPr>
              <w:t>гг.</w:t>
            </w:r>
          </w:p>
        </w:tc>
        <w:tc>
          <w:tcPr>
            <w:tcW w:w="180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E60BE1">
            <w:pPr>
              <w:tabs>
                <w:tab w:val="left" w:pos="984"/>
              </w:tabs>
              <w:suppressAutoHyphens/>
              <w:spacing w:after="0" w:line="240" w:lineRule="auto"/>
              <w:ind w:right="-102" w:hanging="7"/>
              <w:jc w:val="center"/>
              <w:rPr>
                <w:rFonts w:ascii="Times New Roman" w:hAnsi="Times New Roman" w:cs="Times New Roman"/>
                <w:b/>
              </w:rPr>
            </w:pPr>
            <w:r w:rsidRPr="00B60323">
              <w:rPr>
                <w:rFonts w:ascii="Times New Roman" w:hAnsi="Times New Roman" w:cs="Times New Roman"/>
                <w:b/>
              </w:rPr>
              <w:t>О.А.</w:t>
            </w:r>
            <w:r w:rsidR="00C6534F" w:rsidRPr="00B60323">
              <w:rPr>
                <w:rFonts w:ascii="Times New Roman" w:hAnsi="Times New Roman" w:cs="Times New Roman"/>
                <w:b/>
              </w:rPr>
              <w:t xml:space="preserve"> </w:t>
            </w:r>
            <w:r w:rsidRPr="00B60323">
              <w:rPr>
                <w:rFonts w:ascii="Times New Roman" w:hAnsi="Times New Roman" w:cs="Times New Roman"/>
                <w:b/>
              </w:rPr>
              <w:t>Дружинина</w:t>
            </w:r>
          </w:p>
        </w:tc>
        <w:tc>
          <w:tcPr>
            <w:tcW w:w="192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171369">
            <w:pPr>
              <w:tabs>
                <w:tab w:val="right" w:pos="8791"/>
              </w:tabs>
              <w:suppressAutoHyphens/>
              <w:spacing w:after="0" w:line="240" w:lineRule="auto"/>
              <w:jc w:val="center"/>
              <w:rPr>
                <w:rFonts w:ascii="Times New Roman" w:hAnsi="Times New Roman" w:cs="Times New Roman"/>
                <w:b/>
              </w:rPr>
            </w:pPr>
            <w:r w:rsidRPr="00B60323">
              <w:rPr>
                <w:rFonts w:ascii="Times New Roman" w:hAnsi="Times New Roman" w:cs="Times New Roman"/>
                <w:b/>
              </w:rPr>
              <w:t>Финансовое управление администрации Беловского муниципального округа</w:t>
            </w:r>
          </w:p>
        </w:tc>
        <w:tc>
          <w:tcPr>
            <w:tcW w:w="1942"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3F18FD">
            <w:pPr>
              <w:tabs>
                <w:tab w:val="right" w:pos="8791"/>
              </w:tabs>
              <w:suppressAutoHyphens/>
              <w:spacing w:after="0" w:line="240" w:lineRule="auto"/>
              <w:jc w:val="both"/>
              <w:rPr>
                <w:rFonts w:ascii="Times New Roman" w:hAnsi="Times New Roman" w:cs="Times New Roman"/>
              </w:rPr>
            </w:pPr>
            <w:r w:rsidRPr="00B60323">
              <w:rPr>
                <w:rFonts w:ascii="Times New Roman" w:hAnsi="Times New Roman" w:cs="Times New Roman"/>
              </w:rPr>
              <w:t>Финансовое управление администрации  Беловского муниципального округа, администрация Беловского муниципального округа</w:t>
            </w:r>
          </w:p>
        </w:tc>
      </w:tr>
      <w:tr w:rsidR="0065337C" w:rsidRPr="00B60323" w:rsidTr="00D14BCA">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b/>
              </w:rPr>
            </w:pPr>
            <w:r w:rsidRPr="00B60323">
              <w:rPr>
                <w:rFonts w:ascii="Times New Roman" w:hAnsi="Times New Roman" w:cs="Times New Roman"/>
                <w:b/>
              </w:rPr>
              <w:t>18.</w:t>
            </w:r>
          </w:p>
        </w:tc>
        <w:tc>
          <w:tcPr>
            <w:tcW w:w="226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«Повышение безопасности дорожного движения на территории Беловского муниципального округа»</w:t>
            </w:r>
          </w:p>
        </w:tc>
        <w:tc>
          <w:tcPr>
            <w:tcW w:w="1366"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202</w:t>
            </w:r>
            <w:r w:rsidR="004B0F39">
              <w:rPr>
                <w:rFonts w:ascii="Times New Roman" w:hAnsi="Times New Roman" w:cs="Times New Roman"/>
                <w:b/>
              </w:rPr>
              <w:t>2-2026</w:t>
            </w:r>
            <w:r w:rsidRPr="00B60323">
              <w:rPr>
                <w:rFonts w:ascii="Times New Roman" w:hAnsi="Times New Roman" w:cs="Times New Roman"/>
                <w:b/>
              </w:rPr>
              <w:t>гг.</w:t>
            </w:r>
          </w:p>
        </w:tc>
        <w:tc>
          <w:tcPr>
            <w:tcW w:w="180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65337C">
            <w:pPr>
              <w:rPr>
                <w:rFonts w:ascii="Times New Roman" w:hAnsi="Times New Roman" w:cs="Times New Roman"/>
              </w:rPr>
            </w:pPr>
            <w:r w:rsidRPr="00B60323">
              <w:rPr>
                <w:rFonts w:ascii="Times New Roman" w:hAnsi="Times New Roman" w:cs="Times New Roman"/>
                <w:b/>
              </w:rPr>
              <w:t xml:space="preserve">    О.В.</w:t>
            </w:r>
            <w:r w:rsidR="00C6534F" w:rsidRPr="00B60323">
              <w:rPr>
                <w:rFonts w:ascii="Times New Roman" w:hAnsi="Times New Roman" w:cs="Times New Roman"/>
                <w:b/>
              </w:rPr>
              <w:t xml:space="preserve"> </w:t>
            </w:r>
            <w:r w:rsidRPr="00B60323">
              <w:rPr>
                <w:rFonts w:ascii="Times New Roman" w:hAnsi="Times New Roman" w:cs="Times New Roman"/>
                <w:b/>
              </w:rPr>
              <w:t>Митин</w:t>
            </w:r>
          </w:p>
        </w:tc>
        <w:tc>
          <w:tcPr>
            <w:tcW w:w="192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b/>
              </w:rPr>
            </w:pPr>
            <w:r w:rsidRPr="00B60323">
              <w:rPr>
                <w:rFonts w:ascii="Times New Roman" w:hAnsi="Times New Roman" w:cs="Times New Roman"/>
                <w:b/>
              </w:rPr>
              <w:t>Отдел промышленности, транспорта и связи администрации Беловского муниципального округа</w:t>
            </w:r>
          </w:p>
        </w:tc>
        <w:tc>
          <w:tcPr>
            <w:tcW w:w="1942" w:type="dxa"/>
            <w:tcBorders>
              <w:top w:val="single" w:sz="4" w:space="0" w:color="auto"/>
              <w:left w:val="single" w:sz="4" w:space="0" w:color="auto"/>
              <w:bottom w:val="single" w:sz="4" w:space="0" w:color="auto"/>
              <w:right w:val="single" w:sz="4" w:space="0" w:color="auto"/>
            </w:tcBorders>
            <w:vAlign w:val="center"/>
          </w:tcPr>
          <w:p w:rsidR="005E148C" w:rsidRPr="00B60323" w:rsidRDefault="0065337C" w:rsidP="00681C91">
            <w:pPr>
              <w:tabs>
                <w:tab w:val="right" w:pos="8791"/>
              </w:tabs>
              <w:suppressAutoHyphens/>
              <w:spacing w:after="0" w:line="240" w:lineRule="auto"/>
              <w:jc w:val="both"/>
              <w:rPr>
                <w:rFonts w:ascii="Times New Roman" w:hAnsi="Times New Roman" w:cs="Times New Roman"/>
              </w:rPr>
            </w:pPr>
            <w:r w:rsidRPr="00B60323">
              <w:rPr>
                <w:rFonts w:ascii="Times New Roman" w:hAnsi="Times New Roman" w:cs="Times New Roman"/>
              </w:rPr>
              <w:t>Управление образования администрации</w:t>
            </w:r>
            <w:r w:rsidRPr="00B60323">
              <w:rPr>
                <w:rFonts w:ascii="Times New Roman" w:hAnsi="Times New Roman" w:cs="Times New Roman"/>
                <w:b/>
              </w:rPr>
              <w:t xml:space="preserve"> </w:t>
            </w:r>
            <w:r w:rsidRPr="00B60323">
              <w:rPr>
                <w:rFonts w:ascii="Times New Roman" w:hAnsi="Times New Roman" w:cs="Times New Roman"/>
              </w:rPr>
              <w:t xml:space="preserve">Беловского муниципального округа, ОГИБДД </w:t>
            </w:r>
            <w:r w:rsidR="00681C91">
              <w:rPr>
                <w:rFonts w:ascii="Times New Roman" w:hAnsi="Times New Roman" w:cs="Times New Roman"/>
              </w:rPr>
              <w:t xml:space="preserve">Отдела </w:t>
            </w:r>
            <w:r w:rsidRPr="00B60323">
              <w:rPr>
                <w:rFonts w:ascii="Times New Roman" w:hAnsi="Times New Roman" w:cs="Times New Roman"/>
              </w:rPr>
              <w:t xml:space="preserve">МВД России по           Беловскому </w:t>
            </w:r>
            <w:r w:rsidR="00664080" w:rsidRPr="00B60323">
              <w:rPr>
                <w:rFonts w:ascii="Times New Roman" w:hAnsi="Times New Roman" w:cs="Times New Roman"/>
              </w:rPr>
              <w:t>муниципальному округу</w:t>
            </w:r>
          </w:p>
        </w:tc>
      </w:tr>
      <w:tr w:rsidR="0065337C" w:rsidRPr="00B60323" w:rsidTr="00D14BCA">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b/>
              </w:rPr>
            </w:pPr>
            <w:r w:rsidRPr="00B60323">
              <w:rPr>
                <w:rFonts w:ascii="Times New Roman" w:hAnsi="Times New Roman" w:cs="Times New Roman"/>
                <w:b/>
              </w:rPr>
              <w:t>19.</w:t>
            </w:r>
          </w:p>
        </w:tc>
        <w:tc>
          <w:tcPr>
            <w:tcW w:w="2268" w:type="dxa"/>
            <w:tcBorders>
              <w:top w:val="single" w:sz="4" w:space="0" w:color="auto"/>
              <w:left w:val="single" w:sz="4" w:space="0" w:color="auto"/>
              <w:bottom w:val="single" w:sz="4" w:space="0" w:color="auto"/>
              <w:right w:val="single" w:sz="4" w:space="0" w:color="auto"/>
            </w:tcBorders>
            <w:vAlign w:val="center"/>
          </w:tcPr>
          <w:p w:rsidR="00664080" w:rsidRPr="00B60323" w:rsidRDefault="0065337C" w:rsidP="003F18FD">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 xml:space="preserve">«Поддержка садоводов, стимулирование граждан к дачному и приусадебному хозяйству на территории Беловского муниципального округа» </w:t>
            </w:r>
          </w:p>
        </w:tc>
        <w:tc>
          <w:tcPr>
            <w:tcW w:w="1366" w:type="dxa"/>
            <w:tcBorders>
              <w:top w:val="single" w:sz="4" w:space="0" w:color="auto"/>
              <w:left w:val="single" w:sz="4" w:space="0" w:color="auto"/>
              <w:bottom w:val="single" w:sz="4" w:space="0" w:color="auto"/>
              <w:right w:val="single" w:sz="4" w:space="0" w:color="auto"/>
            </w:tcBorders>
            <w:vAlign w:val="center"/>
          </w:tcPr>
          <w:p w:rsidR="00E60BE1"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2022-</w:t>
            </w:r>
          </w:p>
          <w:p w:rsidR="0065337C" w:rsidRPr="00B60323" w:rsidRDefault="004B0F39" w:rsidP="000F7CF3">
            <w:pPr>
              <w:tabs>
                <w:tab w:val="left" w:pos="984"/>
              </w:tabs>
              <w:suppressAutoHyphens/>
              <w:spacing w:after="0" w:line="240" w:lineRule="auto"/>
              <w:jc w:val="center"/>
              <w:rPr>
                <w:rFonts w:ascii="Times New Roman" w:hAnsi="Times New Roman" w:cs="Times New Roman"/>
                <w:b/>
              </w:rPr>
            </w:pPr>
            <w:r>
              <w:rPr>
                <w:rFonts w:ascii="Times New Roman" w:hAnsi="Times New Roman" w:cs="Times New Roman"/>
                <w:b/>
              </w:rPr>
              <w:t>2026</w:t>
            </w:r>
            <w:r w:rsidR="0065337C" w:rsidRPr="00B60323">
              <w:rPr>
                <w:rFonts w:ascii="Times New Roman" w:hAnsi="Times New Roman" w:cs="Times New Roman"/>
                <w:b/>
              </w:rPr>
              <w:t>гг.</w:t>
            </w:r>
          </w:p>
        </w:tc>
        <w:tc>
          <w:tcPr>
            <w:tcW w:w="180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E60BE1">
            <w:pPr>
              <w:jc w:val="center"/>
              <w:rPr>
                <w:rFonts w:ascii="Times New Roman" w:hAnsi="Times New Roman" w:cs="Times New Roman"/>
              </w:rPr>
            </w:pPr>
            <w:r w:rsidRPr="00B60323">
              <w:rPr>
                <w:rFonts w:ascii="Times New Roman" w:hAnsi="Times New Roman" w:cs="Times New Roman"/>
                <w:b/>
              </w:rPr>
              <w:t>О.В.</w:t>
            </w:r>
            <w:r w:rsidR="00C6534F" w:rsidRPr="00B60323">
              <w:rPr>
                <w:rFonts w:ascii="Times New Roman" w:hAnsi="Times New Roman" w:cs="Times New Roman"/>
                <w:b/>
              </w:rPr>
              <w:t xml:space="preserve"> </w:t>
            </w:r>
            <w:r w:rsidRPr="00B60323">
              <w:rPr>
                <w:rFonts w:ascii="Times New Roman" w:hAnsi="Times New Roman" w:cs="Times New Roman"/>
                <w:b/>
              </w:rPr>
              <w:t>Митин</w:t>
            </w:r>
          </w:p>
        </w:tc>
        <w:tc>
          <w:tcPr>
            <w:tcW w:w="192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b/>
              </w:rPr>
            </w:pPr>
          </w:p>
          <w:p w:rsidR="0065337C" w:rsidRPr="00B60323" w:rsidRDefault="0065337C" w:rsidP="000F7CF3">
            <w:pPr>
              <w:tabs>
                <w:tab w:val="right" w:pos="8791"/>
              </w:tabs>
              <w:suppressAutoHyphens/>
              <w:spacing w:after="0" w:line="240" w:lineRule="auto"/>
              <w:jc w:val="center"/>
              <w:rPr>
                <w:rFonts w:ascii="Times New Roman" w:hAnsi="Times New Roman" w:cs="Times New Roman"/>
                <w:b/>
              </w:rPr>
            </w:pPr>
            <w:r w:rsidRPr="00B60323">
              <w:rPr>
                <w:rFonts w:ascii="Times New Roman" w:hAnsi="Times New Roman" w:cs="Times New Roman"/>
                <w:b/>
              </w:rPr>
              <w:t>Управление жизнеобеспечения населенных пунктов администрации Беловского муниципального округа</w:t>
            </w:r>
          </w:p>
          <w:p w:rsidR="0065337C" w:rsidRPr="00B60323" w:rsidRDefault="0065337C" w:rsidP="000F7CF3">
            <w:pPr>
              <w:tabs>
                <w:tab w:val="right" w:pos="8791"/>
              </w:tabs>
              <w:suppressAutoHyphens/>
              <w:spacing w:after="0" w:line="240" w:lineRule="auto"/>
              <w:jc w:val="center"/>
              <w:rPr>
                <w:rFonts w:ascii="Times New Roman" w:hAnsi="Times New Roman" w:cs="Times New Roman"/>
                <w:b/>
              </w:rPr>
            </w:pPr>
          </w:p>
        </w:tc>
        <w:tc>
          <w:tcPr>
            <w:tcW w:w="1942"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F925B2">
            <w:pPr>
              <w:tabs>
                <w:tab w:val="right" w:pos="8791"/>
              </w:tabs>
              <w:suppressAutoHyphens/>
              <w:spacing w:after="0" w:line="240" w:lineRule="auto"/>
              <w:ind w:right="-59"/>
              <w:jc w:val="both"/>
              <w:rPr>
                <w:rFonts w:ascii="Times New Roman" w:hAnsi="Times New Roman" w:cs="Times New Roman"/>
              </w:rPr>
            </w:pPr>
            <w:r w:rsidRPr="00B60323">
              <w:rPr>
                <w:rFonts w:ascii="Times New Roman" w:hAnsi="Times New Roman" w:cs="Times New Roman"/>
              </w:rPr>
              <w:t>Управление жизнеобеспечения населенных пунктов администрации Беловского муниципального округа</w:t>
            </w:r>
          </w:p>
        </w:tc>
      </w:tr>
      <w:tr w:rsidR="0065337C" w:rsidRPr="00B60323" w:rsidTr="00D14BCA">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b/>
              </w:rPr>
            </w:pPr>
            <w:r w:rsidRPr="00B60323">
              <w:rPr>
                <w:rFonts w:ascii="Times New Roman" w:hAnsi="Times New Roman" w:cs="Times New Roman"/>
                <w:b/>
              </w:rPr>
              <w:t>20.</w:t>
            </w:r>
          </w:p>
        </w:tc>
        <w:tc>
          <w:tcPr>
            <w:tcW w:w="226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 xml:space="preserve">«Профилактика терроризма, минимизация и ликвидация последствий его проявлений» </w:t>
            </w:r>
          </w:p>
        </w:tc>
        <w:tc>
          <w:tcPr>
            <w:tcW w:w="1366" w:type="dxa"/>
            <w:tcBorders>
              <w:top w:val="single" w:sz="4" w:space="0" w:color="auto"/>
              <w:left w:val="single" w:sz="4" w:space="0" w:color="auto"/>
              <w:bottom w:val="single" w:sz="4" w:space="0" w:color="auto"/>
              <w:right w:val="single" w:sz="4" w:space="0" w:color="auto"/>
            </w:tcBorders>
            <w:vAlign w:val="center"/>
          </w:tcPr>
          <w:p w:rsidR="00E60BE1" w:rsidRPr="00B60323" w:rsidRDefault="0065337C" w:rsidP="00E60BE1">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2022-</w:t>
            </w:r>
          </w:p>
          <w:p w:rsidR="0065337C" w:rsidRPr="00B60323" w:rsidRDefault="004B0F39" w:rsidP="000F7CF3">
            <w:pPr>
              <w:tabs>
                <w:tab w:val="left" w:pos="984"/>
              </w:tabs>
              <w:suppressAutoHyphens/>
              <w:spacing w:line="240" w:lineRule="auto"/>
              <w:jc w:val="center"/>
              <w:rPr>
                <w:rFonts w:ascii="Times New Roman" w:hAnsi="Times New Roman" w:cs="Times New Roman"/>
                <w:b/>
              </w:rPr>
            </w:pPr>
            <w:r>
              <w:rPr>
                <w:rFonts w:ascii="Times New Roman" w:hAnsi="Times New Roman" w:cs="Times New Roman"/>
                <w:b/>
              </w:rPr>
              <w:t>2026</w:t>
            </w:r>
            <w:r w:rsidR="0065337C" w:rsidRPr="00B60323">
              <w:rPr>
                <w:rFonts w:ascii="Times New Roman" w:hAnsi="Times New Roman" w:cs="Times New Roman"/>
                <w:b/>
              </w:rPr>
              <w:t>гг.</w:t>
            </w:r>
          </w:p>
        </w:tc>
        <w:tc>
          <w:tcPr>
            <w:tcW w:w="1808" w:type="dxa"/>
            <w:tcBorders>
              <w:top w:val="single" w:sz="4" w:space="0" w:color="auto"/>
              <w:left w:val="single" w:sz="4" w:space="0" w:color="auto"/>
              <w:bottom w:val="single" w:sz="4" w:space="0" w:color="auto"/>
              <w:right w:val="single" w:sz="4" w:space="0" w:color="auto"/>
            </w:tcBorders>
            <w:vAlign w:val="center"/>
          </w:tcPr>
          <w:p w:rsidR="0065337C" w:rsidRPr="00B60323" w:rsidRDefault="00C6534F" w:rsidP="000F7CF3">
            <w:pPr>
              <w:tabs>
                <w:tab w:val="right" w:pos="8791"/>
              </w:tabs>
              <w:suppressAutoHyphens/>
              <w:spacing w:line="240" w:lineRule="auto"/>
              <w:jc w:val="center"/>
              <w:rPr>
                <w:rFonts w:ascii="Times New Roman" w:hAnsi="Times New Roman" w:cs="Times New Roman"/>
                <w:b/>
              </w:rPr>
            </w:pPr>
            <w:r w:rsidRPr="00B60323">
              <w:rPr>
                <w:rFonts w:ascii="Times New Roman" w:hAnsi="Times New Roman" w:cs="Times New Roman"/>
                <w:b/>
              </w:rPr>
              <w:t>Т.В. Конышева</w:t>
            </w:r>
          </w:p>
        </w:tc>
        <w:tc>
          <w:tcPr>
            <w:tcW w:w="192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b/>
              </w:rPr>
            </w:pPr>
            <w:r w:rsidRPr="00B60323">
              <w:rPr>
                <w:rFonts w:ascii="Times New Roman" w:hAnsi="Times New Roman" w:cs="Times New Roman"/>
                <w:b/>
              </w:rPr>
              <w:t>Управление образования  администрации Беловского муниципального округа</w:t>
            </w:r>
          </w:p>
        </w:tc>
        <w:tc>
          <w:tcPr>
            <w:tcW w:w="1942"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8B64D5">
            <w:pPr>
              <w:tabs>
                <w:tab w:val="right" w:pos="8791"/>
              </w:tabs>
              <w:suppressAutoHyphens/>
              <w:spacing w:after="0" w:line="240" w:lineRule="auto"/>
              <w:jc w:val="both"/>
              <w:rPr>
                <w:rFonts w:ascii="Times New Roman" w:hAnsi="Times New Roman" w:cs="Times New Roman"/>
              </w:rPr>
            </w:pPr>
          </w:p>
        </w:tc>
      </w:tr>
      <w:tr w:rsidR="0065337C" w:rsidRPr="00B60323" w:rsidTr="00D14BCA">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20.1</w:t>
            </w:r>
          </w:p>
        </w:tc>
        <w:tc>
          <w:tcPr>
            <w:tcW w:w="226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«Профилактика терроризма»</w:t>
            </w:r>
          </w:p>
          <w:p w:rsidR="0065337C" w:rsidRPr="00B60323" w:rsidRDefault="0065337C" w:rsidP="000F7CF3">
            <w:pPr>
              <w:tabs>
                <w:tab w:val="left" w:pos="984"/>
              </w:tabs>
              <w:suppressAutoHyphens/>
              <w:spacing w:after="0" w:line="240" w:lineRule="auto"/>
              <w:jc w:val="center"/>
              <w:rPr>
                <w:rFonts w:ascii="Times New Roman" w:hAnsi="Times New Roman" w:cs="Times New Roman"/>
              </w:rPr>
            </w:pPr>
          </w:p>
        </w:tc>
        <w:tc>
          <w:tcPr>
            <w:tcW w:w="1366"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p>
        </w:tc>
        <w:tc>
          <w:tcPr>
            <w:tcW w:w="180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b/>
              </w:rPr>
            </w:pPr>
          </w:p>
        </w:tc>
        <w:tc>
          <w:tcPr>
            <w:tcW w:w="192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rPr>
            </w:pPr>
          </w:p>
        </w:tc>
        <w:tc>
          <w:tcPr>
            <w:tcW w:w="1942"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8B64D5">
            <w:pPr>
              <w:tabs>
                <w:tab w:val="right" w:pos="8791"/>
              </w:tabs>
              <w:suppressAutoHyphens/>
              <w:spacing w:after="0" w:line="240" w:lineRule="auto"/>
              <w:jc w:val="both"/>
              <w:rPr>
                <w:rFonts w:ascii="Times New Roman" w:hAnsi="Times New Roman" w:cs="Times New Roman"/>
              </w:rPr>
            </w:pPr>
            <w:r w:rsidRPr="00B60323">
              <w:rPr>
                <w:rFonts w:ascii="Times New Roman" w:hAnsi="Times New Roman" w:cs="Times New Roman"/>
              </w:rPr>
              <w:t>Управление культуры, физической культуры и молодежной политики администрации Беловского муниципального округа</w:t>
            </w:r>
          </w:p>
        </w:tc>
      </w:tr>
      <w:tr w:rsidR="0065337C" w:rsidRPr="00B60323" w:rsidTr="00D14BCA">
        <w:trPr>
          <w:trHeight w:val="1350"/>
          <w:jc w:val="center"/>
        </w:trPr>
        <w:tc>
          <w:tcPr>
            <w:tcW w:w="709"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20.2</w:t>
            </w:r>
          </w:p>
        </w:tc>
        <w:tc>
          <w:tcPr>
            <w:tcW w:w="226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rPr>
            </w:pPr>
            <w:r w:rsidRPr="00B60323">
              <w:rPr>
                <w:rFonts w:ascii="Times New Roman" w:hAnsi="Times New Roman" w:cs="Times New Roman"/>
              </w:rPr>
              <w:t>«Повышение антитеррористической защищенности объектов Беловского муниципального округа»</w:t>
            </w:r>
          </w:p>
        </w:tc>
        <w:tc>
          <w:tcPr>
            <w:tcW w:w="1366"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p>
        </w:tc>
        <w:tc>
          <w:tcPr>
            <w:tcW w:w="180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b/>
              </w:rPr>
            </w:pPr>
          </w:p>
        </w:tc>
        <w:tc>
          <w:tcPr>
            <w:tcW w:w="192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rPr>
            </w:pPr>
          </w:p>
        </w:tc>
        <w:tc>
          <w:tcPr>
            <w:tcW w:w="1942"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8B64D5">
            <w:pPr>
              <w:tabs>
                <w:tab w:val="right" w:pos="8791"/>
              </w:tabs>
              <w:suppressAutoHyphens/>
              <w:spacing w:after="0" w:line="240" w:lineRule="auto"/>
              <w:jc w:val="both"/>
              <w:rPr>
                <w:rFonts w:ascii="Times New Roman" w:hAnsi="Times New Roman" w:cs="Times New Roman"/>
              </w:rPr>
            </w:pPr>
            <w:r w:rsidRPr="00B60323">
              <w:rPr>
                <w:rFonts w:ascii="Times New Roman" w:hAnsi="Times New Roman" w:cs="Times New Roman"/>
              </w:rPr>
              <w:t>Управление образования  администрации Беловского муниципального округа</w:t>
            </w:r>
          </w:p>
        </w:tc>
      </w:tr>
      <w:tr w:rsidR="0065337C" w:rsidRPr="00B60323" w:rsidTr="00E60BE1">
        <w:trPr>
          <w:trHeight w:val="533"/>
          <w:jc w:val="center"/>
        </w:trPr>
        <w:tc>
          <w:tcPr>
            <w:tcW w:w="709"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b/>
              </w:rPr>
            </w:pPr>
            <w:r w:rsidRPr="00B60323">
              <w:rPr>
                <w:rFonts w:ascii="Times New Roman" w:hAnsi="Times New Roman" w:cs="Times New Roman"/>
                <w:b/>
              </w:rPr>
              <w:t>21.</w:t>
            </w:r>
          </w:p>
        </w:tc>
        <w:tc>
          <w:tcPr>
            <w:tcW w:w="226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after="0" w:line="240" w:lineRule="auto"/>
              <w:rPr>
                <w:rFonts w:ascii="Times New Roman" w:hAnsi="Times New Roman" w:cs="Times New Roman"/>
                <w:b/>
              </w:rPr>
            </w:pPr>
            <w:r w:rsidRPr="00B60323">
              <w:rPr>
                <w:rFonts w:ascii="Times New Roman" w:hAnsi="Times New Roman" w:cs="Times New Roman"/>
                <w:b/>
              </w:rPr>
              <w:t>«Формирование комфортной городской среды в Беловском муниципальном округе»</w:t>
            </w:r>
          </w:p>
        </w:tc>
        <w:tc>
          <w:tcPr>
            <w:tcW w:w="1366" w:type="dxa"/>
            <w:tcBorders>
              <w:top w:val="single" w:sz="4" w:space="0" w:color="auto"/>
              <w:left w:val="single" w:sz="4" w:space="0" w:color="auto"/>
              <w:bottom w:val="single" w:sz="4" w:space="0" w:color="auto"/>
              <w:right w:val="single" w:sz="4" w:space="0" w:color="auto"/>
            </w:tcBorders>
            <w:vAlign w:val="center"/>
          </w:tcPr>
          <w:p w:rsidR="00E60BE1" w:rsidRPr="00B60323" w:rsidRDefault="0065337C" w:rsidP="00E60BE1">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2018-</w:t>
            </w:r>
          </w:p>
          <w:p w:rsidR="0065337C" w:rsidRPr="00B60323" w:rsidRDefault="004B0F39" w:rsidP="004B0F39">
            <w:pPr>
              <w:tabs>
                <w:tab w:val="left" w:pos="984"/>
              </w:tabs>
              <w:suppressAutoHyphens/>
              <w:spacing w:line="240" w:lineRule="auto"/>
              <w:jc w:val="center"/>
              <w:rPr>
                <w:rFonts w:ascii="Times New Roman" w:hAnsi="Times New Roman" w:cs="Times New Roman"/>
                <w:b/>
              </w:rPr>
            </w:pPr>
            <w:r>
              <w:rPr>
                <w:rFonts w:ascii="Times New Roman" w:hAnsi="Times New Roman" w:cs="Times New Roman"/>
                <w:b/>
              </w:rPr>
              <w:t>2026</w:t>
            </w:r>
            <w:r w:rsidR="0065337C" w:rsidRPr="00B60323">
              <w:rPr>
                <w:rFonts w:ascii="Times New Roman" w:hAnsi="Times New Roman" w:cs="Times New Roman"/>
                <w:b/>
              </w:rPr>
              <w:t>гг.</w:t>
            </w:r>
          </w:p>
        </w:tc>
        <w:tc>
          <w:tcPr>
            <w:tcW w:w="180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b/>
              </w:rPr>
            </w:pPr>
            <w:r w:rsidRPr="00B60323">
              <w:rPr>
                <w:rFonts w:ascii="Times New Roman" w:hAnsi="Times New Roman" w:cs="Times New Roman"/>
                <w:b/>
              </w:rPr>
              <w:t>О.В.</w:t>
            </w:r>
            <w:r w:rsidR="00C6534F" w:rsidRPr="00B60323">
              <w:rPr>
                <w:rFonts w:ascii="Times New Roman" w:hAnsi="Times New Roman" w:cs="Times New Roman"/>
                <w:b/>
              </w:rPr>
              <w:t xml:space="preserve"> </w:t>
            </w:r>
            <w:r w:rsidRPr="00B60323">
              <w:rPr>
                <w:rFonts w:ascii="Times New Roman" w:hAnsi="Times New Roman" w:cs="Times New Roman"/>
                <w:b/>
              </w:rPr>
              <w:t>Митин</w:t>
            </w:r>
          </w:p>
        </w:tc>
        <w:tc>
          <w:tcPr>
            <w:tcW w:w="192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b/>
              </w:rPr>
            </w:pPr>
            <w:r w:rsidRPr="00B60323">
              <w:rPr>
                <w:rFonts w:ascii="Times New Roman" w:hAnsi="Times New Roman" w:cs="Times New Roman"/>
                <w:b/>
              </w:rPr>
              <w:t>Управление жизнеобеспечения населенных пунктов администрации Беловского муниципального округа</w:t>
            </w:r>
          </w:p>
          <w:p w:rsidR="0065337C" w:rsidRPr="00B60323" w:rsidRDefault="0065337C" w:rsidP="000F7CF3">
            <w:pPr>
              <w:tabs>
                <w:tab w:val="right" w:pos="8791"/>
              </w:tabs>
              <w:suppressAutoHyphens/>
              <w:spacing w:after="0" w:line="240" w:lineRule="auto"/>
              <w:jc w:val="center"/>
              <w:rPr>
                <w:rFonts w:ascii="Times New Roman" w:hAnsi="Times New Roman" w:cs="Times New Roman"/>
              </w:rPr>
            </w:pPr>
          </w:p>
        </w:tc>
        <w:tc>
          <w:tcPr>
            <w:tcW w:w="1942"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F925B2">
            <w:pPr>
              <w:suppressAutoHyphens/>
              <w:spacing w:after="0" w:line="240" w:lineRule="auto"/>
              <w:ind w:left="-58" w:right="-59"/>
              <w:jc w:val="both"/>
              <w:rPr>
                <w:rFonts w:ascii="Times New Roman" w:hAnsi="Times New Roman" w:cs="Times New Roman"/>
              </w:rPr>
            </w:pPr>
            <w:r w:rsidRPr="00B60323">
              <w:rPr>
                <w:rFonts w:ascii="Times New Roman" w:hAnsi="Times New Roman" w:cs="Times New Roman"/>
              </w:rPr>
              <w:t xml:space="preserve">Управление жизнеобеспечения населенных пунктов администрации Беловского муниципального округа, отдел архитектуры и </w:t>
            </w:r>
            <w:r w:rsidRPr="00B60323">
              <w:rPr>
                <w:rFonts w:ascii="Times New Roman" w:hAnsi="Times New Roman" w:cs="Times New Roman"/>
                <w:sz w:val="21"/>
                <w:szCs w:val="21"/>
              </w:rPr>
              <w:t>градостроительства</w:t>
            </w:r>
            <w:r w:rsidRPr="00B60323">
              <w:rPr>
                <w:rFonts w:ascii="Times New Roman" w:hAnsi="Times New Roman" w:cs="Times New Roman"/>
              </w:rPr>
              <w:t xml:space="preserve"> администрации Беловского муниципального округа, территориальные управления администрации Беловского муниципального округа, заинтересованные лица</w:t>
            </w:r>
            <w:r w:rsidR="00664080" w:rsidRPr="00B60323">
              <w:rPr>
                <w:rFonts w:ascii="Times New Roman" w:hAnsi="Times New Roman" w:cs="Times New Roman"/>
              </w:rPr>
              <w:t>,</w:t>
            </w:r>
            <w:r w:rsidRPr="00B60323">
              <w:rPr>
                <w:rFonts w:ascii="Times New Roman" w:hAnsi="Times New Roman" w:cs="Times New Roman"/>
              </w:rPr>
              <w:t xml:space="preserve"> участвующие в реализации мероприятий по благоустройству дворовых территорий</w:t>
            </w:r>
          </w:p>
        </w:tc>
      </w:tr>
      <w:tr w:rsidR="0065337C" w:rsidRPr="00B60323" w:rsidTr="00D14BCA">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b/>
              </w:rPr>
            </w:pPr>
            <w:r w:rsidRPr="00B60323">
              <w:rPr>
                <w:rFonts w:ascii="Times New Roman" w:hAnsi="Times New Roman" w:cs="Times New Roman"/>
                <w:b/>
              </w:rPr>
              <w:t>22.</w:t>
            </w:r>
          </w:p>
        </w:tc>
        <w:tc>
          <w:tcPr>
            <w:tcW w:w="226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 xml:space="preserve">«Развитие туризма в Беловском муниципальном округе» </w:t>
            </w:r>
          </w:p>
        </w:tc>
        <w:tc>
          <w:tcPr>
            <w:tcW w:w="1366" w:type="dxa"/>
            <w:tcBorders>
              <w:top w:val="single" w:sz="4" w:space="0" w:color="auto"/>
              <w:left w:val="single" w:sz="4" w:space="0" w:color="auto"/>
              <w:bottom w:val="single" w:sz="4" w:space="0" w:color="auto"/>
              <w:right w:val="single" w:sz="4" w:space="0" w:color="auto"/>
            </w:tcBorders>
            <w:vAlign w:val="center"/>
          </w:tcPr>
          <w:p w:rsidR="0065337C" w:rsidRPr="00B60323" w:rsidRDefault="004B0F39" w:rsidP="000F7CF3">
            <w:pPr>
              <w:tabs>
                <w:tab w:val="left" w:pos="984"/>
              </w:tabs>
              <w:suppressAutoHyphens/>
              <w:spacing w:line="240" w:lineRule="auto"/>
              <w:jc w:val="center"/>
              <w:rPr>
                <w:rFonts w:ascii="Times New Roman" w:hAnsi="Times New Roman" w:cs="Times New Roman"/>
                <w:b/>
              </w:rPr>
            </w:pPr>
            <w:r>
              <w:rPr>
                <w:rFonts w:ascii="Times New Roman" w:hAnsi="Times New Roman" w:cs="Times New Roman"/>
                <w:b/>
              </w:rPr>
              <w:t xml:space="preserve"> 2022-2026</w:t>
            </w:r>
            <w:r w:rsidR="0065337C" w:rsidRPr="00B60323">
              <w:rPr>
                <w:rFonts w:ascii="Times New Roman" w:hAnsi="Times New Roman" w:cs="Times New Roman"/>
                <w:b/>
              </w:rPr>
              <w:t>гг.</w:t>
            </w:r>
          </w:p>
        </w:tc>
        <w:tc>
          <w:tcPr>
            <w:tcW w:w="1808" w:type="dxa"/>
            <w:tcBorders>
              <w:top w:val="single" w:sz="4" w:space="0" w:color="auto"/>
              <w:left w:val="single" w:sz="4" w:space="0" w:color="auto"/>
              <w:bottom w:val="single" w:sz="4" w:space="0" w:color="auto"/>
              <w:right w:val="single" w:sz="4" w:space="0" w:color="auto"/>
            </w:tcBorders>
            <w:vAlign w:val="center"/>
          </w:tcPr>
          <w:p w:rsidR="0065337C" w:rsidRPr="00B60323" w:rsidRDefault="00C6534F" w:rsidP="000F7CF3">
            <w:pPr>
              <w:tabs>
                <w:tab w:val="right" w:pos="8791"/>
              </w:tabs>
              <w:suppressAutoHyphens/>
              <w:spacing w:line="240" w:lineRule="auto"/>
              <w:jc w:val="center"/>
              <w:rPr>
                <w:rFonts w:ascii="Times New Roman" w:hAnsi="Times New Roman" w:cs="Times New Roman"/>
                <w:b/>
              </w:rPr>
            </w:pPr>
            <w:r w:rsidRPr="00B60323">
              <w:rPr>
                <w:rFonts w:ascii="Times New Roman" w:hAnsi="Times New Roman" w:cs="Times New Roman"/>
                <w:b/>
              </w:rPr>
              <w:t>Т.В. Конышева</w:t>
            </w:r>
          </w:p>
        </w:tc>
        <w:tc>
          <w:tcPr>
            <w:tcW w:w="192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b/>
              </w:rPr>
            </w:pPr>
            <w:r w:rsidRPr="00B60323">
              <w:rPr>
                <w:rFonts w:ascii="Times New Roman" w:hAnsi="Times New Roman" w:cs="Times New Roman"/>
                <w:b/>
              </w:rPr>
              <w:t xml:space="preserve">Управление культуры, физической культуры и молодежной политики администрации Беловского муниципального округа  </w:t>
            </w:r>
          </w:p>
        </w:tc>
        <w:tc>
          <w:tcPr>
            <w:tcW w:w="1942"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6431CB">
            <w:pPr>
              <w:suppressAutoHyphens/>
              <w:spacing w:after="0" w:line="240" w:lineRule="auto"/>
              <w:jc w:val="both"/>
              <w:rPr>
                <w:rFonts w:ascii="Times New Roman" w:hAnsi="Times New Roman" w:cs="Times New Roman"/>
              </w:rPr>
            </w:pPr>
            <w:r w:rsidRPr="00B60323">
              <w:rPr>
                <w:rFonts w:ascii="Times New Roman" w:hAnsi="Times New Roman" w:cs="Times New Roman"/>
              </w:rPr>
              <w:t>МБУ «Историко-этнографический музей «Чолкой», МАУ детско-спортивный оздоровительный центр «Радуга» Беловского муниципального округа, ООО «Маркус»,</w:t>
            </w:r>
            <w:r w:rsidRPr="00B60323">
              <w:rPr>
                <w:rFonts w:ascii="Times New Roman" w:hAnsi="Times New Roman" w:cs="Times New Roman"/>
                <w:bCs/>
                <w:snapToGrid w:val="0"/>
              </w:rPr>
              <w:t xml:space="preserve"> Старобачатское  территориальное управление администрации Беловского муниципального округа</w:t>
            </w:r>
          </w:p>
        </w:tc>
      </w:tr>
      <w:tr w:rsidR="0065337C" w:rsidRPr="00B60323" w:rsidTr="00D14BCA">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b/>
              </w:rPr>
            </w:pPr>
            <w:r w:rsidRPr="00B60323">
              <w:rPr>
                <w:rFonts w:ascii="Times New Roman" w:hAnsi="Times New Roman" w:cs="Times New Roman"/>
                <w:b/>
              </w:rPr>
              <w:t>23.</w:t>
            </w:r>
          </w:p>
        </w:tc>
        <w:tc>
          <w:tcPr>
            <w:tcW w:w="226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after="0" w:line="240" w:lineRule="auto"/>
              <w:jc w:val="center"/>
              <w:rPr>
                <w:rFonts w:ascii="Times New Roman" w:hAnsi="Times New Roman" w:cs="Times New Roman"/>
                <w:b/>
              </w:rPr>
            </w:pPr>
            <w:r w:rsidRPr="00B60323">
              <w:rPr>
                <w:rFonts w:ascii="Times New Roman" w:hAnsi="Times New Roman" w:cs="Times New Roman"/>
                <w:b/>
              </w:rPr>
              <w:t>«Повышение эффективности деятельности органов местного самоуправления »</w:t>
            </w:r>
          </w:p>
        </w:tc>
        <w:tc>
          <w:tcPr>
            <w:tcW w:w="1366" w:type="dxa"/>
            <w:tcBorders>
              <w:top w:val="single" w:sz="4" w:space="0" w:color="auto"/>
              <w:left w:val="single" w:sz="4" w:space="0" w:color="auto"/>
              <w:bottom w:val="single" w:sz="4" w:space="0" w:color="auto"/>
              <w:right w:val="single" w:sz="4" w:space="0" w:color="auto"/>
            </w:tcBorders>
            <w:vAlign w:val="center"/>
          </w:tcPr>
          <w:p w:rsidR="0065337C" w:rsidRPr="00B60323" w:rsidRDefault="004B0F39" w:rsidP="000F7CF3">
            <w:pPr>
              <w:tabs>
                <w:tab w:val="left" w:pos="984"/>
              </w:tabs>
              <w:suppressAutoHyphens/>
              <w:spacing w:line="240" w:lineRule="auto"/>
              <w:jc w:val="center"/>
              <w:rPr>
                <w:rFonts w:ascii="Times New Roman" w:hAnsi="Times New Roman" w:cs="Times New Roman"/>
                <w:b/>
              </w:rPr>
            </w:pPr>
            <w:r>
              <w:rPr>
                <w:rFonts w:ascii="Times New Roman" w:hAnsi="Times New Roman" w:cs="Times New Roman"/>
                <w:b/>
              </w:rPr>
              <w:t>2022-2026</w:t>
            </w:r>
            <w:r w:rsidR="0065337C" w:rsidRPr="00B60323">
              <w:rPr>
                <w:rFonts w:ascii="Times New Roman" w:hAnsi="Times New Roman" w:cs="Times New Roman"/>
                <w:b/>
              </w:rPr>
              <w:t>гг.</w:t>
            </w:r>
          </w:p>
        </w:tc>
        <w:tc>
          <w:tcPr>
            <w:tcW w:w="1808" w:type="dxa"/>
            <w:tcBorders>
              <w:top w:val="single" w:sz="4" w:space="0" w:color="auto"/>
              <w:left w:val="single" w:sz="4" w:space="0" w:color="auto"/>
              <w:bottom w:val="single" w:sz="4" w:space="0" w:color="auto"/>
              <w:right w:val="single" w:sz="4" w:space="0" w:color="auto"/>
            </w:tcBorders>
            <w:vAlign w:val="center"/>
          </w:tcPr>
          <w:p w:rsidR="0065337C" w:rsidRPr="00B60323" w:rsidRDefault="00C6534F" w:rsidP="000F7CF3">
            <w:pPr>
              <w:tabs>
                <w:tab w:val="right" w:pos="8791"/>
              </w:tabs>
              <w:suppressAutoHyphens/>
              <w:spacing w:line="240" w:lineRule="auto"/>
              <w:jc w:val="center"/>
              <w:rPr>
                <w:rFonts w:ascii="Times New Roman" w:hAnsi="Times New Roman" w:cs="Times New Roman"/>
                <w:b/>
              </w:rPr>
            </w:pPr>
            <w:r w:rsidRPr="00B60323">
              <w:rPr>
                <w:rFonts w:ascii="Times New Roman" w:hAnsi="Times New Roman" w:cs="Times New Roman"/>
                <w:b/>
              </w:rPr>
              <w:t>Т.В. Конышева</w:t>
            </w:r>
          </w:p>
        </w:tc>
        <w:tc>
          <w:tcPr>
            <w:tcW w:w="192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b/>
              </w:rPr>
            </w:pPr>
            <w:r w:rsidRPr="00B60323">
              <w:rPr>
                <w:rFonts w:ascii="Times New Roman" w:hAnsi="Times New Roman" w:cs="Times New Roman"/>
                <w:b/>
              </w:rPr>
              <w:t>Отдел бухгалтерского учета и отчетности администрации Беловского муниципального округа</w:t>
            </w:r>
          </w:p>
        </w:tc>
        <w:tc>
          <w:tcPr>
            <w:tcW w:w="1942"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F925B2">
            <w:pPr>
              <w:autoSpaceDE w:val="0"/>
              <w:autoSpaceDN w:val="0"/>
              <w:adjustRightInd w:val="0"/>
              <w:spacing w:after="0" w:line="240" w:lineRule="auto"/>
              <w:ind w:right="-59"/>
              <w:jc w:val="both"/>
              <w:rPr>
                <w:rFonts w:ascii="Times New Roman" w:hAnsi="Times New Roman" w:cs="Times New Roman"/>
              </w:rPr>
            </w:pPr>
            <w:r w:rsidRPr="00B60323">
              <w:rPr>
                <w:rFonts w:ascii="Times New Roman" w:hAnsi="Times New Roman" w:cs="Times New Roman"/>
              </w:rPr>
              <w:t>Отдел бухгалтерского учета и отчетности администрации Бел</w:t>
            </w:r>
            <w:r w:rsidR="00191CD9">
              <w:rPr>
                <w:rFonts w:ascii="Times New Roman" w:hAnsi="Times New Roman" w:cs="Times New Roman"/>
              </w:rPr>
              <w:t>овского муниципального округа, к</w:t>
            </w:r>
            <w:r w:rsidRPr="00B60323">
              <w:rPr>
                <w:rFonts w:ascii="Times New Roman" w:hAnsi="Times New Roman" w:cs="Times New Roman"/>
              </w:rPr>
              <w:t>омитет по управлению муниципальным имуществом  администрации Бело</w:t>
            </w:r>
            <w:r w:rsidR="00664080" w:rsidRPr="00B60323">
              <w:rPr>
                <w:rFonts w:ascii="Times New Roman" w:hAnsi="Times New Roman" w:cs="Times New Roman"/>
              </w:rPr>
              <w:t>вского муниципального округа,  ф</w:t>
            </w:r>
            <w:r w:rsidRPr="00B60323">
              <w:rPr>
                <w:rFonts w:ascii="Times New Roman" w:hAnsi="Times New Roman" w:cs="Times New Roman"/>
              </w:rPr>
              <w:t>инансовое управление администрации Беловского муниципального округа,</w:t>
            </w:r>
            <w:r w:rsidR="006431CB" w:rsidRPr="00B60323">
              <w:rPr>
                <w:rFonts w:ascii="Times New Roman" w:hAnsi="Times New Roman" w:cs="Times New Roman"/>
              </w:rPr>
              <w:t xml:space="preserve"> </w:t>
            </w:r>
            <w:r w:rsidRPr="00B60323">
              <w:rPr>
                <w:rFonts w:ascii="Times New Roman" w:hAnsi="Times New Roman" w:cs="Times New Roman"/>
              </w:rPr>
              <w:t>территориальные управления администрации Беловского муниципального округа, управление образования  администрации Беловского муниципального округа, управление культуры, физической культуры и молодежной политики администрации Беловского муниципального округа,</w:t>
            </w:r>
            <w:r w:rsidRPr="00B60323">
              <w:rPr>
                <w:rFonts w:ascii="Times New Roman" w:hAnsi="Times New Roman" w:cs="Times New Roman"/>
                <w:b/>
              </w:rPr>
              <w:t xml:space="preserve"> </w:t>
            </w:r>
            <w:r w:rsidR="005E148C" w:rsidRPr="000B2FFF">
              <w:rPr>
                <w:rFonts w:ascii="Times New Roman" w:hAnsi="Times New Roman" w:cs="Times New Roman"/>
                <w:sz w:val="20"/>
                <w:szCs w:val="20"/>
              </w:rPr>
              <w:t xml:space="preserve">отдел по делам гражданской обороны и предупреждению чрезвычайных ситуаций администрации Беловского муниципального </w:t>
            </w:r>
            <w:r w:rsidR="005E148C" w:rsidRPr="005E148C">
              <w:rPr>
                <w:rFonts w:ascii="Times New Roman" w:hAnsi="Times New Roman" w:cs="Times New Roman"/>
                <w:sz w:val="20"/>
                <w:szCs w:val="20"/>
              </w:rPr>
              <w:t>округа</w:t>
            </w:r>
            <w:r w:rsidRPr="005E148C">
              <w:rPr>
                <w:rFonts w:ascii="Times New Roman" w:hAnsi="Times New Roman" w:cs="Times New Roman"/>
              </w:rPr>
              <w:t>,</w:t>
            </w:r>
            <w:r w:rsidRPr="00B60323">
              <w:rPr>
                <w:rFonts w:ascii="Times New Roman" w:hAnsi="Times New Roman" w:cs="Times New Roman"/>
              </w:rPr>
              <w:t xml:space="preserve"> управление жизнеобеспечения населенных пунктов администрации Беловского муниципального округа</w:t>
            </w:r>
          </w:p>
        </w:tc>
      </w:tr>
      <w:tr w:rsidR="0065337C" w:rsidRPr="00B60323" w:rsidTr="00D14BCA">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b/>
              </w:rPr>
            </w:pPr>
            <w:r w:rsidRPr="003A5858">
              <w:rPr>
                <w:rFonts w:ascii="Times New Roman" w:hAnsi="Times New Roman" w:cs="Times New Roman"/>
                <w:b/>
              </w:rPr>
              <w:t>24.</w:t>
            </w:r>
          </w:p>
        </w:tc>
        <w:tc>
          <w:tcPr>
            <w:tcW w:w="226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p>
          <w:p w:rsidR="0065337C" w:rsidRPr="00B60323" w:rsidRDefault="0065337C" w:rsidP="000F7CF3">
            <w:pPr>
              <w:tabs>
                <w:tab w:val="left" w:pos="984"/>
              </w:tabs>
              <w:suppressAutoHyphens/>
              <w:spacing w:line="240" w:lineRule="auto"/>
              <w:jc w:val="center"/>
              <w:rPr>
                <w:rFonts w:ascii="Times New Roman" w:hAnsi="Times New Roman" w:cs="Times New Roman"/>
                <w:b/>
              </w:rPr>
            </w:pPr>
            <w:r w:rsidRPr="00B60323">
              <w:rPr>
                <w:rFonts w:ascii="Times New Roman" w:hAnsi="Times New Roman" w:cs="Times New Roman"/>
                <w:b/>
              </w:rPr>
              <w:t>«</w:t>
            </w:r>
            <w:r w:rsidRPr="00B60323">
              <w:rPr>
                <w:rFonts w:ascii="Times New Roman" w:hAnsi="Times New Roman" w:cs="Times New Roman"/>
                <w:b/>
                <w:bCs/>
              </w:rPr>
              <w:t>Пожарная безопасность Беловского муниципального  округа</w:t>
            </w:r>
            <w:r w:rsidRPr="00B60323">
              <w:rPr>
                <w:rFonts w:ascii="Times New Roman" w:hAnsi="Times New Roman" w:cs="Times New Roman"/>
                <w:b/>
              </w:rPr>
              <w:t>»</w:t>
            </w:r>
          </w:p>
        </w:tc>
        <w:tc>
          <w:tcPr>
            <w:tcW w:w="1366"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p>
          <w:p w:rsidR="0065337C" w:rsidRPr="00B60323" w:rsidRDefault="001034A3" w:rsidP="000F7CF3">
            <w:pPr>
              <w:tabs>
                <w:tab w:val="left" w:pos="984"/>
              </w:tabs>
              <w:suppressAutoHyphens/>
              <w:spacing w:line="240" w:lineRule="auto"/>
              <w:jc w:val="center"/>
              <w:rPr>
                <w:rFonts w:ascii="Times New Roman" w:hAnsi="Times New Roman" w:cs="Times New Roman"/>
                <w:b/>
              </w:rPr>
            </w:pPr>
            <w:r>
              <w:rPr>
                <w:rFonts w:ascii="Times New Roman" w:hAnsi="Times New Roman" w:cs="Times New Roman"/>
                <w:b/>
              </w:rPr>
              <w:t>2022-2026</w:t>
            </w:r>
            <w:r w:rsidR="0065337C" w:rsidRPr="00B60323">
              <w:rPr>
                <w:rFonts w:ascii="Times New Roman" w:hAnsi="Times New Roman" w:cs="Times New Roman"/>
                <w:b/>
              </w:rPr>
              <w:t>гг.</w:t>
            </w:r>
          </w:p>
        </w:tc>
        <w:tc>
          <w:tcPr>
            <w:tcW w:w="180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b/>
              </w:rPr>
            </w:pPr>
          </w:p>
          <w:p w:rsidR="0065337C" w:rsidRPr="00B60323" w:rsidRDefault="0065337C" w:rsidP="000F7CF3">
            <w:pPr>
              <w:tabs>
                <w:tab w:val="right" w:pos="8791"/>
              </w:tabs>
              <w:suppressAutoHyphens/>
              <w:spacing w:line="240" w:lineRule="auto"/>
              <w:jc w:val="center"/>
              <w:rPr>
                <w:rFonts w:ascii="Times New Roman" w:hAnsi="Times New Roman" w:cs="Times New Roman"/>
                <w:b/>
              </w:rPr>
            </w:pPr>
            <w:r w:rsidRPr="00B60323">
              <w:rPr>
                <w:rFonts w:ascii="Times New Roman" w:hAnsi="Times New Roman" w:cs="Times New Roman"/>
                <w:b/>
              </w:rPr>
              <w:t>О.В. Митин</w:t>
            </w:r>
          </w:p>
        </w:tc>
        <w:tc>
          <w:tcPr>
            <w:tcW w:w="1928" w:type="dxa"/>
            <w:tcBorders>
              <w:top w:val="single" w:sz="4" w:space="0" w:color="auto"/>
              <w:left w:val="single" w:sz="4" w:space="0" w:color="auto"/>
              <w:bottom w:val="single" w:sz="4" w:space="0" w:color="auto"/>
              <w:right w:val="single" w:sz="4" w:space="0" w:color="auto"/>
            </w:tcBorders>
            <w:vAlign w:val="center"/>
          </w:tcPr>
          <w:p w:rsidR="0065337C" w:rsidRPr="00B60323" w:rsidRDefault="003A5858" w:rsidP="003A5858">
            <w:pPr>
              <w:tabs>
                <w:tab w:val="right" w:pos="8791"/>
              </w:tabs>
              <w:suppressAutoHyphens/>
              <w:spacing w:after="0" w:line="240" w:lineRule="auto"/>
              <w:jc w:val="center"/>
              <w:rPr>
                <w:rFonts w:ascii="Times New Roman" w:hAnsi="Times New Roman" w:cs="Times New Roman"/>
                <w:b/>
              </w:rPr>
            </w:pPr>
            <w:r w:rsidRPr="000B2FFF">
              <w:rPr>
                <w:rFonts w:ascii="Times New Roman" w:hAnsi="Times New Roman" w:cs="Times New Roman"/>
                <w:b/>
                <w:sz w:val="20"/>
                <w:szCs w:val="20"/>
              </w:rPr>
              <w:t>Отдел по делам гражданской обороны и предупреждению чрезвычайных ситуаций администрации Беловского муниципального округа</w:t>
            </w:r>
          </w:p>
        </w:tc>
        <w:tc>
          <w:tcPr>
            <w:tcW w:w="1942" w:type="dxa"/>
            <w:tcBorders>
              <w:top w:val="single" w:sz="4" w:space="0" w:color="auto"/>
              <w:left w:val="single" w:sz="4" w:space="0" w:color="auto"/>
              <w:bottom w:val="single" w:sz="4" w:space="0" w:color="auto"/>
              <w:right w:val="single" w:sz="4" w:space="0" w:color="auto"/>
            </w:tcBorders>
            <w:vAlign w:val="center"/>
          </w:tcPr>
          <w:p w:rsidR="0065337C" w:rsidRPr="00B60323" w:rsidRDefault="003A5858" w:rsidP="008B64D5">
            <w:pPr>
              <w:autoSpaceDE w:val="0"/>
              <w:autoSpaceDN w:val="0"/>
              <w:adjustRightInd w:val="0"/>
              <w:spacing w:after="0" w:line="240" w:lineRule="auto"/>
              <w:jc w:val="both"/>
              <w:rPr>
                <w:rFonts w:ascii="Times New Roman" w:hAnsi="Times New Roman" w:cs="Times New Roman"/>
              </w:rPr>
            </w:pPr>
            <w:r w:rsidRPr="000B2FFF">
              <w:rPr>
                <w:rFonts w:ascii="Times New Roman" w:hAnsi="Times New Roman" w:cs="Times New Roman"/>
                <w:sz w:val="20"/>
                <w:szCs w:val="20"/>
              </w:rPr>
              <w:t>Отдел по делам гражданской обороны и предупреждению чрезвычайных ситуаций администрации Беловского муниципального округа</w:t>
            </w:r>
          </w:p>
        </w:tc>
      </w:tr>
      <w:tr w:rsidR="0065337C" w:rsidRPr="00B60323" w:rsidTr="006431CB">
        <w:trPr>
          <w:trHeight w:val="1585"/>
          <w:jc w:val="center"/>
        </w:trPr>
        <w:tc>
          <w:tcPr>
            <w:tcW w:w="709"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24.1</w:t>
            </w:r>
          </w:p>
        </w:tc>
        <w:tc>
          <w:tcPr>
            <w:tcW w:w="226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65337C">
            <w:pPr>
              <w:pStyle w:val="ConsPlusCell"/>
              <w:suppressLineNumbers/>
              <w:suppressAutoHyphens/>
              <w:contextualSpacing/>
              <w:rPr>
                <w:rFonts w:ascii="Times New Roman" w:hAnsi="Times New Roman" w:cs="Times New Roman"/>
              </w:rPr>
            </w:pPr>
            <w:r w:rsidRPr="00B60323">
              <w:rPr>
                <w:rFonts w:ascii="Times New Roman" w:hAnsi="Times New Roman" w:cs="Times New Roman"/>
              </w:rPr>
              <w:t>«Первичные меры пожарной безопасности»</w:t>
            </w:r>
          </w:p>
        </w:tc>
        <w:tc>
          <w:tcPr>
            <w:tcW w:w="1366"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p>
        </w:tc>
        <w:tc>
          <w:tcPr>
            <w:tcW w:w="180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b/>
              </w:rPr>
            </w:pPr>
          </w:p>
        </w:tc>
        <w:tc>
          <w:tcPr>
            <w:tcW w:w="192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b/>
              </w:rPr>
            </w:pPr>
          </w:p>
        </w:tc>
        <w:tc>
          <w:tcPr>
            <w:tcW w:w="1942"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8B64D5">
            <w:pPr>
              <w:autoSpaceDE w:val="0"/>
              <w:autoSpaceDN w:val="0"/>
              <w:adjustRightInd w:val="0"/>
              <w:jc w:val="both"/>
              <w:rPr>
                <w:rFonts w:ascii="Times New Roman" w:hAnsi="Times New Roman" w:cs="Times New Roman"/>
              </w:rPr>
            </w:pPr>
            <w:r w:rsidRPr="00B60323">
              <w:rPr>
                <w:rFonts w:ascii="Times New Roman" w:hAnsi="Times New Roman" w:cs="Times New Roman"/>
              </w:rPr>
              <w:t>Территориальные управления администрации Беловского муниципального  округа</w:t>
            </w:r>
          </w:p>
        </w:tc>
      </w:tr>
      <w:tr w:rsidR="0065337C" w:rsidRPr="00B60323" w:rsidTr="006431CB">
        <w:trPr>
          <w:trHeight w:val="1667"/>
          <w:jc w:val="center"/>
        </w:trPr>
        <w:tc>
          <w:tcPr>
            <w:tcW w:w="709"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rPr>
            </w:pPr>
            <w:r w:rsidRPr="00B60323">
              <w:rPr>
                <w:rFonts w:ascii="Times New Roman" w:hAnsi="Times New Roman" w:cs="Times New Roman"/>
              </w:rPr>
              <w:t>24.2</w:t>
            </w:r>
          </w:p>
        </w:tc>
        <w:tc>
          <w:tcPr>
            <w:tcW w:w="226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65337C">
            <w:pPr>
              <w:pStyle w:val="ConsPlusCell"/>
              <w:suppressLineNumbers/>
              <w:suppressAutoHyphens/>
              <w:contextualSpacing/>
              <w:rPr>
                <w:rFonts w:ascii="Times New Roman" w:hAnsi="Times New Roman" w:cs="Times New Roman"/>
              </w:rPr>
            </w:pPr>
            <w:r w:rsidRPr="00B60323">
              <w:rPr>
                <w:rFonts w:ascii="Times New Roman" w:hAnsi="Times New Roman" w:cs="Times New Roman"/>
              </w:rPr>
              <w:t>«Содержание добровольной пожарной охраны»</w:t>
            </w:r>
          </w:p>
        </w:tc>
        <w:tc>
          <w:tcPr>
            <w:tcW w:w="1366"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jc w:val="center"/>
              <w:rPr>
                <w:rFonts w:ascii="Times New Roman" w:hAnsi="Times New Roman" w:cs="Times New Roman"/>
                <w:b/>
              </w:rPr>
            </w:pPr>
          </w:p>
        </w:tc>
        <w:tc>
          <w:tcPr>
            <w:tcW w:w="180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right" w:pos="8791"/>
              </w:tabs>
              <w:suppressAutoHyphens/>
              <w:spacing w:line="240" w:lineRule="auto"/>
              <w:jc w:val="center"/>
              <w:rPr>
                <w:rFonts w:ascii="Times New Roman" w:hAnsi="Times New Roman" w:cs="Times New Roman"/>
                <w:b/>
              </w:rPr>
            </w:pPr>
          </w:p>
        </w:tc>
        <w:tc>
          <w:tcPr>
            <w:tcW w:w="192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b/>
              </w:rPr>
            </w:pPr>
          </w:p>
        </w:tc>
        <w:tc>
          <w:tcPr>
            <w:tcW w:w="1942"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8B64D5">
            <w:pPr>
              <w:autoSpaceDE w:val="0"/>
              <w:autoSpaceDN w:val="0"/>
              <w:adjustRightInd w:val="0"/>
              <w:jc w:val="both"/>
              <w:rPr>
                <w:rFonts w:ascii="Times New Roman" w:hAnsi="Times New Roman" w:cs="Times New Roman"/>
              </w:rPr>
            </w:pPr>
            <w:r w:rsidRPr="00B60323">
              <w:rPr>
                <w:rFonts w:ascii="Times New Roman" w:hAnsi="Times New Roman" w:cs="Times New Roman"/>
              </w:rPr>
              <w:t>Территориальные управления администрации Беловского муниципального  округа</w:t>
            </w:r>
          </w:p>
        </w:tc>
      </w:tr>
      <w:tr w:rsidR="0065337C" w:rsidRPr="00B60323" w:rsidTr="00D14BCA">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left" w:pos="984"/>
              </w:tabs>
              <w:suppressAutoHyphens/>
              <w:spacing w:line="240" w:lineRule="auto"/>
              <w:ind w:left="-108"/>
              <w:jc w:val="center"/>
              <w:rPr>
                <w:rFonts w:ascii="Times New Roman" w:hAnsi="Times New Roman" w:cs="Times New Roman"/>
                <w:b/>
              </w:rPr>
            </w:pPr>
            <w:r w:rsidRPr="00B60323">
              <w:rPr>
                <w:rFonts w:ascii="Times New Roman" w:hAnsi="Times New Roman" w:cs="Times New Roman"/>
                <w:b/>
              </w:rPr>
              <w:t>25.</w:t>
            </w:r>
          </w:p>
        </w:tc>
        <w:tc>
          <w:tcPr>
            <w:tcW w:w="226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pStyle w:val="ConsPlusCell"/>
              <w:suppressLineNumbers/>
              <w:suppressAutoHyphens/>
              <w:contextualSpacing/>
              <w:rPr>
                <w:rFonts w:ascii="Times New Roman" w:hAnsi="Times New Roman" w:cs="Times New Roman"/>
                <w:b/>
              </w:rPr>
            </w:pPr>
            <w:r w:rsidRPr="00B60323">
              <w:rPr>
                <w:rFonts w:ascii="Times New Roman" w:hAnsi="Times New Roman" w:cs="Times New Roman"/>
                <w:b/>
              </w:rPr>
              <w:t>«</w:t>
            </w:r>
            <w:r w:rsidRPr="00B60323">
              <w:rPr>
                <w:rFonts w:ascii="Times New Roman" w:hAnsi="Times New Roman" w:cs="Times New Roman"/>
                <w:b/>
                <w:bCs/>
              </w:rPr>
              <w:t>Укрепление общественного здоровья населения Беловского муниципального  округа</w:t>
            </w:r>
            <w:r w:rsidRPr="00B60323">
              <w:rPr>
                <w:rFonts w:ascii="Times New Roman" w:hAnsi="Times New Roman" w:cs="Times New Roman"/>
                <w:b/>
              </w:rPr>
              <w:t>»</w:t>
            </w:r>
          </w:p>
          <w:p w:rsidR="0065337C" w:rsidRPr="00B60323" w:rsidRDefault="0065337C" w:rsidP="000F7CF3">
            <w:pPr>
              <w:rPr>
                <w:rFonts w:ascii="Times New Roman" w:hAnsi="Times New Roman" w:cs="Times New Roman"/>
              </w:rPr>
            </w:pPr>
          </w:p>
        </w:tc>
        <w:tc>
          <w:tcPr>
            <w:tcW w:w="1366" w:type="dxa"/>
            <w:tcBorders>
              <w:top w:val="single" w:sz="4" w:space="0" w:color="auto"/>
              <w:left w:val="single" w:sz="4" w:space="0" w:color="auto"/>
              <w:bottom w:val="single" w:sz="4" w:space="0" w:color="auto"/>
              <w:right w:val="single" w:sz="4" w:space="0" w:color="auto"/>
            </w:tcBorders>
            <w:vAlign w:val="center"/>
          </w:tcPr>
          <w:p w:rsidR="0065337C" w:rsidRPr="00B60323" w:rsidRDefault="001034A3" w:rsidP="000F7CF3">
            <w:pPr>
              <w:tabs>
                <w:tab w:val="left" w:pos="984"/>
              </w:tabs>
              <w:suppressAutoHyphens/>
              <w:spacing w:line="240" w:lineRule="auto"/>
              <w:jc w:val="center"/>
              <w:rPr>
                <w:rFonts w:ascii="Times New Roman" w:hAnsi="Times New Roman" w:cs="Times New Roman"/>
                <w:b/>
              </w:rPr>
            </w:pPr>
            <w:r>
              <w:rPr>
                <w:rFonts w:ascii="Times New Roman" w:hAnsi="Times New Roman" w:cs="Times New Roman"/>
                <w:b/>
              </w:rPr>
              <w:t>2023-2026</w:t>
            </w:r>
            <w:r w:rsidR="0065337C" w:rsidRPr="00B60323">
              <w:rPr>
                <w:rFonts w:ascii="Times New Roman" w:hAnsi="Times New Roman" w:cs="Times New Roman"/>
                <w:b/>
              </w:rPr>
              <w:t>гг.</w:t>
            </w:r>
          </w:p>
        </w:tc>
        <w:tc>
          <w:tcPr>
            <w:tcW w:w="1808" w:type="dxa"/>
            <w:tcBorders>
              <w:top w:val="single" w:sz="4" w:space="0" w:color="auto"/>
              <w:left w:val="single" w:sz="4" w:space="0" w:color="auto"/>
              <w:bottom w:val="single" w:sz="4" w:space="0" w:color="auto"/>
              <w:right w:val="single" w:sz="4" w:space="0" w:color="auto"/>
            </w:tcBorders>
            <w:vAlign w:val="center"/>
          </w:tcPr>
          <w:p w:rsidR="0065337C" w:rsidRPr="00B60323" w:rsidRDefault="00C6534F" w:rsidP="000F7CF3">
            <w:pPr>
              <w:tabs>
                <w:tab w:val="right" w:pos="8791"/>
              </w:tabs>
              <w:suppressAutoHyphens/>
              <w:spacing w:line="240" w:lineRule="auto"/>
              <w:jc w:val="center"/>
              <w:rPr>
                <w:rFonts w:ascii="Times New Roman" w:hAnsi="Times New Roman" w:cs="Times New Roman"/>
                <w:b/>
              </w:rPr>
            </w:pPr>
            <w:r w:rsidRPr="00B60323">
              <w:rPr>
                <w:rFonts w:ascii="Times New Roman" w:hAnsi="Times New Roman" w:cs="Times New Roman"/>
                <w:b/>
              </w:rPr>
              <w:t>Т.В. Конышева</w:t>
            </w:r>
          </w:p>
        </w:tc>
        <w:tc>
          <w:tcPr>
            <w:tcW w:w="1928"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0F7CF3">
            <w:pPr>
              <w:tabs>
                <w:tab w:val="right" w:pos="8791"/>
              </w:tabs>
              <w:suppressAutoHyphens/>
              <w:spacing w:after="0" w:line="240" w:lineRule="auto"/>
              <w:jc w:val="center"/>
              <w:rPr>
                <w:rFonts w:ascii="Times New Roman" w:hAnsi="Times New Roman" w:cs="Times New Roman"/>
                <w:b/>
              </w:rPr>
            </w:pPr>
            <w:r w:rsidRPr="00B60323">
              <w:rPr>
                <w:rFonts w:ascii="Times New Roman" w:hAnsi="Times New Roman" w:cs="Times New Roman"/>
                <w:b/>
              </w:rPr>
              <w:t>Управление культуры, физической культуры и молодежной политики администрации Беловского муниципального округа</w:t>
            </w:r>
          </w:p>
        </w:tc>
        <w:tc>
          <w:tcPr>
            <w:tcW w:w="1942" w:type="dxa"/>
            <w:tcBorders>
              <w:top w:val="single" w:sz="4" w:space="0" w:color="auto"/>
              <w:left w:val="single" w:sz="4" w:space="0" w:color="auto"/>
              <w:bottom w:val="single" w:sz="4" w:space="0" w:color="auto"/>
              <w:right w:val="single" w:sz="4" w:space="0" w:color="auto"/>
            </w:tcBorders>
            <w:vAlign w:val="center"/>
          </w:tcPr>
          <w:p w:rsidR="0065337C" w:rsidRPr="00B60323" w:rsidRDefault="0065337C" w:rsidP="00664080">
            <w:pPr>
              <w:widowControl w:val="0"/>
              <w:pBdr>
                <w:top w:val="nil"/>
                <w:left w:val="nil"/>
                <w:bottom w:val="nil"/>
                <w:right w:val="nil"/>
                <w:between w:val="nil"/>
              </w:pBdr>
              <w:spacing w:after="0" w:line="240" w:lineRule="auto"/>
              <w:jc w:val="both"/>
              <w:rPr>
                <w:rFonts w:ascii="Times New Roman" w:eastAsia="Times New Roman" w:hAnsi="Times New Roman" w:cs="Times New Roman"/>
              </w:rPr>
            </w:pPr>
            <w:r w:rsidRPr="00B60323">
              <w:rPr>
                <w:rFonts w:ascii="Times New Roman" w:eastAsia="Times New Roman" w:hAnsi="Times New Roman" w:cs="Times New Roman"/>
              </w:rPr>
              <w:t>Управление культуры, физической культуры и молодежной политики администрации Беловского муниципального округа, управление образования администрации Беловского муниципального округа, управление социальной защиты населения администрации Беловского муниципального округа, отдел по работе со СМИ администрации Бел</w:t>
            </w:r>
            <w:r w:rsidR="001034A3">
              <w:rPr>
                <w:rFonts w:ascii="Times New Roman" w:eastAsia="Times New Roman" w:hAnsi="Times New Roman" w:cs="Times New Roman"/>
              </w:rPr>
              <w:t xml:space="preserve">овского муниципального округа, </w:t>
            </w:r>
            <w:r w:rsidRPr="00B60323">
              <w:rPr>
                <w:rFonts w:ascii="Times New Roman" w:eastAsia="Times New Roman" w:hAnsi="Times New Roman" w:cs="Times New Roman"/>
              </w:rPr>
              <w:t>государственн</w:t>
            </w:r>
            <w:r w:rsidR="00664080" w:rsidRPr="00B60323">
              <w:rPr>
                <w:rFonts w:ascii="Times New Roman" w:eastAsia="Times New Roman" w:hAnsi="Times New Roman" w:cs="Times New Roman"/>
              </w:rPr>
              <w:t>о</w:t>
            </w:r>
            <w:r w:rsidRPr="00B60323">
              <w:rPr>
                <w:rFonts w:ascii="Times New Roman" w:eastAsia="Times New Roman" w:hAnsi="Times New Roman" w:cs="Times New Roman"/>
              </w:rPr>
              <w:t xml:space="preserve">е бюджетное учреждение здравоохранения «Беловская районная больница», </w:t>
            </w:r>
            <w:r w:rsidR="00664080" w:rsidRPr="00B60323">
              <w:rPr>
                <w:rFonts w:ascii="Times New Roman" w:eastAsia="Times New Roman" w:hAnsi="Times New Roman" w:cs="Times New Roman"/>
              </w:rPr>
              <w:t>г</w:t>
            </w:r>
            <w:r w:rsidRPr="00B60323">
              <w:rPr>
                <w:rFonts w:ascii="Times New Roman" w:eastAsia="Times New Roman" w:hAnsi="Times New Roman" w:cs="Times New Roman"/>
              </w:rPr>
              <w:t>осударственное бюджетное учреждение здравоохранения «Кузбасский центр общественного здоровья и медицинской профилактики»</w:t>
            </w:r>
          </w:p>
        </w:tc>
      </w:tr>
    </w:tbl>
    <w:p w:rsidR="00C52D1F" w:rsidRDefault="00C52D1F" w:rsidP="00C52D1F">
      <w:pPr>
        <w:pStyle w:val="ConsPlusNormal"/>
        <w:jc w:val="both"/>
        <w:rPr>
          <w:rFonts w:ascii="Times New Roman" w:hAnsi="Times New Roman" w:cs="Times New Roman"/>
          <w:sz w:val="24"/>
          <w:szCs w:val="24"/>
        </w:rPr>
      </w:pPr>
    </w:p>
    <w:p w:rsidR="007977D0" w:rsidRPr="00963F11" w:rsidRDefault="00CB1BA5" w:rsidP="002A188E">
      <w:pPr>
        <w:pStyle w:val="a5"/>
        <w:ind w:firstLine="709"/>
        <w:jc w:val="right"/>
        <w:rPr>
          <w:rFonts w:ascii="Times New Roman" w:hAnsi="Times New Roman" w:cs="Times New Roman"/>
          <w:sz w:val="24"/>
          <w:szCs w:val="24"/>
        </w:rPr>
      </w:pPr>
      <w:r w:rsidRPr="00963F11">
        <w:rPr>
          <w:rFonts w:ascii="Times New Roman" w:hAnsi="Times New Roman" w:cs="Times New Roman"/>
          <w:sz w:val="24"/>
          <w:szCs w:val="24"/>
        </w:rPr>
        <w:t>Приложение 2</w:t>
      </w:r>
    </w:p>
    <w:p w:rsidR="00CB1BA5" w:rsidRPr="00963F11" w:rsidRDefault="00CB1BA5" w:rsidP="002A188E">
      <w:pPr>
        <w:pStyle w:val="ConsPlusNormal"/>
        <w:jc w:val="right"/>
        <w:rPr>
          <w:rFonts w:ascii="Times New Roman" w:eastAsiaTheme="majorEastAsia" w:hAnsi="Times New Roman" w:cs="Times New Roman"/>
          <w:spacing w:val="-10"/>
          <w:kern w:val="28"/>
          <w:sz w:val="24"/>
          <w:szCs w:val="24"/>
          <w:lang w:eastAsia="en-US"/>
        </w:rPr>
      </w:pPr>
      <w:r w:rsidRPr="00963F11">
        <w:rPr>
          <w:rFonts w:ascii="Times New Roman" w:eastAsiaTheme="majorEastAsia" w:hAnsi="Times New Roman" w:cs="Times New Roman"/>
          <w:spacing w:val="-10"/>
          <w:kern w:val="28"/>
          <w:sz w:val="24"/>
          <w:szCs w:val="24"/>
          <w:lang w:eastAsia="en-US"/>
        </w:rPr>
        <w:t>к Стратегии социально-экономического</w:t>
      </w:r>
    </w:p>
    <w:p w:rsidR="00CB1BA5" w:rsidRPr="00963F11" w:rsidRDefault="00CB1BA5" w:rsidP="002A188E">
      <w:pPr>
        <w:pStyle w:val="ConsPlusNormal"/>
        <w:jc w:val="right"/>
        <w:rPr>
          <w:rFonts w:ascii="Times New Roman" w:eastAsiaTheme="majorEastAsia" w:hAnsi="Times New Roman" w:cs="Times New Roman"/>
          <w:spacing w:val="-10"/>
          <w:kern w:val="28"/>
          <w:sz w:val="24"/>
          <w:szCs w:val="24"/>
          <w:lang w:eastAsia="en-US"/>
        </w:rPr>
      </w:pPr>
      <w:r w:rsidRPr="00963F11">
        <w:rPr>
          <w:rFonts w:ascii="Times New Roman" w:eastAsiaTheme="majorEastAsia" w:hAnsi="Times New Roman" w:cs="Times New Roman"/>
          <w:spacing w:val="-10"/>
          <w:kern w:val="28"/>
          <w:sz w:val="24"/>
          <w:szCs w:val="24"/>
          <w:lang w:eastAsia="en-US"/>
        </w:rPr>
        <w:t>развития Беловского муниципального округа</w:t>
      </w:r>
    </w:p>
    <w:p w:rsidR="00CB1BA5" w:rsidRPr="00963F11" w:rsidRDefault="00CB1BA5" w:rsidP="002A188E">
      <w:pPr>
        <w:pStyle w:val="ConsPlusNormal"/>
        <w:jc w:val="right"/>
        <w:rPr>
          <w:rFonts w:ascii="Times New Roman" w:eastAsiaTheme="majorEastAsia" w:hAnsi="Times New Roman" w:cs="Times New Roman"/>
          <w:spacing w:val="-10"/>
          <w:kern w:val="28"/>
          <w:sz w:val="24"/>
          <w:szCs w:val="24"/>
          <w:lang w:eastAsia="en-US"/>
        </w:rPr>
      </w:pPr>
      <w:r w:rsidRPr="00963F11">
        <w:rPr>
          <w:rFonts w:ascii="Times New Roman" w:eastAsiaTheme="majorEastAsia" w:hAnsi="Times New Roman" w:cs="Times New Roman"/>
          <w:spacing w:val="-10"/>
          <w:kern w:val="28"/>
          <w:sz w:val="24"/>
          <w:szCs w:val="24"/>
          <w:lang w:eastAsia="en-US"/>
        </w:rPr>
        <w:t>на период до 2035 года</w:t>
      </w:r>
    </w:p>
    <w:p w:rsidR="00CB1BA5" w:rsidRDefault="00CB1BA5" w:rsidP="002A188E">
      <w:pPr>
        <w:spacing w:after="0" w:line="240" w:lineRule="auto"/>
        <w:rPr>
          <w:rFonts w:ascii="Times New Roman" w:hAnsi="Times New Roman" w:cs="Times New Roman"/>
        </w:rPr>
      </w:pPr>
    </w:p>
    <w:p w:rsidR="00E52B8D" w:rsidRPr="00963F11" w:rsidRDefault="00E52B8D" w:rsidP="002A188E">
      <w:pPr>
        <w:spacing w:after="0" w:line="240" w:lineRule="auto"/>
        <w:rPr>
          <w:rFonts w:ascii="Times New Roman" w:hAnsi="Times New Roman" w:cs="Times New Roman"/>
        </w:rPr>
      </w:pPr>
    </w:p>
    <w:p w:rsidR="00BC1276" w:rsidRPr="003F18FD" w:rsidRDefault="00BC1276" w:rsidP="002A188E">
      <w:pPr>
        <w:pStyle w:val="a5"/>
        <w:ind w:firstLine="709"/>
        <w:jc w:val="center"/>
        <w:rPr>
          <w:rFonts w:ascii="Times New Roman" w:eastAsia="Times New Roman" w:hAnsi="Times New Roman" w:cs="Times New Roman"/>
          <w:b/>
          <w:caps/>
          <w:spacing w:val="0"/>
          <w:kern w:val="0"/>
          <w:sz w:val="28"/>
          <w:szCs w:val="28"/>
          <w:lang w:eastAsia="ru-RU"/>
        </w:rPr>
      </w:pPr>
      <w:r w:rsidRPr="003F18FD">
        <w:rPr>
          <w:rFonts w:ascii="Times New Roman" w:eastAsia="Times New Roman" w:hAnsi="Times New Roman" w:cs="Times New Roman"/>
          <w:b/>
          <w:caps/>
          <w:spacing w:val="0"/>
          <w:kern w:val="0"/>
          <w:sz w:val="28"/>
          <w:szCs w:val="28"/>
          <w:lang w:eastAsia="ru-RU"/>
        </w:rPr>
        <w:t>Анализ</w:t>
      </w:r>
      <w:r w:rsidR="009F514F" w:rsidRPr="003F18FD">
        <w:rPr>
          <w:rFonts w:ascii="Times New Roman" w:eastAsia="Times New Roman" w:hAnsi="Times New Roman" w:cs="Times New Roman"/>
          <w:b/>
          <w:caps/>
          <w:spacing w:val="0"/>
          <w:kern w:val="0"/>
          <w:sz w:val="28"/>
          <w:szCs w:val="28"/>
          <w:lang w:eastAsia="ru-RU"/>
        </w:rPr>
        <w:t xml:space="preserve"> </w:t>
      </w:r>
      <w:r w:rsidRPr="003F18FD">
        <w:rPr>
          <w:rFonts w:ascii="Times New Roman" w:eastAsia="Times New Roman" w:hAnsi="Times New Roman" w:cs="Times New Roman"/>
          <w:b/>
          <w:caps/>
          <w:spacing w:val="0"/>
          <w:kern w:val="0"/>
          <w:sz w:val="28"/>
          <w:szCs w:val="28"/>
          <w:lang w:eastAsia="ru-RU"/>
        </w:rPr>
        <w:t>социально-экономического</w:t>
      </w:r>
      <w:r w:rsidR="009F514F" w:rsidRPr="003F18FD">
        <w:rPr>
          <w:rFonts w:ascii="Times New Roman" w:eastAsia="Times New Roman" w:hAnsi="Times New Roman" w:cs="Times New Roman"/>
          <w:b/>
          <w:caps/>
          <w:spacing w:val="0"/>
          <w:kern w:val="0"/>
          <w:sz w:val="28"/>
          <w:szCs w:val="28"/>
          <w:lang w:eastAsia="ru-RU"/>
        </w:rPr>
        <w:t xml:space="preserve"> </w:t>
      </w:r>
      <w:r w:rsidRPr="003F18FD">
        <w:rPr>
          <w:rFonts w:ascii="Times New Roman" w:eastAsia="Times New Roman" w:hAnsi="Times New Roman" w:cs="Times New Roman"/>
          <w:b/>
          <w:caps/>
          <w:spacing w:val="0"/>
          <w:kern w:val="0"/>
          <w:sz w:val="28"/>
          <w:szCs w:val="28"/>
          <w:lang w:eastAsia="ru-RU"/>
        </w:rPr>
        <w:t>развития</w:t>
      </w:r>
      <w:r w:rsidR="009F514F" w:rsidRPr="003F18FD">
        <w:rPr>
          <w:rFonts w:ascii="Times New Roman" w:eastAsia="Times New Roman" w:hAnsi="Times New Roman" w:cs="Times New Roman"/>
          <w:b/>
          <w:caps/>
          <w:spacing w:val="0"/>
          <w:kern w:val="0"/>
          <w:sz w:val="28"/>
          <w:szCs w:val="28"/>
          <w:lang w:eastAsia="ru-RU"/>
        </w:rPr>
        <w:t xml:space="preserve"> </w:t>
      </w:r>
    </w:p>
    <w:p w:rsidR="00BC1276" w:rsidRPr="003F18FD" w:rsidRDefault="00BC1276" w:rsidP="002A188E">
      <w:pPr>
        <w:pStyle w:val="a5"/>
        <w:ind w:firstLine="709"/>
        <w:jc w:val="center"/>
        <w:rPr>
          <w:rFonts w:ascii="Times New Roman" w:eastAsia="Times New Roman" w:hAnsi="Times New Roman" w:cs="Times New Roman"/>
          <w:b/>
          <w:caps/>
          <w:spacing w:val="0"/>
          <w:kern w:val="0"/>
          <w:sz w:val="28"/>
          <w:szCs w:val="28"/>
          <w:lang w:eastAsia="ru-RU"/>
        </w:rPr>
      </w:pPr>
      <w:r w:rsidRPr="003F18FD">
        <w:rPr>
          <w:rFonts w:ascii="Times New Roman" w:eastAsia="Times New Roman" w:hAnsi="Times New Roman" w:cs="Times New Roman"/>
          <w:b/>
          <w:caps/>
          <w:spacing w:val="0"/>
          <w:kern w:val="0"/>
          <w:sz w:val="28"/>
          <w:szCs w:val="28"/>
          <w:lang w:eastAsia="ru-RU"/>
        </w:rPr>
        <w:t>Беловского</w:t>
      </w:r>
      <w:r w:rsidR="009F514F" w:rsidRPr="003F18FD">
        <w:rPr>
          <w:rFonts w:ascii="Times New Roman" w:eastAsia="Times New Roman" w:hAnsi="Times New Roman" w:cs="Times New Roman"/>
          <w:b/>
          <w:caps/>
          <w:spacing w:val="0"/>
          <w:kern w:val="0"/>
          <w:sz w:val="28"/>
          <w:szCs w:val="28"/>
          <w:lang w:eastAsia="ru-RU"/>
        </w:rPr>
        <w:t xml:space="preserve"> </w:t>
      </w:r>
      <w:r w:rsidRPr="003F18FD">
        <w:rPr>
          <w:rFonts w:ascii="Times New Roman" w:eastAsia="Times New Roman" w:hAnsi="Times New Roman" w:cs="Times New Roman"/>
          <w:b/>
          <w:caps/>
          <w:spacing w:val="0"/>
          <w:kern w:val="0"/>
          <w:sz w:val="28"/>
          <w:szCs w:val="28"/>
          <w:lang w:eastAsia="ru-RU"/>
        </w:rPr>
        <w:t>муниципального</w:t>
      </w:r>
      <w:r w:rsidR="009F514F" w:rsidRPr="003F18FD">
        <w:rPr>
          <w:rFonts w:ascii="Times New Roman" w:eastAsia="Times New Roman" w:hAnsi="Times New Roman" w:cs="Times New Roman"/>
          <w:b/>
          <w:caps/>
          <w:spacing w:val="0"/>
          <w:kern w:val="0"/>
          <w:sz w:val="28"/>
          <w:szCs w:val="28"/>
          <w:lang w:eastAsia="ru-RU"/>
        </w:rPr>
        <w:t xml:space="preserve"> </w:t>
      </w:r>
      <w:r w:rsidRPr="003F18FD">
        <w:rPr>
          <w:rFonts w:ascii="Times New Roman" w:eastAsia="Times New Roman" w:hAnsi="Times New Roman" w:cs="Times New Roman"/>
          <w:b/>
          <w:caps/>
          <w:spacing w:val="0"/>
          <w:kern w:val="0"/>
          <w:sz w:val="28"/>
          <w:szCs w:val="28"/>
          <w:lang w:eastAsia="ru-RU"/>
        </w:rPr>
        <w:t>округа</w:t>
      </w:r>
    </w:p>
    <w:p w:rsidR="00E52B8D" w:rsidRPr="003F18FD" w:rsidRDefault="00E52B8D" w:rsidP="002A188E">
      <w:pPr>
        <w:spacing w:after="0" w:line="240" w:lineRule="auto"/>
        <w:ind w:firstLine="709"/>
        <w:rPr>
          <w:rFonts w:ascii="Times New Roman" w:eastAsiaTheme="majorEastAsia" w:hAnsi="Times New Roman" w:cs="Times New Roman"/>
          <w:spacing w:val="-10"/>
          <w:kern w:val="28"/>
          <w:sz w:val="28"/>
          <w:szCs w:val="28"/>
        </w:rPr>
      </w:pPr>
    </w:p>
    <w:p w:rsidR="00E273F5" w:rsidRPr="003F18FD" w:rsidRDefault="00E273F5" w:rsidP="002A188E">
      <w:pPr>
        <w:pStyle w:val="a5"/>
        <w:ind w:firstLine="709"/>
        <w:jc w:val="both"/>
        <w:rPr>
          <w:rFonts w:ascii="Times New Roman" w:eastAsia="Times New Roman" w:hAnsi="Times New Roman" w:cs="Times New Roman"/>
          <w:b/>
          <w:spacing w:val="0"/>
          <w:kern w:val="0"/>
          <w:sz w:val="28"/>
          <w:szCs w:val="28"/>
          <w:lang w:eastAsia="ru-RU"/>
        </w:rPr>
      </w:pPr>
      <w:r w:rsidRPr="003F18FD">
        <w:rPr>
          <w:rFonts w:ascii="Times New Roman" w:eastAsia="Times New Roman" w:hAnsi="Times New Roman" w:cs="Times New Roman"/>
          <w:b/>
          <w:spacing w:val="0"/>
          <w:kern w:val="0"/>
          <w:sz w:val="28"/>
          <w:szCs w:val="28"/>
          <w:lang w:eastAsia="ru-RU"/>
        </w:rPr>
        <w:t>1.</w:t>
      </w:r>
      <w:r w:rsidR="009F514F" w:rsidRPr="003F18FD">
        <w:rPr>
          <w:rFonts w:ascii="Times New Roman" w:eastAsia="Times New Roman" w:hAnsi="Times New Roman" w:cs="Times New Roman"/>
          <w:b/>
          <w:spacing w:val="0"/>
          <w:kern w:val="0"/>
          <w:sz w:val="28"/>
          <w:szCs w:val="28"/>
          <w:lang w:eastAsia="ru-RU"/>
        </w:rPr>
        <w:t xml:space="preserve"> </w:t>
      </w:r>
      <w:r w:rsidRPr="003F18FD">
        <w:rPr>
          <w:rFonts w:ascii="Times New Roman" w:eastAsia="Times New Roman" w:hAnsi="Times New Roman" w:cs="Times New Roman"/>
          <w:b/>
          <w:spacing w:val="0"/>
          <w:kern w:val="0"/>
          <w:sz w:val="28"/>
          <w:szCs w:val="28"/>
          <w:lang w:eastAsia="ru-RU"/>
        </w:rPr>
        <w:t>Характеристика</w:t>
      </w:r>
      <w:r w:rsidR="009F514F" w:rsidRPr="003F18FD">
        <w:rPr>
          <w:rFonts w:ascii="Times New Roman" w:eastAsia="Times New Roman" w:hAnsi="Times New Roman" w:cs="Times New Roman"/>
          <w:b/>
          <w:spacing w:val="0"/>
          <w:kern w:val="0"/>
          <w:sz w:val="28"/>
          <w:szCs w:val="28"/>
          <w:lang w:eastAsia="ru-RU"/>
        </w:rPr>
        <w:t xml:space="preserve"> </w:t>
      </w:r>
      <w:r w:rsidRPr="003F18FD">
        <w:rPr>
          <w:rFonts w:ascii="Times New Roman" w:eastAsia="Times New Roman" w:hAnsi="Times New Roman" w:cs="Times New Roman"/>
          <w:b/>
          <w:spacing w:val="0"/>
          <w:kern w:val="0"/>
          <w:sz w:val="28"/>
          <w:szCs w:val="28"/>
          <w:lang w:eastAsia="ru-RU"/>
        </w:rPr>
        <w:t>Беловского</w:t>
      </w:r>
      <w:r w:rsidR="009F514F" w:rsidRPr="003F18FD">
        <w:rPr>
          <w:rFonts w:ascii="Times New Roman" w:eastAsia="Times New Roman" w:hAnsi="Times New Roman" w:cs="Times New Roman"/>
          <w:b/>
          <w:spacing w:val="0"/>
          <w:kern w:val="0"/>
          <w:sz w:val="28"/>
          <w:szCs w:val="28"/>
          <w:lang w:eastAsia="ru-RU"/>
        </w:rPr>
        <w:t xml:space="preserve"> </w:t>
      </w:r>
      <w:r w:rsidRPr="003F18FD">
        <w:rPr>
          <w:rFonts w:ascii="Times New Roman" w:eastAsia="Times New Roman" w:hAnsi="Times New Roman" w:cs="Times New Roman"/>
          <w:b/>
          <w:spacing w:val="0"/>
          <w:kern w:val="0"/>
          <w:sz w:val="28"/>
          <w:szCs w:val="28"/>
          <w:lang w:eastAsia="ru-RU"/>
        </w:rPr>
        <w:t>муниципального</w:t>
      </w:r>
      <w:r w:rsidR="009F514F" w:rsidRPr="003F18FD">
        <w:rPr>
          <w:rFonts w:ascii="Times New Roman" w:eastAsia="Times New Roman" w:hAnsi="Times New Roman" w:cs="Times New Roman"/>
          <w:b/>
          <w:spacing w:val="0"/>
          <w:kern w:val="0"/>
          <w:sz w:val="28"/>
          <w:szCs w:val="28"/>
          <w:lang w:eastAsia="ru-RU"/>
        </w:rPr>
        <w:t xml:space="preserve"> </w:t>
      </w:r>
      <w:r w:rsidR="00961B24" w:rsidRPr="003F18FD">
        <w:rPr>
          <w:rFonts w:ascii="Times New Roman" w:eastAsia="Times New Roman" w:hAnsi="Times New Roman" w:cs="Times New Roman"/>
          <w:b/>
          <w:spacing w:val="0"/>
          <w:kern w:val="0"/>
          <w:sz w:val="28"/>
          <w:szCs w:val="28"/>
          <w:lang w:eastAsia="ru-RU"/>
        </w:rPr>
        <w:t>округа</w:t>
      </w:r>
    </w:p>
    <w:p w:rsidR="00E273F5" w:rsidRPr="003F18FD" w:rsidRDefault="00E273F5" w:rsidP="002A188E">
      <w:pPr>
        <w:pStyle w:val="a5"/>
        <w:ind w:firstLine="709"/>
        <w:jc w:val="both"/>
        <w:rPr>
          <w:rFonts w:ascii="Times New Roman" w:eastAsia="Times New Roman" w:hAnsi="Times New Roman" w:cs="Times New Roman"/>
          <w:spacing w:val="0"/>
          <w:kern w:val="0"/>
          <w:sz w:val="28"/>
          <w:szCs w:val="28"/>
          <w:lang w:eastAsia="ru-RU"/>
        </w:rPr>
      </w:pP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Беловский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муниципальный</w:t>
      </w:r>
      <w:r w:rsidR="009F514F" w:rsidRPr="003F18FD">
        <w:rPr>
          <w:rFonts w:ascii="Times New Roman" w:eastAsia="Times New Roman" w:hAnsi="Times New Roman" w:cs="Times New Roman"/>
          <w:spacing w:val="0"/>
          <w:kern w:val="0"/>
          <w:sz w:val="28"/>
          <w:szCs w:val="28"/>
          <w:lang w:eastAsia="ru-RU"/>
        </w:rPr>
        <w:t xml:space="preserve"> </w:t>
      </w:r>
      <w:r w:rsidR="00342839" w:rsidRPr="003F18FD">
        <w:rPr>
          <w:rFonts w:ascii="Times New Roman" w:eastAsia="Times New Roman" w:hAnsi="Times New Roman" w:cs="Times New Roman"/>
          <w:spacing w:val="0"/>
          <w:kern w:val="0"/>
          <w:sz w:val="28"/>
          <w:szCs w:val="28"/>
          <w:lang w:eastAsia="ru-RU"/>
        </w:rPr>
        <w:t>округ</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образован</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мае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1931</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года.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последующие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годы</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административно-территориальное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деление</w:t>
      </w:r>
      <w:r w:rsidR="009F514F" w:rsidRPr="003F18FD">
        <w:rPr>
          <w:rFonts w:ascii="Times New Roman" w:eastAsia="Times New Roman" w:hAnsi="Times New Roman" w:cs="Times New Roman"/>
          <w:spacing w:val="0"/>
          <w:kern w:val="0"/>
          <w:sz w:val="28"/>
          <w:szCs w:val="28"/>
          <w:lang w:eastAsia="ru-RU"/>
        </w:rPr>
        <w:t xml:space="preserve"> </w:t>
      </w:r>
      <w:r w:rsidR="003963BB" w:rsidRPr="003F18FD">
        <w:rPr>
          <w:rFonts w:ascii="Times New Roman" w:eastAsia="Times New Roman" w:hAnsi="Times New Roman" w:cs="Times New Roman"/>
          <w:spacing w:val="0"/>
          <w:kern w:val="0"/>
          <w:sz w:val="28"/>
          <w:szCs w:val="28"/>
          <w:lang w:eastAsia="ru-RU"/>
        </w:rPr>
        <w:t>округ</w:t>
      </w:r>
      <w:r w:rsidRPr="003F18FD">
        <w:rPr>
          <w:rFonts w:ascii="Times New Roman" w:eastAsia="Times New Roman" w:hAnsi="Times New Roman" w:cs="Times New Roman"/>
          <w:spacing w:val="0"/>
          <w:kern w:val="0"/>
          <w:sz w:val="28"/>
          <w:szCs w:val="28"/>
          <w:lang w:eastAsia="ru-RU"/>
        </w:rPr>
        <w:t>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неоднократно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менялось,</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сформировавшись</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окончательно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действующих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границах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январе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1987</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года.</w:t>
      </w: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Территория</w:t>
      </w:r>
      <w:r w:rsidR="009F514F" w:rsidRPr="003F18FD">
        <w:rPr>
          <w:rFonts w:ascii="Times New Roman" w:eastAsia="Times New Roman" w:hAnsi="Times New Roman" w:cs="Times New Roman"/>
          <w:spacing w:val="0"/>
          <w:kern w:val="0"/>
          <w:sz w:val="28"/>
          <w:szCs w:val="28"/>
          <w:lang w:eastAsia="ru-RU"/>
        </w:rPr>
        <w:t xml:space="preserve"> </w:t>
      </w:r>
      <w:r w:rsidR="00342839" w:rsidRPr="003F18FD">
        <w:rPr>
          <w:rFonts w:ascii="Times New Roman" w:eastAsia="Times New Roman" w:hAnsi="Times New Roman" w:cs="Times New Roman"/>
          <w:sz w:val="28"/>
          <w:szCs w:val="28"/>
          <w:lang w:eastAsia="ru-RU"/>
        </w:rPr>
        <w:t>округ</w:t>
      </w:r>
      <w:r w:rsidRPr="003F18FD">
        <w:rPr>
          <w:rFonts w:ascii="Times New Roman" w:eastAsia="Times New Roman" w:hAnsi="Times New Roman" w:cs="Times New Roman"/>
          <w:spacing w:val="0"/>
          <w:kern w:val="0"/>
          <w:sz w:val="28"/>
          <w:szCs w:val="28"/>
          <w:lang w:eastAsia="ru-RU"/>
        </w:rPr>
        <w:t>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расположена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юго-западной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части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Кемеровской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области</w:t>
      </w:r>
      <w:r w:rsidR="00926D67" w:rsidRPr="003F18FD">
        <w:rPr>
          <w:rFonts w:ascii="Times New Roman" w:eastAsia="Times New Roman" w:hAnsi="Times New Roman" w:cs="Times New Roman"/>
          <w:spacing w:val="0"/>
          <w:kern w:val="0"/>
          <w:sz w:val="28"/>
          <w:szCs w:val="28"/>
          <w:lang w:eastAsia="ru-RU"/>
        </w:rPr>
        <w:t>-Кузбасса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относится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Алтае</w:t>
      </w:r>
      <w:r w:rsidR="00901874"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Саянской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зоне,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западе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граничит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Гурьевским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муниципальным</w:t>
      </w:r>
      <w:r w:rsidR="009F514F" w:rsidRPr="003F18FD">
        <w:rPr>
          <w:rFonts w:ascii="Times New Roman" w:eastAsia="Times New Roman" w:hAnsi="Times New Roman" w:cs="Times New Roman"/>
          <w:spacing w:val="0"/>
          <w:kern w:val="0"/>
          <w:sz w:val="28"/>
          <w:szCs w:val="28"/>
          <w:lang w:eastAsia="ru-RU"/>
        </w:rPr>
        <w:t xml:space="preserve"> </w:t>
      </w:r>
      <w:r w:rsidR="00901874" w:rsidRPr="003F18FD">
        <w:rPr>
          <w:rFonts w:ascii="Times New Roman" w:eastAsia="Times New Roman" w:hAnsi="Times New Roman" w:cs="Times New Roman"/>
          <w:sz w:val="28"/>
          <w:szCs w:val="28"/>
          <w:lang w:eastAsia="ru-RU"/>
        </w:rPr>
        <w:t>округ</w:t>
      </w:r>
      <w:r w:rsidRPr="003F18FD">
        <w:rPr>
          <w:rFonts w:ascii="Times New Roman" w:eastAsia="Times New Roman" w:hAnsi="Times New Roman" w:cs="Times New Roman"/>
          <w:spacing w:val="0"/>
          <w:kern w:val="0"/>
          <w:sz w:val="28"/>
          <w:szCs w:val="28"/>
          <w:lang w:eastAsia="ru-RU"/>
        </w:rPr>
        <w:t>ом,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северо-западе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Ленинск-Кузнецким,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севере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Крапивинским,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востоке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Новокузнецким,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юге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Прокопьевским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муниципальным</w:t>
      </w:r>
      <w:r w:rsidR="009F514F" w:rsidRPr="003F18FD">
        <w:rPr>
          <w:rFonts w:ascii="Times New Roman" w:eastAsia="Times New Roman" w:hAnsi="Times New Roman" w:cs="Times New Roman"/>
          <w:spacing w:val="0"/>
          <w:kern w:val="0"/>
          <w:sz w:val="28"/>
          <w:szCs w:val="28"/>
          <w:lang w:eastAsia="ru-RU"/>
        </w:rPr>
        <w:t xml:space="preserve"> </w:t>
      </w:r>
      <w:r w:rsidR="00901874" w:rsidRPr="003F18FD">
        <w:rPr>
          <w:rFonts w:ascii="Times New Roman" w:eastAsia="Times New Roman" w:hAnsi="Times New Roman" w:cs="Times New Roman"/>
          <w:sz w:val="28"/>
          <w:szCs w:val="28"/>
          <w:lang w:eastAsia="ru-RU"/>
        </w:rPr>
        <w:t>округ</w:t>
      </w:r>
      <w:r w:rsidRPr="003F18FD">
        <w:rPr>
          <w:rFonts w:ascii="Times New Roman" w:eastAsia="Times New Roman" w:hAnsi="Times New Roman" w:cs="Times New Roman"/>
          <w:spacing w:val="0"/>
          <w:kern w:val="0"/>
          <w:sz w:val="28"/>
          <w:szCs w:val="28"/>
          <w:lang w:eastAsia="ru-RU"/>
        </w:rPr>
        <w:t>ом.</w:t>
      </w: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современных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границах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площадь</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Беловского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муниципального</w:t>
      </w:r>
      <w:r w:rsidR="009F514F" w:rsidRPr="003F18FD">
        <w:rPr>
          <w:rFonts w:ascii="Times New Roman" w:eastAsia="Times New Roman" w:hAnsi="Times New Roman" w:cs="Times New Roman"/>
          <w:spacing w:val="0"/>
          <w:kern w:val="0"/>
          <w:sz w:val="28"/>
          <w:szCs w:val="28"/>
          <w:lang w:eastAsia="ru-RU"/>
        </w:rPr>
        <w:t xml:space="preserve"> </w:t>
      </w:r>
      <w:r w:rsidR="00901874" w:rsidRPr="003F18FD">
        <w:rPr>
          <w:rFonts w:ascii="Times New Roman" w:eastAsia="Times New Roman" w:hAnsi="Times New Roman" w:cs="Times New Roman"/>
          <w:sz w:val="28"/>
          <w:szCs w:val="28"/>
          <w:lang w:eastAsia="ru-RU"/>
        </w:rPr>
        <w:t>округ</w:t>
      </w:r>
      <w:r w:rsidRPr="003F18FD">
        <w:rPr>
          <w:rFonts w:ascii="Times New Roman" w:eastAsia="Times New Roman" w:hAnsi="Times New Roman" w:cs="Times New Roman"/>
          <w:spacing w:val="0"/>
          <w:kern w:val="0"/>
          <w:sz w:val="28"/>
          <w:szCs w:val="28"/>
          <w:lang w:eastAsia="ru-RU"/>
        </w:rPr>
        <w:t>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3</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304,6</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что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составляет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3,5</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территории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Кемеровской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области</w:t>
      </w:r>
      <w:r w:rsidR="00926D67" w:rsidRPr="003F18FD">
        <w:rPr>
          <w:rFonts w:ascii="Times New Roman" w:eastAsia="Times New Roman" w:hAnsi="Times New Roman" w:cs="Times New Roman"/>
          <w:spacing w:val="0"/>
          <w:kern w:val="0"/>
          <w:sz w:val="28"/>
          <w:szCs w:val="28"/>
          <w:lang w:eastAsia="ru-RU"/>
        </w:rPr>
        <w:t>-Кузбасса</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Протяженность</w:t>
      </w:r>
      <w:r w:rsidR="009F514F" w:rsidRPr="003F18FD">
        <w:rPr>
          <w:rFonts w:ascii="Times New Roman" w:eastAsia="Times New Roman" w:hAnsi="Times New Roman" w:cs="Times New Roman"/>
          <w:spacing w:val="0"/>
          <w:kern w:val="0"/>
          <w:sz w:val="28"/>
          <w:szCs w:val="28"/>
          <w:lang w:eastAsia="ru-RU"/>
        </w:rPr>
        <w:t xml:space="preserve"> </w:t>
      </w:r>
      <w:r w:rsidR="00901874" w:rsidRPr="003F18FD">
        <w:rPr>
          <w:rFonts w:ascii="Times New Roman" w:eastAsia="Times New Roman" w:hAnsi="Times New Roman" w:cs="Times New Roman"/>
          <w:sz w:val="28"/>
          <w:szCs w:val="28"/>
          <w:lang w:eastAsia="ru-RU"/>
        </w:rPr>
        <w:t>округа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запада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восток</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110</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километров,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севера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юг</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72</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километра.</w:t>
      </w: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По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территории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муниципального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образования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проходят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дороги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регионального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значения:</w:t>
      </w:r>
      <w:r w:rsidR="009F514F" w:rsidRPr="003F18FD">
        <w:rPr>
          <w:rFonts w:ascii="Times New Roman" w:eastAsia="Times New Roman" w:hAnsi="Times New Roman" w:cs="Times New Roman"/>
          <w:spacing w:val="0"/>
          <w:kern w:val="0"/>
          <w:sz w:val="28"/>
          <w:szCs w:val="28"/>
          <w:lang w:eastAsia="ru-RU"/>
        </w:rPr>
        <w:t xml:space="preserve"> </w:t>
      </w:r>
      <w:r w:rsidR="00F10512"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Белово</w:t>
      </w:r>
      <w:r w:rsidR="00342839"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Коновалово</w:t>
      </w:r>
      <w:r w:rsidR="00342839"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Прокопьевск</w:t>
      </w:r>
      <w:r w:rsidR="00F10512"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00F10512"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Ленинск-Кузнецкий</w:t>
      </w:r>
      <w:r w:rsidR="00342839"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Новокузнецк</w:t>
      </w:r>
      <w:r w:rsidR="00342839"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Междуреченск</w:t>
      </w:r>
      <w:r w:rsidR="00F10512"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00F10512"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Белово</w:t>
      </w:r>
      <w:r w:rsidR="00342839"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Калиновка</w:t>
      </w:r>
      <w:r w:rsidR="00F10512"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00F10512"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Белово</w:t>
      </w:r>
      <w:r w:rsidR="00342839"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Новобачаты</w:t>
      </w:r>
      <w:r w:rsidR="00F10512"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00F10512"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Белово</w:t>
      </w:r>
      <w:r w:rsidR="00342839"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Гурьевск</w:t>
      </w:r>
      <w:r w:rsidR="00342839"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Салаир</w:t>
      </w:r>
      <w:r w:rsidR="00F10512"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p>
    <w:p w:rsidR="005C05B0" w:rsidRPr="003F18FD" w:rsidRDefault="00820CB0" w:rsidP="005C05B0">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Беловский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муниципальный</w:t>
      </w:r>
      <w:r w:rsidR="009F514F" w:rsidRPr="003F18FD">
        <w:rPr>
          <w:rFonts w:ascii="Times New Roman" w:eastAsia="Times New Roman" w:hAnsi="Times New Roman" w:cs="Times New Roman"/>
          <w:spacing w:val="0"/>
          <w:kern w:val="0"/>
          <w:sz w:val="28"/>
          <w:szCs w:val="28"/>
          <w:lang w:eastAsia="ru-RU"/>
        </w:rPr>
        <w:t xml:space="preserve"> </w:t>
      </w:r>
      <w:r w:rsidR="00901874" w:rsidRPr="003F18FD">
        <w:rPr>
          <w:rFonts w:ascii="Times New Roman" w:eastAsia="Times New Roman" w:hAnsi="Times New Roman" w:cs="Times New Roman"/>
          <w:sz w:val="28"/>
          <w:szCs w:val="28"/>
          <w:lang w:eastAsia="ru-RU"/>
        </w:rPr>
        <w:t>округ</w:t>
      </w:r>
      <w:r w:rsidR="009F514F" w:rsidRPr="003F18FD">
        <w:rPr>
          <w:rFonts w:ascii="Times New Roman" w:eastAsia="Times New Roman" w:hAnsi="Times New Roman" w:cs="Times New Roman"/>
          <w:spacing w:val="0"/>
          <w:kern w:val="0"/>
          <w:sz w:val="28"/>
          <w:szCs w:val="28"/>
          <w:lang w:eastAsia="ru-RU"/>
        </w:rPr>
        <w:t xml:space="preserve"> </w:t>
      </w:r>
      <w:r w:rsidR="003428EB" w:rsidRPr="003F18FD">
        <w:rPr>
          <w:rFonts w:ascii="Times New Roman" w:eastAsia="Times New Roman" w:hAnsi="Times New Roman" w:cs="Times New Roman"/>
          <w:spacing w:val="0"/>
          <w:kern w:val="0"/>
          <w:sz w:val="28"/>
          <w:szCs w:val="28"/>
          <w:lang w:eastAsia="ru-RU"/>
        </w:rPr>
        <w:t>включает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47</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сельских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населенных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пунктов.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Наиболее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крупные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Старобачаты,</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Старопестерево,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Мохово,</w:t>
      </w:r>
      <w:r w:rsid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w:t>
      </w:r>
      <w:r w:rsidR="00342839"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Пермяки,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Новобачаты,</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Новый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Каракан,</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Менчереп,</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Евтино.</w:t>
      </w:r>
      <w:r w:rsidR="009F514F" w:rsidRPr="003F18FD">
        <w:rPr>
          <w:rFonts w:ascii="Times New Roman" w:eastAsia="Times New Roman" w:hAnsi="Times New Roman" w:cs="Times New Roman"/>
          <w:spacing w:val="0"/>
          <w:kern w:val="0"/>
          <w:sz w:val="28"/>
          <w:szCs w:val="28"/>
          <w:lang w:eastAsia="ru-RU"/>
        </w:rPr>
        <w:t xml:space="preserve"> </w:t>
      </w:r>
    </w:p>
    <w:p w:rsidR="00820CB0" w:rsidRPr="003F18FD" w:rsidRDefault="00820CB0" w:rsidP="005C05B0">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Административный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центр</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00A146AA" w:rsidRPr="003F18FD">
        <w:rPr>
          <w:rFonts w:ascii="Times New Roman" w:eastAsia="Times New Roman" w:hAnsi="Times New Roman" w:cs="Times New Roman"/>
          <w:spacing w:val="0"/>
          <w:kern w:val="0"/>
          <w:sz w:val="28"/>
          <w:szCs w:val="28"/>
          <w:lang w:eastAsia="ru-RU"/>
        </w:rPr>
        <w:t>г. Белово</w:t>
      </w:r>
      <w:r w:rsidR="005C05B0" w:rsidRPr="003F18FD">
        <w:rPr>
          <w:rFonts w:ascii="Times New Roman" w:hAnsi="Times New Roman" w:cs="Times New Roman"/>
          <w:sz w:val="28"/>
          <w:szCs w:val="28"/>
        </w:rPr>
        <w:t xml:space="preserve"> (не входит в состав Беловского муниципального округа).</w:t>
      </w:r>
    </w:p>
    <w:p w:rsidR="00820CB0" w:rsidRPr="003F18FD" w:rsidRDefault="00820CB0" w:rsidP="005C05B0">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Численность</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населения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01.01.20</w:t>
      </w:r>
      <w:r w:rsidR="00901874" w:rsidRPr="003F18FD">
        <w:rPr>
          <w:rFonts w:ascii="Times New Roman" w:eastAsia="Times New Roman" w:hAnsi="Times New Roman" w:cs="Times New Roman"/>
          <w:spacing w:val="0"/>
          <w:kern w:val="0"/>
          <w:sz w:val="28"/>
          <w:szCs w:val="28"/>
          <w:lang w:eastAsia="ru-RU"/>
        </w:rPr>
        <w:t>23</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года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составила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2</w:t>
      </w:r>
      <w:r w:rsidR="00885C31" w:rsidRPr="003F18FD">
        <w:rPr>
          <w:rFonts w:ascii="Times New Roman" w:eastAsia="Times New Roman" w:hAnsi="Times New Roman" w:cs="Times New Roman"/>
          <w:spacing w:val="0"/>
          <w:kern w:val="0"/>
          <w:sz w:val="28"/>
          <w:szCs w:val="28"/>
          <w:lang w:eastAsia="ru-RU"/>
        </w:rPr>
        <w:t>5</w:t>
      </w:r>
      <w:r w:rsidR="009F514F" w:rsidRPr="003F18FD">
        <w:rPr>
          <w:rFonts w:ascii="Times New Roman" w:eastAsia="Times New Roman" w:hAnsi="Times New Roman" w:cs="Times New Roman"/>
          <w:spacing w:val="0"/>
          <w:kern w:val="0"/>
          <w:sz w:val="28"/>
          <w:szCs w:val="28"/>
          <w:lang w:eastAsia="ru-RU"/>
        </w:rPr>
        <w:t xml:space="preserve"> </w:t>
      </w:r>
      <w:r w:rsidR="003428EB" w:rsidRPr="003F18FD">
        <w:rPr>
          <w:rFonts w:ascii="Times New Roman" w:eastAsia="Times New Roman" w:hAnsi="Times New Roman" w:cs="Times New Roman"/>
          <w:spacing w:val="0"/>
          <w:kern w:val="0"/>
          <w:sz w:val="28"/>
          <w:szCs w:val="28"/>
          <w:lang w:eastAsia="ru-RU"/>
        </w:rPr>
        <w:t>274</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человек</w:t>
      </w:r>
      <w:r w:rsidR="003428EB" w:rsidRPr="003F18FD">
        <w:rPr>
          <w:rFonts w:ascii="Times New Roman" w:eastAsia="Times New Roman" w:hAnsi="Times New Roman" w:cs="Times New Roman"/>
          <w:spacing w:val="0"/>
          <w:kern w:val="0"/>
          <w:sz w:val="28"/>
          <w:szCs w:val="28"/>
          <w:lang w:eastAsia="ru-RU"/>
        </w:rPr>
        <w:t>а</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Удельный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вес</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численности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населения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Кемеровской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области</w:t>
      </w:r>
      <w:r w:rsidR="00926D67" w:rsidRPr="003F18FD">
        <w:rPr>
          <w:rFonts w:ascii="Times New Roman" w:eastAsia="Times New Roman" w:hAnsi="Times New Roman" w:cs="Times New Roman"/>
          <w:spacing w:val="0"/>
          <w:kern w:val="0"/>
          <w:sz w:val="28"/>
          <w:szCs w:val="28"/>
          <w:lang w:eastAsia="ru-RU"/>
        </w:rPr>
        <w:t>-Кузбасса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составляет</w:t>
      </w:r>
      <w:r w:rsidR="009F514F" w:rsidRPr="003F18FD">
        <w:rPr>
          <w:rFonts w:ascii="Times New Roman" w:eastAsia="Times New Roman" w:hAnsi="Times New Roman" w:cs="Times New Roman"/>
          <w:spacing w:val="0"/>
          <w:kern w:val="0"/>
          <w:sz w:val="28"/>
          <w:szCs w:val="28"/>
          <w:lang w:eastAsia="ru-RU"/>
        </w:rPr>
        <w:t xml:space="preserve"> </w:t>
      </w:r>
      <w:r w:rsidR="002E2358" w:rsidRPr="003F18FD">
        <w:rPr>
          <w:rFonts w:ascii="Times New Roman" w:eastAsia="Times New Roman" w:hAnsi="Times New Roman" w:cs="Times New Roman"/>
          <w:spacing w:val="0"/>
          <w:kern w:val="0"/>
          <w:sz w:val="28"/>
          <w:szCs w:val="28"/>
          <w:lang w:eastAsia="ru-RU"/>
        </w:rPr>
        <w:t>1,0</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Численность</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постоянного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населения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Беловского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муниципального</w:t>
      </w:r>
      <w:r w:rsidR="009F514F" w:rsidRPr="003F18FD">
        <w:rPr>
          <w:rFonts w:ascii="Times New Roman" w:eastAsia="Times New Roman" w:hAnsi="Times New Roman" w:cs="Times New Roman"/>
          <w:spacing w:val="0"/>
          <w:kern w:val="0"/>
          <w:sz w:val="28"/>
          <w:szCs w:val="28"/>
          <w:lang w:eastAsia="ru-RU"/>
        </w:rPr>
        <w:t xml:space="preserve"> </w:t>
      </w:r>
      <w:r w:rsidR="003963BB" w:rsidRPr="003F18FD">
        <w:rPr>
          <w:rFonts w:ascii="Times New Roman" w:eastAsia="Times New Roman" w:hAnsi="Times New Roman" w:cs="Times New Roman"/>
          <w:spacing w:val="0"/>
          <w:kern w:val="0"/>
          <w:sz w:val="28"/>
          <w:szCs w:val="28"/>
          <w:lang w:eastAsia="ru-RU"/>
        </w:rPr>
        <w:t>округ</w:t>
      </w:r>
      <w:r w:rsidRPr="003F18FD">
        <w:rPr>
          <w:rFonts w:ascii="Times New Roman" w:eastAsia="Times New Roman" w:hAnsi="Times New Roman" w:cs="Times New Roman"/>
          <w:spacing w:val="0"/>
          <w:kern w:val="0"/>
          <w:sz w:val="28"/>
          <w:szCs w:val="28"/>
          <w:lang w:eastAsia="ru-RU"/>
        </w:rPr>
        <w:t>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пять</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лет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сократилась</w:t>
      </w:r>
      <w:r w:rsidR="009F514F" w:rsidRPr="003F18FD">
        <w:rPr>
          <w:rFonts w:ascii="Times New Roman" w:eastAsia="Times New Roman" w:hAnsi="Times New Roman" w:cs="Times New Roman"/>
          <w:spacing w:val="0"/>
          <w:kern w:val="0"/>
          <w:sz w:val="28"/>
          <w:szCs w:val="28"/>
          <w:lang w:eastAsia="ru-RU"/>
        </w:rPr>
        <w:t xml:space="preserve"> </w:t>
      </w:r>
      <w:r w:rsidR="00621F57" w:rsidRPr="003F18FD">
        <w:rPr>
          <w:rFonts w:ascii="Times New Roman" w:eastAsia="Times New Roman" w:hAnsi="Times New Roman" w:cs="Times New Roman"/>
          <w:spacing w:val="0"/>
          <w:kern w:val="0"/>
          <w:sz w:val="28"/>
          <w:szCs w:val="28"/>
          <w:lang w:eastAsia="ru-RU"/>
        </w:rPr>
        <w:t xml:space="preserve">на </w:t>
      </w:r>
      <w:r w:rsidR="00496A58" w:rsidRPr="003F18FD">
        <w:rPr>
          <w:rFonts w:ascii="Times New Roman" w:eastAsia="Times New Roman" w:hAnsi="Times New Roman" w:cs="Times New Roman"/>
          <w:spacing w:val="0"/>
          <w:kern w:val="0"/>
          <w:sz w:val="28"/>
          <w:szCs w:val="28"/>
          <w:lang w:eastAsia="ru-RU"/>
        </w:rPr>
        <w:t>1315</w:t>
      </w:r>
      <w:r w:rsidR="00444BCB"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человек.</w:t>
      </w:r>
      <w:r w:rsidR="009F514F" w:rsidRPr="003F18FD">
        <w:rPr>
          <w:rFonts w:ascii="Times New Roman" w:eastAsia="Times New Roman" w:hAnsi="Times New Roman" w:cs="Times New Roman"/>
          <w:spacing w:val="0"/>
          <w:kern w:val="0"/>
          <w:sz w:val="28"/>
          <w:szCs w:val="28"/>
          <w:lang w:eastAsia="ru-RU"/>
        </w:rPr>
        <w:t xml:space="preserve"> </w:t>
      </w:r>
      <w:r w:rsidR="008A2573" w:rsidRPr="003F18FD">
        <w:rPr>
          <w:rFonts w:ascii="Times New Roman" w:eastAsia="Times New Roman" w:hAnsi="Times New Roman" w:cs="Times New Roman"/>
          <w:spacing w:val="0"/>
          <w:kern w:val="0"/>
          <w:sz w:val="28"/>
          <w:szCs w:val="28"/>
          <w:lang w:eastAsia="ru-RU"/>
        </w:rPr>
        <w:t>Основная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численность</w:t>
      </w:r>
      <w:r w:rsidR="009F514F" w:rsidRPr="003F18FD">
        <w:rPr>
          <w:rFonts w:ascii="Times New Roman" w:eastAsia="Times New Roman" w:hAnsi="Times New Roman" w:cs="Times New Roman"/>
          <w:spacing w:val="0"/>
          <w:kern w:val="0"/>
          <w:sz w:val="28"/>
          <w:szCs w:val="28"/>
          <w:lang w:eastAsia="ru-RU"/>
        </w:rPr>
        <w:t xml:space="preserve"> </w:t>
      </w:r>
      <w:r w:rsidR="008A2573" w:rsidRPr="003F18FD">
        <w:rPr>
          <w:rFonts w:ascii="Times New Roman" w:eastAsia="Times New Roman" w:hAnsi="Times New Roman" w:cs="Times New Roman"/>
          <w:spacing w:val="0"/>
          <w:kern w:val="0"/>
          <w:sz w:val="28"/>
          <w:szCs w:val="28"/>
          <w:lang w:eastAsia="ru-RU"/>
        </w:rPr>
        <w:t xml:space="preserve">населения </w:t>
      </w:r>
      <w:r w:rsidR="003963BB" w:rsidRPr="003F18FD">
        <w:rPr>
          <w:rFonts w:ascii="Times New Roman" w:eastAsia="Times New Roman" w:hAnsi="Times New Roman" w:cs="Times New Roman"/>
          <w:spacing w:val="0"/>
          <w:kern w:val="0"/>
          <w:sz w:val="28"/>
          <w:szCs w:val="28"/>
          <w:lang w:eastAsia="ru-RU"/>
        </w:rPr>
        <w:t>округ</w:t>
      </w:r>
      <w:r w:rsidRPr="003F18FD">
        <w:rPr>
          <w:rFonts w:ascii="Times New Roman" w:eastAsia="Times New Roman" w:hAnsi="Times New Roman" w:cs="Times New Roman"/>
          <w:spacing w:val="0"/>
          <w:kern w:val="0"/>
          <w:sz w:val="28"/>
          <w:szCs w:val="28"/>
          <w:lang w:eastAsia="ru-RU"/>
        </w:rPr>
        <w:t>а</w:t>
      </w:r>
      <w:r w:rsidR="009F514F" w:rsidRPr="003F18FD">
        <w:rPr>
          <w:rFonts w:ascii="Times New Roman" w:eastAsia="Times New Roman" w:hAnsi="Times New Roman" w:cs="Times New Roman"/>
          <w:spacing w:val="0"/>
          <w:kern w:val="0"/>
          <w:sz w:val="28"/>
          <w:szCs w:val="28"/>
          <w:lang w:eastAsia="ru-RU"/>
        </w:rPr>
        <w:t xml:space="preserve"> </w:t>
      </w:r>
      <w:r w:rsidR="00912D94" w:rsidRPr="003F18FD">
        <w:rPr>
          <w:rFonts w:ascii="Times New Roman" w:eastAsia="Times New Roman" w:hAnsi="Times New Roman" w:cs="Times New Roman"/>
          <w:spacing w:val="0"/>
          <w:kern w:val="0"/>
          <w:sz w:val="28"/>
          <w:szCs w:val="28"/>
          <w:lang w:eastAsia="ru-RU"/>
        </w:rPr>
        <w:t xml:space="preserve">(2/3) </w:t>
      </w:r>
      <w:r w:rsidRPr="003F18FD">
        <w:rPr>
          <w:rFonts w:ascii="Times New Roman" w:eastAsia="Times New Roman" w:hAnsi="Times New Roman" w:cs="Times New Roman"/>
          <w:spacing w:val="0"/>
          <w:kern w:val="0"/>
          <w:sz w:val="28"/>
          <w:szCs w:val="28"/>
          <w:lang w:eastAsia="ru-RU"/>
        </w:rPr>
        <w:t>сосредоточена</w:t>
      </w:r>
      <w:r w:rsidR="009F514F" w:rsidRPr="003F18FD">
        <w:rPr>
          <w:rFonts w:ascii="Times New Roman" w:eastAsia="Times New Roman" w:hAnsi="Times New Roman" w:cs="Times New Roman"/>
          <w:spacing w:val="0"/>
          <w:kern w:val="0"/>
          <w:sz w:val="28"/>
          <w:szCs w:val="28"/>
          <w:lang w:eastAsia="ru-RU"/>
        </w:rPr>
        <w:t xml:space="preserve"> </w:t>
      </w:r>
      <w:r w:rsidR="008A2573" w:rsidRPr="003F18FD">
        <w:rPr>
          <w:rFonts w:ascii="Times New Roman" w:eastAsia="Times New Roman" w:hAnsi="Times New Roman" w:cs="Times New Roman"/>
          <w:spacing w:val="0"/>
          <w:kern w:val="0"/>
          <w:sz w:val="28"/>
          <w:szCs w:val="28"/>
          <w:lang w:eastAsia="ru-RU"/>
        </w:rPr>
        <w:t>в 4-х</w:t>
      </w:r>
      <w:r w:rsidR="009F514F" w:rsidRPr="003F18FD">
        <w:rPr>
          <w:rFonts w:ascii="Times New Roman" w:eastAsia="Times New Roman" w:hAnsi="Times New Roman" w:cs="Times New Roman"/>
          <w:spacing w:val="0"/>
          <w:kern w:val="0"/>
          <w:sz w:val="28"/>
          <w:szCs w:val="28"/>
          <w:lang w:eastAsia="ru-RU"/>
        </w:rPr>
        <w:t xml:space="preserve"> </w:t>
      </w:r>
      <w:r w:rsidR="00926D67" w:rsidRPr="003F18FD">
        <w:rPr>
          <w:rFonts w:ascii="Times New Roman" w:eastAsia="Times New Roman" w:hAnsi="Times New Roman" w:cs="Times New Roman"/>
          <w:spacing w:val="0"/>
          <w:kern w:val="0"/>
          <w:sz w:val="28"/>
          <w:szCs w:val="28"/>
          <w:lang w:eastAsia="ru-RU"/>
        </w:rPr>
        <w:t>территориальных управлениях</w:t>
      </w:r>
      <w:r w:rsidR="00961B24" w:rsidRPr="003F18FD">
        <w:rPr>
          <w:rFonts w:ascii="Times New Roman" w:eastAsia="Times New Roman" w:hAnsi="Times New Roman" w:cs="Times New Roman"/>
          <w:spacing w:val="0"/>
          <w:kern w:val="0"/>
          <w:sz w:val="28"/>
          <w:szCs w:val="28"/>
          <w:lang w:eastAsia="ru-RU"/>
        </w:rPr>
        <w:t xml:space="preserve"> администрации Беловского муниципального округа</w:t>
      </w:r>
      <w:r w:rsidR="008A2573" w:rsidRPr="003F18FD">
        <w:rPr>
          <w:rFonts w:ascii="Times New Roman" w:eastAsia="Times New Roman" w:hAnsi="Times New Roman" w:cs="Times New Roman"/>
          <w:spacing w:val="0"/>
          <w:kern w:val="0"/>
          <w:sz w:val="28"/>
          <w:szCs w:val="28"/>
          <w:lang w:eastAsia="ru-RU"/>
        </w:rPr>
        <w:t>: Старобачатском, Евтинском, Старопестеревском и Моховском</w:t>
      </w:r>
      <w:r w:rsidRPr="003F18FD">
        <w:rPr>
          <w:rFonts w:ascii="Times New Roman" w:eastAsia="Times New Roman" w:hAnsi="Times New Roman" w:cs="Times New Roman"/>
          <w:spacing w:val="0"/>
          <w:kern w:val="0"/>
          <w:sz w:val="28"/>
          <w:szCs w:val="28"/>
          <w:lang w:eastAsia="ru-RU"/>
        </w:rPr>
        <w:t>.</w:t>
      </w: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Климат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муниципального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образования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резко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континентальный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непродолжительным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летом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морозной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зимой.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Средняя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температура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зимы</w:t>
      </w:r>
      <w:r w:rsidR="009F514F" w:rsidRPr="003F18FD">
        <w:rPr>
          <w:rFonts w:ascii="Times New Roman" w:eastAsia="Times New Roman" w:hAnsi="Times New Roman" w:cs="Times New Roman"/>
          <w:spacing w:val="0"/>
          <w:kern w:val="0"/>
          <w:sz w:val="28"/>
          <w:szCs w:val="28"/>
          <w:lang w:eastAsia="ru-RU"/>
        </w:rPr>
        <w:t xml:space="preserve"> – </w:t>
      </w:r>
      <w:r w:rsid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-17,4°,</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лета</w:t>
      </w:r>
      <w:r w:rsidR="009F514F" w:rsidRPr="003F18FD">
        <w:rPr>
          <w:rFonts w:ascii="Times New Roman" w:eastAsia="Times New Roman" w:hAnsi="Times New Roman" w:cs="Times New Roman"/>
          <w:spacing w:val="0"/>
          <w:kern w:val="0"/>
          <w:sz w:val="28"/>
          <w:szCs w:val="28"/>
          <w:lang w:eastAsia="ru-RU"/>
        </w:rPr>
        <w:t xml:space="preserve"> –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востоке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+16,8°,</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северо-западе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19°.</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Количество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осадков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колеблется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370</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год</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востоке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до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495</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западе.</w:t>
      </w: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Территория</w:t>
      </w:r>
      <w:r w:rsidR="009F514F" w:rsidRPr="003F18FD">
        <w:rPr>
          <w:rFonts w:ascii="Times New Roman" w:eastAsia="Times New Roman" w:hAnsi="Times New Roman" w:cs="Times New Roman"/>
          <w:spacing w:val="0"/>
          <w:kern w:val="0"/>
          <w:sz w:val="28"/>
          <w:szCs w:val="28"/>
          <w:lang w:eastAsia="ru-RU"/>
        </w:rPr>
        <w:t xml:space="preserve"> </w:t>
      </w:r>
      <w:r w:rsidR="005773D0" w:rsidRPr="003F18FD">
        <w:rPr>
          <w:rFonts w:ascii="Times New Roman" w:eastAsia="Times New Roman" w:hAnsi="Times New Roman" w:cs="Times New Roman"/>
          <w:spacing w:val="0"/>
          <w:kern w:val="0"/>
          <w:sz w:val="28"/>
          <w:szCs w:val="28"/>
          <w:lang w:eastAsia="ru-RU"/>
        </w:rPr>
        <w:t xml:space="preserve">Беловского муниципального </w:t>
      </w:r>
      <w:r w:rsidR="003963BB" w:rsidRPr="003F18FD">
        <w:rPr>
          <w:rFonts w:ascii="Times New Roman" w:eastAsia="Times New Roman" w:hAnsi="Times New Roman" w:cs="Times New Roman"/>
          <w:spacing w:val="0"/>
          <w:kern w:val="0"/>
          <w:sz w:val="28"/>
          <w:szCs w:val="28"/>
          <w:lang w:eastAsia="ru-RU"/>
        </w:rPr>
        <w:t>округ</w:t>
      </w:r>
      <w:r w:rsidRPr="003F18FD">
        <w:rPr>
          <w:rFonts w:ascii="Times New Roman" w:eastAsia="Times New Roman" w:hAnsi="Times New Roman" w:cs="Times New Roman"/>
          <w:spacing w:val="0"/>
          <w:kern w:val="0"/>
          <w:sz w:val="28"/>
          <w:szCs w:val="28"/>
          <w:lang w:eastAsia="ru-RU"/>
        </w:rPr>
        <w:t>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расположена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hyperlink r:id="rId15" w:tooltip="Степь" w:history="1">
        <w:r w:rsidRPr="003F18FD">
          <w:rPr>
            <w:rFonts w:ascii="Times New Roman" w:eastAsia="Times New Roman" w:hAnsi="Times New Roman" w:cs="Times New Roman"/>
            <w:spacing w:val="0"/>
            <w:kern w:val="0"/>
            <w:sz w:val="28"/>
            <w:szCs w:val="28"/>
            <w:lang w:eastAsia="ru-RU"/>
          </w:rPr>
          <w:t>степной</w:t>
        </w:r>
      </w:hyperlink>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hyperlink r:id="rId16" w:tooltip="Лесостепь" w:history="1">
        <w:r w:rsidRPr="003F18FD">
          <w:rPr>
            <w:rFonts w:ascii="Times New Roman" w:eastAsia="Times New Roman" w:hAnsi="Times New Roman" w:cs="Times New Roman"/>
            <w:spacing w:val="0"/>
            <w:kern w:val="0"/>
            <w:sz w:val="28"/>
            <w:szCs w:val="28"/>
            <w:lang w:eastAsia="ru-RU"/>
          </w:rPr>
          <w:t>лесостепной</w:t>
        </w:r>
      </w:hyperlink>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горно-лесной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зонах.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Леса</w:t>
      </w:r>
      <w:r w:rsidR="009F514F" w:rsidRPr="003F18FD">
        <w:rPr>
          <w:rFonts w:ascii="Times New Roman" w:eastAsia="Times New Roman" w:hAnsi="Times New Roman" w:cs="Times New Roman"/>
          <w:spacing w:val="0"/>
          <w:kern w:val="0"/>
          <w:sz w:val="28"/>
          <w:szCs w:val="28"/>
          <w:lang w:eastAsia="ru-RU"/>
        </w:rPr>
        <w:t xml:space="preserve"> </w:t>
      </w:r>
      <w:r w:rsidR="003963BB" w:rsidRPr="003F18FD">
        <w:rPr>
          <w:rFonts w:ascii="Times New Roman" w:eastAsia="Times New Roman" w:hAnsi="Times New Roman" w:cs="Times New Roman"/>
          <w:spacing w:val="0"/>
          <w:kern w:val="0"/>
          <w:sz w:val="28"/>
          <w:szCs w:val="28"/>
          <w:lang w:eastAsia="ru-RU"/>
        </w:rPr>
        <w:t>округ</w:t>
      </w:r>
      <w:r w:rsidRPr="003F18FD">
        <w:rPr>
          <w:rFonts w:ascii="Times New Roman" w:eastAsia="Times New Roman" w:hAnsi="Times New Roman" w:cs="Times New Roman"/>
          <w:spacing w:val="0"/>
          <w:kern w:val="0"/>
          <w:sz w:val="28"/>
          <w:szCs w:val="28"/>
          <w:lang w:eastAsia="ru-RU"/>
        </w:rPr>
        <w:t>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входят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Алтае-Саянский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горно-таежный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лесной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пояс.</w:t>
      </w:r>
      <w:r w:rsidR="009F514F" w:rsidRPr="003F18FD">
        <w:rPr>
          <w:rFonts w:ascii="Times New Roman" w:eastAsia="Times New Roman" w:hAnsi="Times New Roman" w:cs="Times New Roman"/>
          <w:spacing w:val="0"/>
          <w:kern w:val="0"/>
          <w:sz w:val="28"/>
          <w:szCs w:val="28"/>
          <w:lang w:eastAsia="ru-RU"/>
        </w:rPr>
        <w:t xml:space="preserve"> </w:t>
      </w:r>
      <w:hyperlink r:id="rId17" w:tooltip="Лес" w:history="1">
        <w:r w:rsidRPr="003F18FD">
          <w:rPr>
            <w:rFonts w:ascii="Times New Roman" w:eastAsia="Times New Roman" w:hAnsi="Times New Roman" w:cs="Times New Roman"/>
            <w:spacing w:val="0"/>
            <w:kern w:val="0"/>
            <w:sz w:val="28"/>
            <w:szCs w:val="28"/>
            <w:lang w:eastAsia="ru-RU"/>
          </w:rPr>
          <w:t>Лес</w:t>
        </w:r>
      </w:hyperlink>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встречается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всей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территории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виде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небольших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массивов,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чередующихся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разнотравно-злаковыми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степями.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Почвенный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покров</w:t>
      </w:r>
      <w:r w:rsidR="009F514F" w:rsidRPr="003F18FD">
        <w:rPr>
          <w:rFonts w:ascii="Times New Roman" w:eastAsia="Times New Roman" w:hAnsi="Times New Roman" w:cs="Times New Roman"/>
          <w:spacing w:val="0"/>
          <w:kern w:val="0"/>
          <w:sz w:val="28"/>
          <w:szCs w:val="28"/>
          <w:lang w:eastAsia="ru-RU"/>
        </w:rPr>
        <w:t xml:space="preserve"> </w:t>
      </w:r>
      <w:r w:rsidR="003963BB" w:rsidRPr="003F18FD">
        <w:rPr>
          <w:rFonts w:ascii="Times New Roman" w:eastAsia="Times New Roman" w:hAnsi="Times New Roman" w:cs="Times New Roman"/>
          <w:spacing w:val="0"/>
          <w:kern w:val="0"/>
          <w:sz w:val="28"/>
          <w:szCs w:val="28"/>
          <w:lang w:eastAsia="ru-RU"/>
        </w:rPr>
        <w:t>округ</w:t>
      </w:r>
      <w:r w:rsidRPr="003F18FD">
        <w:rPr>
          <w:rFonts w:ascii="Times New Roman" w:eastAsia="Times New Roman" w:hAnsi="Times New Roman" w:cs="Times New Roman"/>
          <w:spacing w:val="0"/>
          <w:kern w:val="0"/>
          <w:sz w:val="28"/>
          <w:szCs w:val="28"/>
          <w:lang w:eastAsia="ru-RU"/>
        </w:rPr>
        <w:t>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основном,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представлен</w:t>
      </w:r>
      <w:r w:rsidR="009F514F" w:rsidRPr="003F18FD">
        <w:rPr>
          <w:rFonts w:ascii="Times New Roman" w:eastAsia="Times New Roman" w:hAnsi="Times New Roman" w:cs="Times New Roman"/>
          <w:spacing w:val="0"/>
          <w:kern w:val="0"/>
          <w:sz w:val="28"/>
          <w:szCs w:val="28"/>
          <w:lang w:eastAsia="ru-RU"/>
        </w:rPr>
        <w:t xml:space="preserve"> </w:t>
      </w:r>
      <w:hyperlink r:id="rId18" w:tooltip="Чернозём" w:history="1">
        <w:r w:rsidRPr="003F18FD">
          <w:rPr>
            <w:rFonts w:ascii="Times New Roman" w:eastAsia="Times New Roman" w:hAnsi="Times New Roman" w:cs="Times New Roman"/>
            <w:spacing w:val="0"/>
            <w:kern w:val="0"/>
            <w:sz w:val="28"/>
            <w:szCs w:val="28"/>
            <w:lang w:eastAsia="ru-RU"/>
          </w:rPr>
          <w:t>чернозёмами</w:t>
        </w:r>
      </w:hyperlink>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обыкновенными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выщелоченными,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темно-серыми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серыми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лесными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почвами.</w:t>
      </w: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Гидрографическая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сеть</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представлена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рекой</w:t>
      </w:r>
      <w:r w:rsidR="009F514F" w:rsidRPr="003F18FD">
        <w:rPr>
          <w:rFonts w:ascii="Times New Roman" w:eastAsia="Times New Roman" w:hAnsi="Times New Roman" w:cs="Times New Roman"/>
          <w:spacing w:val="0"/>
          <w:kern w:val="0"/>
          <w:sz w:val="28"/>
          <w:szCs w:val="28"/>
          <w:lang w:eastAsia="ru-RU"/>
        </w:rPr>
        <w:t xml:space="preserve"> </w:t>
      </w:r>
      <w:hyperlink r:id="rId19" w:tooltip="Иня (нижний приток Оби)" w:history="1">
        <w:r w:rsidRPr="003F18FD">
          <w:rPr>
            <w:rFonts w:ascii="Times New Roman" w:eastAsia="Times New Roman" w:hAnsi="Times New Roman" w:cs="Times New Roman"/>
            <w:spacing w:val="0"/>
            <w:kern w:val="0"/>
            <w:sz w:val="28"/>
            <w:szCs w:val="28"/>
            <w:lang w:eastAsia="ru-RU"/>
          </w:rPr>
          <w:t>Иня</w:t>
        </w:r>
      </w:hyperlink>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её</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притоками</w:t>
      </w:r>
      <w:r w:rsidR="009F514F" w:rsidRPr="003F18FD">
        <w:rPr>
          <w:rFonts w:ascii="Times New Roman" w:eastAsia="Times New Roman" w:hAnsi="Times New Roman" w:cs="Times New Roman"/>
          <w:spacing w:val="0"/>
          <w:kern w:val="0"/>
          <w:sz w:val="28"/>
          <w:szCs w:val="28"/>
          <w:lang w:eastAsia="ru-RU"/>
        </w:rPr>
        <w:t xml:space="preserve"> – </w:t>
      </w:r>
      <w:hyperlink r:id="rId20" w:tooltip="Уроп (приток Ини)" w:history="1">
        <w:r w:rsidRPr="003F18FD">
          <w:rPr>
            <w:rFonts w:ascii="Times New Roman" w:eastAsia="Times New Roman" w:hAnsi="Times New Roman" w:cs="Times New Roman"/>
            <w:spacing w:val="0"/>
            <w:kern w:val="0"/>
            <w:sz w:val="28"/>
            <w:szCs w:val="28"/>
            <w:lang w:eastAsia="ru-RU"/>
          </w:rPr>
          <w:t>Уроп</w:t>
        </w:r>
      </w:hyperlink>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hyperlink r:id="rId21" w:tooltip="Еловка (приток Ини) (страница отсутствует)" w:history="1">
        <w:r w:rsidRPr="003F18FD">
          <w:rPr>
            <w:rFonts w:ascii="Times New Roman" w:eastAsia="Times New Roman" w:hAnsi="Times New Roman" w:cs="Times New Roman"/>
            <w:spacing w:val="0"/>
            <w:kern w:val="0"/>
            <w:sz w:val="28"/>
            <w:szCs w:val="28"/>
            <w:lang w:eastAsia="ru-RU"/>
          </w:rPr>
          <w:t>Еловка</w:t>
        </w:r>
      </w:hyperlink>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hyperlink r:id="rId22" w:tooltip="Бачат (река)" w:history="1">
        <w:r w:rsidRPr="003F18FD">
          <w:rPr>
            <w:rFonts w:ascii="Times New Roman" w:eastAsia="Times New Roman" w:hAnsi="Times New Roman" w:cs="Times New Roman"/>
            <w:spacing w:val="0"/>
            <w:kern w:val="0"/>
            <w:sz w:val="28"/>
            <w:szCs w:val="28"/>
            <w:lang w:eastAsia="ru-RU"/>
          </w:rPr>
          <w:t>Большой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Малый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Бачат</w:t>
        </w:r>
      </w:hyperlink>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Беловский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муниципальный</w:t>
      </w:r>
      <w:r w:rsidR="009F514F" w:rsidRPr="003F18FD">
        <w:rPr>
          <w:rFonts w:ascii="Times New Roman" w:eastAsia="Times New Roman" w:hAnsi="Times New Roman" w:cs="Times New Roman"/>
          <w:spacing w:val="0"/>
          <w:kern w:val="0"/>
          <w:sz w:val="28"/>
          <w:szCs w:val="28"/>
          <w:lang w:eastAsia="ru-RU"/>
        </w:rPr>
        <w:t xml:space="preserve"> </w:t>
      </w:r>
      <w:r w:rsidR="003963BB" w:rsidRPr="003F18FD">
        <w:rPr>
          <w:rFonts w:ascii="Times New Roman" w:eastAsia="Times New Roman" w:hAnsi="Times New Roman" w:cs="Times New Roman"/>
          <w:spacing w:val="0"/>
          <w:kern w:val="0"/>
          <w:sz w:val="28"/>
          <w:szCs w:val="28"/>
          <w:lang w:eastAsia="ru-RU"/>
        </w:rPr>
        <w:t>округ</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является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промышленно-аграрным</w:t>
      </w:r>
      <w:r w:rsidR="009F514F" w:rsidRPr="003F18FD">
        <w:rPr>
          <w:rFonts w:ascii="Times New Roman" w:eastAsia="Times New Roman" w:hAnsi="Times New Roman" w:cs="Times New Roman"/>
          <w:spacing w:val="0"/>
          <w:kern w:val="0"/>
          <w:sz w:val="28"/>
          <w:szCs w:val="28"/>
          <w:lang w:eastAsia="ru-RU"/>
        </w:rPr>
        <w:t xml:space="preserve"> </w:t>
      </w:r>
      <w:r w:rsidR="00961B24" w:rsidRPr="003F18FD">
        <w:rPr>
          <w:rFonts w:ascii="Times New Roman" w:eastAsia="Times New Roman" w:hAnsi="Times New Roman" w:cs="Times New Roman"/>
          <w:spacing w:val="0"/>
          <w:kern w:val="0"/>
          <w:sz w:val="28"/>
          <w:szCs w:val="28"/>
          <w:lang w:eastAsia="ru-RU"/>
        </w:rPr>
        <w:t>округом</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где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тесно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переплетаются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интересы</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угольной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промышленности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сельского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хозяйства.</w:t>
      </w:r>
    </w:p>
    <w:p w:rsidR="00905323" w:rsidRPr="003F18FD" w:rsidRDefault="00D753D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В соответствии с Уставом</w:t>
      </w:r>
      <w:r w:rsidR="00905323" w:rsidRPr="003F18FD">
        <w:rPr>
          <w:rFonts w:ascii="Times New Roman" w:eastAsia="Times New Roman" w:hAnsi="Times New Roman" w:cs="Times New Roman"/>
          <w:spacing w:val="0"/>
          <w:kern w:val="0"/>
          <w:sz w:val="28"/>
          <w:szCs w:val="28"/>
          <w:lang w:eastAsia="ru-RU"/>
        </w:rPr>
        <w:t xml:space="preserve"> муниципального образования Беловский муниципальный округ Кемеровской области - Кузбасса структуру органов местного самоуправления составляют: </w:t>
      </w:r>
    </w:p>
    <w:p w:rsidR="00905323" w:rsidRPr="003F18FD" w:rsidRDefault="00905323"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1) Совет народных депутатов Беловского муниципального округа – представительный орган Беловского муниципального округа; </w:t>
      </w:r>
    </w:p>
    <w:p w:rsidR="00905323" w:rsidRPr="003F18FD" w:rsidRDefault="00905323"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2) глава Беловского муниципального округа – высшее должностное лицо Беловского муниципального округа; </w:t>
      </w:r>
    </w:p>
    <w:p w:rsidR="00905323" w:rsidRPr="003F18FD" w:rsidRDefault="00905323"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3) администрация Беловского муниципального округа – исполнительно-распорядительный орган Беловского муниципального округа; </w:t>
      </w:r>
    </w:p>
    <w:p w:rsidR="00905323" w:rsidRPr="003F18FD" w:rsidRDefault="00905323"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4) контрольно-счетная палата Беловского муниципального округа – контрольно-счетный орган Беловского муниципального округа. </w:t>
      </w:r>
    </w:p>
    <w:p w:rsidR="00D753D0" w:rsidRPr="003F18FD" w:rsidRDefault="00905323" w:rsidP="00D753D0">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Органы местного самоуправления не входят в систему органов государственной власти и обладают собственными полномочиями по решению вопросов местного значения и исполнению отдельных, переданных федеральным законом или законом Кемеровской области - Кузбасса государственных полномочий.</w:t>
      </w:r>
    </w:p>
    <w:p w:rsidR="00D753D0" w:rsidRPr="003F18FD" w:rsidRDefault="00D753D0" w:rsidP="00D753D0">
      <w:pPr>
        <w:pStyle w:val="a5"/>
        <w:ind w:firstLine="709"/>
        <w:jc w:val="both"/>
        <w:rPr>
          <w:rFonts w:ascii="Times New Roman" w:hAnsi="Times New Roman" w:cs="Times New Roman"/>
          <w:sz w:val="28"/>
          <w:szCs w:val="28"/>
          <w:lang w:eastAsia="ru-RU"/>
        </w:rPr>
      </w:pPr>
      <w:r w:rsidRPr="003F18FD">
        <w:rPr>
          <w:rFonts w:ascii="Times New Roman" w:hAnsi="Times New Roman" w:cs="Times New Roman"/>
          <w:sz w:val="28"/>
          <w:szCs w:val="28"/>
        </w:rPr>
        <w:t>В структуру администрации Беловского муниципального округа входят отраслевые (функциональные) и территориальные органы администрации</w:t>
      </w:r>
      <w:r w:rsidR="00F50FA1" w:rsidRPr="003F18FD">
        <w:rPr>
          <w:rFonts w:ascii="Times New Roman" w:hAnsi="Times New Roman" w:cs="Times New Roman"/>
          <w:sz w:val="28"/>
          <w:szCs w:val="28"/>
        </w:rPr>
        <w:t xml:space="preserve"> Беловского муниципального округа</w:t>
      </w:r>
      <w:r w:rsidRPr="003F18FD">
        <w:rPr>
          <w:rFonts w:ascii="Times New Roman" w:hAnsi="Times New Roman" w:cs="Times New Roman"/>
          <w:sz w:val="28"/>
          <w:szCs w:val="28"/>
        </w:rPr>
        <w:t>, которые призваны осуществлять исполнительные, распорядительные и контрольные функции местного самоуправления в определенной сфере деятельности либо на определенной территории.</w:t>
      </w:r>
    </w:p>
    <w:p w:rsidR="00D03D9E" w:rsidRPr="003F18FD" w:rsidRDefault="00D03D9E" w:rsidP="00A4185A">
      <w:pPr>
        <w:spacing w:after="0" w:line="240" w:lineRule="auto"/>
        <w:rPr>
          <w:rFonts w:ascii="Times New Roman" w:eastAsia="Times New Roman" w:hAnsi="Times New Roman" w:cs="Times New Roman"/>
          <w:sz w:val="28"/>
          <w:szCs w:val="28"/>
          <w:lang w:eastAsia="ru-RU"/>
        </w:rPr>
      </w:pPr>
    </w:p>
    <w:p w:rsidR="00820CB0" w:rsidRPr="003F18FD" w:rsidRDefault="00820CB0" w:rsidP="002A188E">
      <w:pPr>
        <w:pStyle w:val="a5"/>
        <w:ind w:firstLine="709"/>
        <w:jc w:val="both"/>
        <w:rPr>
          <w:rFonts w:ascii="Times New Roman" w:eastAsia="Times New Roman" w:hAnsi="Times New Roman" w:cs="Times New Roman"/>
          <w:b/>
          <w:spacing w:val="0"/>
          <w:kern w:val="0"/>
          <w:sz w:val="28"/>
          <w:szCs w:val="28"/>
          <w:lang w:eastAsia="ru-RU"/>
        </w:rPr>
      </w:pPr>
      <w:r w:rsidRPr="003F18FD">
        <w:rPr>
          <w:rFonts w:ascii="Times New Roman" w:eastAsia="Times New Roman" w:hAnsi="Times New Roman" w:cs="Times New Roman"/>
          <w:b/>
          <w:spacing w:val="0"/>
          <w:kern w:val="0"/>
          <w:sz w:val="28"/>
          <w:szCs w:val="28"/>
          <w:lang w:eastAsia="ru-RU"/>
        </w:rPr>
        <w:t>2.</w:t>
      </w:r>
      <w:r w:rsidR="009F514F" w:rsidRPr="003F18FD">
        <w:rPr>
          <w:rFonts w:ascii="Times New Roman" w:eastAsia="Times New Roman" w:hAnsi="Times New Roman" w:cs="Times New Roman"/>
          <w:b/>
          <w:spacing w:val="0"/>
          <w:kern w:val="0"/>
          <w:sz w:val="28"/>
          <w:szCs w:val="28"/>
          <w:lang w:eastAsia="ru-RU"/>
        </w:rPr>
        <w:t xml:space="preserve"> </w:t>
      </w:r>
      <w:r w:rsidR="00E273F5" w:rsidRPr="003F18FD">
        <w:rPr>
          <w:rFonts w:ascii="Times New Roman" w:eastAsia="Times New Roman" w:hAnsi="Times New Roman" w:cs="Times New Roman"/>
          <w:b/>
          <w:spacing w:val="0"/>
          <w:kern w:val="0"/>
          <w:sz w:val="28"/>
          <w:szCs w:val="28"/>
          <w:lang w:eastAsia="ru-RU"/>
        </w:rPr>
        <w:t>Э</w:t>
      </w:r>
      <w:r w:rsidRPr="003F18FD">
        <w:rPr>
          <w:rFonts w:ascii="Times New Roman" w:eastAsia="Times New Roman" w:hAnsi="Times New Roman" w:cs="Times New Roman"/>
          <w:b/>
          <w:spacing w:val="0"/>
          <w:kern w:val="0"/>
          <w:sz w:val="28"/>
          <w:szCs w:val="28"/>
          <w:lang w:eastAsia="ru-RU"/>
        </w:rPr>
        <w:t>кологическая</w:t>
      </w:r>
      <w:r w:rsidR="009F514F" w:rsidRPr="003F18FD">
        <w:rPr>
          <w:rFonts w:ascii="Times New Roman" w:eastAsia="Times New Roman" w:hAnsi="Times New Roman" w:cs="Times New Roman"/>
          <w:b/>
          <w:spacing w:val="0"/>
          <w:kern w:val="0"/>
          <w:sz w:val="28"/>
          <w:szCs w:val="28"/>
          <w:lang w:eastAsia="ru-RU"/>
        </w:rPr>
        <w:t xml:space="preserve"> </w:t>
      </w:r>
      <w:r w:rsidRPr="003F18FD">
        <w:rPr>
          <w:rFonts w:ascii="Times New Roman" w:eastAsia="Times New Roman" w:hAnsi="Times New Roman" w:cs="Times New Roman"/>
          <w:b/>
          <w:spacing w:val="0"/>
          <w:kern w:val="0"/>
          <w:sz w:val="28"/>
          <w:szCs w:val="28"/>
          <w:lang w:eastAsia="ru-RU"/>
        </w:rPr>
        <w:t>ситуация</w:t>
      </w:r>
    </w:p>
    <w:p w:rsidR="00820CB0" w:rsidRPr="003F18FD" w:rsidRDefault="00820CB0" w:rsidP="002A188E">
      <w:pPr>
        <w:pStyle w:val="a5"/>
        <w:ind w:firstLine="709"/>
        <w:jc w:val="both"/>
        <w:rPr>
          <w:rFonts w:ascii="Times New Roman" w:eastAsia="Times New Roman" w:hAnsi="Times New Roman" w:cs="Times New Roman"/>
          <w:b/>
          <w:spacing w:val="0"/>
          <w:kern w:val="0"/>
          <w:sz w:val="28"/>
          <w:szCs w:val="28"/>
          <w:lang w:eastAsia="ru-RU"/>
        </w:rPr>
      </w:pP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Система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землепользования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складывается</w:t>
      </w:r>
      <w:r w:rsidR="009F514F" w:rsidRPr="003F18FD">
        <w:rPr>
          <w:rFonts w:ascii="Times New Roman" w:eastAsia="Times New Roman" w:hAnsi="Times New Roman" w:cs="Times New Roman"/>
          <w:spacing w:val="0"/>
          <w:kern w:val="0"/>
          <w:sz w:val="28"/>
          <w:szCs w:val="28"/>
          <w:lang w:eastAsia="ru-RU"/>
        </w:rPr>
        <w:t xml:space="preserve"> </w:t>
      </w:r>
      <w:r w:rsidR="00436673" w:rsidRPr="003F18FD">
        <w:rPr>
          <w:rFonts w:ascii="Times New Roman" w:eastAsia="Times New Roman" w:hAnsi="Times New Roman" w:cs="Times New Roman"/>
          <w:spacing w:val="0"/>
          <w:kern w:val="0"/>
          <w:sz w:val="28"/>
          <w:szCs w:val="28"/>
          <w:lang w:eastAsia="ru-RU"/>
        </w:rPr>
        <w:t xml:space="preserve">из земель, находящихся в административных границах </w:t>
      </w:r>
      <w:r w:rsidRPr="003F18FD">
        <w:rPr>
          <w:rFonts w:ascii="Times New Roman" w:eastAsia="Times New Roman" w:hAnsi="Times New Roman" w:cs="Times New Roman"/>
          <w:spacing w:val="0"/>
          <w:kern w:val="0"/>
          <w:sz w:val="28"/>
          <w:szCs w:val="28"/>
          <w:lang w:eastAsia="ru-RU"/>
        </w:rPr>
        <w:t>Беловского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муниципального</w:t>
      </w:r>
      <w:r w:rsidR="009F514F" w:rsidRPr="003F18FD">
        <w:rPr>
          <w:rFonts w:ascii="Times New Roman" w:eastAsia="Times New Roman" w:hAnsi="Times New Roman" w:cs="Times New Roman"/>
          <w:spacing w:val="0"/>
          <w:kern w:val="0"/>
          <w:sz w:val="28"/>
          <w:szCs w:val="28"/>
          <w:lang w:eastAsia="ru-RU"/>
        </w:rPr>
        <w:t xml:space="preserve"> </w:t>
      </w:r>
      <w:r w:rsidR="003963BB" w:rsidRPr="003F18FD">
        <w:rPr>
          <w:rFonts w:ascii="Times New Roman" w:eastAsia="Times New Roman" w:hAnsi="Times New Roman" w:cs="Times New Roman"/>
          <w:spacing w:val="0"/>
          <w:kern w:val="0"/>
          <w:sz w:val="28"/>
          <w:szCs w:val="28"/>
          <w:lang w:eastAsia="ru-RU"/>
        </w:rPr>
        <w:t>округа</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003963BB" w:rsidRPr="003F18FD">
        <w:rPr>
          <w:rFonts w:ascii="Times New Roman" w:eastAsia="Times New Roman" w:hAnsi="Times New Roman" w:cs="Times New Roman"/>
          <w:spacing w:val="0"/>
          <w:kern w:val="0"/>
          <w:sz w:val="28"/>
          <w:szCs w:val="28"/>
          <w:lang w:eastAsia="ru-RU"/>
        </w:rPr>
        <w:t>Его з</w:t>
      </w:r>
      <w:r w:rsidRPr="003F18FD">
        <w:rPr>
          <w:rFonts w:ascii="Times New Roman" w:eastAsia="Times New Roman" w:hAnsi="Times New Roman" w:cs="Times New Roman"/>
          <w:spacing w:val="0"/>
          <w:kern w:val="0"/>
          <w:sz w:val="28"/>
          <w:szCs w:val="28"/>
          <w:lang w:eastAsia="ru-RU"/>
        </w:rPr>
        <w:t>емельный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фонд</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характеризуется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данными,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представленными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таблице</w:t>
      </w:r>
      <w:r w:rsidR="009F514F" w:rsidRPr="003F18FD">
        <w:rPr>
          <w:rFonts w:ascii="Times New Roman" w:eastAsia="Times New Roman" w:hAnsi="Times New Roman" w:cs="Times New Roman"/>
          <w:spacing w:val="0"/>
          <w:kern w:val="0"/>
          <w:sz w:val="28"/>
          <w:szCs w:val="28"/>
          <w:lang w:eastAsia="ru-RU"/>
        </w:rPr>
        <w:t xml:space="preserve"> </w:t>
      </w:r>
      <w:r w:rsidR="003428EB" w:rsidRPr="003F18FD">
        <w:rPr>
          <w:rFonts w:ascii="Times New Roman" w:eastAsia="Times New Roman" w:hAnsi="Times New Roman" w:cs="Times New Roman"/>
          <w:spacing w:val="0"/>
          <w:kern w:val="0"/>
          <w:sz w:val="28"/>
          <w:szCs w:val="28"/>
          <w:lang w:eastAsia="ru-RU"/>
        </w:rPr>
        <w:t>1</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p>
    <w:p w:rsidR="00A4185A" w:rsidRPr="00677BFE" w:rsidRDefault="00A4185A" w:rsidP="002A188E">
      <w:pPr>
        <w:pStyle w:val="a5"/>
        <w:ind w:firstLine="709"/>
        <w:jc w:val="both"/>
        <w:rPr>
          <w:rFonts w:ascii="Times New Roman" w:eastAsia="Times New Roman" w:hAnsi="Times New Roman" w:cs="Times New Roman"/>
          <w:spacing w:val="0"/>
          <w:kern w:val="0"/>
          <w:sz w:val="16"/>
          <w:szCs w:val="16"/>
          <w:lang w:eastAsia="ru-RU"/>
        </w:rPr>
      </w:pPr>
    </w:p>
    <w:p w:rsidR="00820CB0" w:rsidRPr="003037B7" w:rsidRDefault="00820CB0" w:rsidP="002A188E">
      <w:pPr>
        <w:pStyle w:val="a5"/>
        <w:ind w:firstLine="709"/>
        <w:jc w:val="both"/>
        <w:rPr>
          <w:rFonts w:ascii="Times New Roman" w:eastAsia="Times New Roman" w:hAnsi="Times New Roman" w:cs="Times New Roman"/>
          <w:spacing w:val="0"/>
          <w:kern w:val="0"/>
          <w:sz w:val="24"/>
          <w:szCs w:val="24"/>
          <w:lang w:eastAsia="ru-RU"/>
        </w:rPr>
      </w:pPr>
      <w:r w:rsidRPr="003037B7">
        <w:rPr>
          <w:rFonts w:ascii="Times New Roman" w:eastAsia="Times New Roman" w:hAnsi="Times New Roman" w:cs="Times New Roman"/>
          <w:spacing w:val="0"/>
          <w:kern w:val="0"/>
          <w:sz w:val="24"/>
          <w:szCs w:val="24"/>
          <w:lang w:eastAsia="ru-RU"/>
        </w:rPr>
        <w:t>Таблица</w:t>
      </w:r>
      <w:r w:rsidR="009F514F" w:rsidRPr="003037B7">
        <w:rPr>
          <w:rFonts w:ascii="Times New Roman" w:eastAsia="Times New Roman" w:hAnsi="Times New Roman" w:cs="Times New Roman"/>
          <w:spacing w:val="0"/>
          <w:kern w:val="0"/>
          <w:sz w:val="24"/>
          <w:szCs w:val="24"/>
          <w:lang w:eastAsia="ru-RU"/>
        </w:rPr>
        <w:t xml:space="preserve"> </w:t>
      </w:r>
      <w:r w:rsidR="003428EB" w:rsidRPr="003037B7">
        <w:rPr>
          <w:rFonts w:ascii="Times New Roman" w:eastAsia="Times New Roman" w:hAnsi="Times New Roman" w:cs="Times New Roman"/>
          <w:spacing w:val="0"/>
          <w:kern w:val="0"/>
          <w:sz w:val="24"/>
          <w:szCs w:val="24"/>
          <w:lang w:eastAsia="ru-RU"/>
        </w:rPr>
        <w:t>1</w:t>
      </w:r>
      <w:r w:rsidR="003963BB" w:rsidRPr="003037B7">
        <w:rPr>
          <w:rFonts w:ascii="Times New Roman" w:eastAsia="Times New Roman" w:hAnsi="Times New Roman" w:cs="Times New Roman"/>
          <w:spacing w:val="0"/>
          <w:kern w:val="0"/>
          <w:sz w:val="24"/>
          <w:szCs w:val="24"/>
          <w:lang w:eastAsia="ru-RU"/>
        </w:rPr>
        <w:t xml:space="preserve"> - </w:t>
      </w:r>
      <w:r w:rsidR="00B73190" w:rsidRPr="003037B7">
        <w:rPr>
          <w:rFonts w:ascii="Times New Roman" w:eastAsia="Times New Roman" w:hAnsi="Times New Roman" w:cs="Times New Roman"/>
          <w:spacing w:val="0"/>
          <w:kern w:val="0"/>
          <w:sz w:val="24"/>
          <w:szCs w:val="24"/>
          <w:lang w:eastAsia="ru-RU"/>
        </w:rPr>
        <w:t>Состав</w:t>
      </w:r>
      <w:r w:rsidR="009F514F" w:rsidRPr="003037B7">
        <w:rPr>
          <w:rFonts w:ascii="Times New Roman" w:eastAsia="Times New Roman" w:hAnsi="Times New Roman" w:cs="Times New Roman"/>
          <w:spacing w:val="0"/>
          <w:kern w:val="0"/>
          <w:sz w:val="24"/>
          <w:szCs w:val="24"/>
          <w:lang w:eastAsia="ru-RU"/>
        </w:rPr>
        <w:t xml:space="preserve"> </w:t>
      </w:r>
      <w:r w:rsidRPr="003037B7">
        <w:rPr>
          <w:rFonts w:ascii="Times New Roman" w:eastAsia="Times New Roman" w:hAnsi="Times New Roman" w:cs="Times New Roman"/>
          <w:spacing w:val="0"/>
          <w:kern w:val="0"/>
          <w:sz w:val="24"/>
          <w:szCs w:val="24"/>
          <w:lang w:eastAsia="ru-RU"/>
        </w:rPr>
        <w:t>земельного</w:t>
      </w:r>
      <w:r w:rsidR="009F514F" w:rsidRPr="003037B7">
        <w:rPr>
          <w:rFonts w:ascii="Times New Roman" w:eastAsia="Times New Roman" w:hAnsi="Times New Roman" w:cs="Times New Roman"/>
          <w:spacing w:val="0"/>
          <w:kern w:val="0"/>
          <w:sz w:val="24"/>
          <w:szCs w:val="24"/>
          <w:lang w:eastAsia="ru-RU"/>
        </w:rPr>
        <w:t xml:space="preserve"> </w:t>
      </w:r>
      <w:r w:rsidRPr="003037B7">
        <w:rPr>
          <w:rFonts w:ascii="Times New Roman" w:eastAsia="Times New Roman" w:hAnsi="Times New Roman" w:cs="Times New Roman"/>
          <w:spacing w:val="0"/>
          <w:kern w:val="0"/>
          <w:sz w:val="24"/>
          <w:szCs w:val="24"/>
          <w:lang w:eastAsia="ru-RU"/>
        </w:rPr>
        <w:t>фонда</w:t>
      </w:r>
      <w:r w:rsidR="009F514F" w:rsidRPr="003037B7">
        <w:rPr>
          <w:rFonts w:ascii="Times New Roman" w:eastAsia="Times New Roman" w:hAnsi="Times New Roman" w:cs="Times New Roman"/>
          <w:spacing w:val="0"/>
          <w:kern w:val="0"/>
          <w:sz w:val="24"/>
          <w:szCs w:val="24"/>
          <w:lang w:eastAsia="ru-RU"/>
        </w:rPr>
        <w:t xml:space="preserve"> </w:t>
      </w:r>
      <w:r w:rsidRPr="003037B7">
        <w:rPr>
          <w:rFonts w:ascii="Times New Roman" w:eastAsia="Times New Roman" w:hAnsi="Times New Roman" w:cs="Times New Roman"/>
          <w:spacing w:val="0"/>
          <w:kern w:val="0"/>
          <w:sz w:val="24"/>
          <w:szCs w:val="24"/>
          <w:lang w:eastAsia="ru-RU"/>
        </w:rPr>
        <w:t>Беловского</w:t>
      </w:r>
      <w:r w:rsidR="009F514F" w:rsidRPr="003037B7">
        <w:rPr>
          <w:rFonts w:ascii="Times New Roman" w:eastAsia="Times New Roman" w:hAnsi="Times New Roman" w:cs="Times New Roman"/>
          <w:spacing w:val="0"/>
          <w:kern w:val="0"/>
          <w:sz w:val="24"/>
          <w:szCs w:val="24"/>
          <w:lang w:eastAsia="ru-RU"/>
        </w:rPr>
        <w:t xml:space="preserve"> </w:t>
      </w:r>
      <w:r w:rsidRPr="003037B7">
        <w:rPr>
          <w:rFonts w:ascii="Times New Roman" w:eastAsia="Times New Roman" w:hAnsi="Times New Roman" w:cs="Times New Roman"/>
          <w:spacing w:val="0"/>
          <w:kern w:val="0"/>
          <w:sz w:val="24"/>
          <w:szCs w:val="24"/>
          <w:lang w:eastAsia="ru-RU"/>
        </w:rPr>
        <w:t>муниципального</w:t>
      </w:r>
      <w:r w:rsidR="009F514F" w:rsidRPr="003037B7">
        <w:rPr>
          <w:rFonts w:ascii="Times New Roman" w:eastAsia="Times New Roman" w:hAnsi="Times New Roman" w:cs="Times New Roman"/>
          <w:spacing w:val="0"/>
          <w:kern w:val="0"/>
          <w:sz w:val="24"/>
          <w:szCs w:val="24"/>
          <w:lang w:eastAsia="ru-RU"/>
        </w:rPr>
        <w:t xml:space="preserve"> </w:t>
      </w:r>
      <w:r w:rsidR="003963BB" w:rsidRPr="003037B7">
        <w:rPr>
          <w:rFonts w:ascii="Times New Roman" w:eastAsia="Times New Roman" w:hAnsi="Times New Roman" w:cs="Times New Roman"/>
          <w:spacing w:val="0"/>
          <w:kern w:val="0"/>
          <w:sz w:val="24"/>
          <w:szCs w:val="24"/>
          <w:lang w:eastAsia="ru-RU"/>
        </w:rPr>
        <w:t>округ</w:t>
      </w:r>
      <w:r w:rsidRPr="003037B7">
        <w:rPr>
          <w:rFonts w:ascii="Times New Roman" w:eastAsia="Times New Roman" w:hAnsi="Times New Roman" w:cs="Times New Roman"/>
          <w:spacing w:val="0"/>
          <w:kern w:val="0"/>
          <w:sz w:val="24"/>
          <w:szCs w:val="24"/>
          <w:lang w:eastAsia="ru-RU"/>
        </w:rPr>
        <w:t>а</w:t>
      </w:r>
      <w:r w:rsidR="009F514F" w:rsidRPr="003037B7">
        <w:rPr>
          <w:rFonts w:ascii="Times New Roman" w:eastAsia="Times New Roman" w:hAnsi="Times New Roman" w:cs="Times New Roman"/>
          <w:spacing w:val="0"/>
          <w:kern w:val="0"/>
          <w:sz w:val="24"/>
          <w:szCs w:val="24"/>
          <w:lang w:eastAsia="ru-RU"/>
        </w:rPr>
        <w:t xml:space="preserve"> </w:t>
      </w:r>
      <w:r w:rsidRPr="003037B7">
        <w:rPr>
          <w:rFonts w:ascii="Times New Roman" w:eastAsia="Times New Roman" w:hAnsi="Times New Roman" w:cs="Times New Roman"/>
          <w:spacing w:val="0"/>
          <w:kern w:val="0"/>
          <w:sz w:val="24"/>
          <w:szCs w:val="24"/>
          <w:lang w:eastAsia="ru-RU"/>
        </w:rPr>
        <w:t>по</w:t>
      </w:r>
      <w:r w:rsidR="009F514F" w:rsidRPr="003037B7">
        <w:rPr>
          <w:rFonts w:ascii="Times New Roman" w:eastAsia="Times New Roman" w:hAnsi="Times New Roman" w:cs="Times New Roman"/>
          <w:spacing w:val="0"/>
          <w:kern w:val="0"/>
          <w:sz w:val="24"/>
          <w:szCs w:val="24"/>
          <w:lang w:eastAsia="ru-RU"/>
        </w:rPr>
        <w:t xml:space="preserve"> </w:t>
      </w:r>
      <w:r w:rsidRPr="003037B7">
        <w:rPr>
          <w:rFonts w:ascii="Times New Roman" w:eastAsia="Times New Roman" w:hAnsi="Times New Roman" w:cs="Times New Roman"/>
          <w:spacing w:val="0"/>
          <w:kern w:val="0"/>
          <w:sz w:val="24"/>
          <w:szCs w:val="24"/>
          <w:lang w:eastAsia="ru-RU"/>
        </w:rPr>
        <w:t>угодьям</w:t>
      </w:r>
      <w:r w:rsidR="009F514F" w:rsidRPr="003037B7">
        <w:rPr>
          <w:rFonts w:ascii="Times New Roman" w:eastAsia="Times New Roman" w:hAnsi="Times New Roman" w:cs="Times New Roman"/>
          <w:spacing w:val="0"/>
          <w:kern w:val="0"/>
          <w:sz w:val="24"/>
          <w:szCs w:val="24"/>
          <w:lang w:eastAsia="ru-RU"/>
        </w:rPr>
        <w:t xml:space="preserve"> </w:t>
      </w:r>
      <w:r w:rsidR="003963BB" w:rsidRPr="003037B7">
        <w:rPr>
          <w:rFonts w:ascii="Times New Roman" w:eastAsia="Times New Roman" w:hAnsi="Times New Roman" w:cs="Times New Roman"/>
          <w:spacing w:val="0"/>
          <w:kern w:val="0"/>
          <w:sz w:val="24"/>
          <w:szCs w:val="24"/>
          <w:lang w:eastAsia="ru-RU"/>
        </w:rPr>
        <w:t>в</w:t>
      </w:r>
      <w:r w:rsidR="009F514F" w:rsidRPr="003037B7">
        <w:rPr>
          <w:rFonts w:ascii="Times New Roman" w:eastAsia="Times New Roman" w:hAnsi="Times New Roman" w:cs="Times New Roman"/>
          <w:spacing w:val="0"/>
          <w:kern w:val="0"/>
          <w:sz w:val="24"/>
          <w:szCs w:val="24"/>
          <w:lang w:eastAsia="ru-RU"/>
        </w:rPr>
        <w:t xml:space="preserve"> </w:t>
      </w:r>
      <w:r w:rsidRPr="003037B7">
        <w:rPr>
          <w:rFonts w:ascii="Times New Roman" w:eastAsia="Times New Roman" w:hAnsi="Times New Roman" w:cs="Times New Roman"/>
          <w:spacing w:val="0"/>
          <w:kern w:val="0"/>
          <w:sz w:val="24"/>
          <w:szCs w:val="24"/>
          <w:lang w:eastAsia="ru-RU"/>
        </w:rPr>
        <w:t>20</w:t>
      </w:r>
      <w:r w:rsidR="003963BB" w:rsidRPr="003037B7">
        <w:rPr>
          <w:rFonts w:ascii="Times New Roman" w:eastAsia="Times New Roman" w:hAnsi="Times New Roman" w:cs="Times New Roman"/>
          <w:spacing w:val="0"/>
          <w:kern w:val="0"/>
          <w:sz w:val="24"/>
          <w:szCs w:val="24"/>
          <w:lang w:eastAsia="ru-RU"/>
        </w:rPr>
        <w:t>22</w:t>
      </w:r>
      <w:r w:rsidR="009F514F" w:rsidRPr="003037B7">
        <w:rPr>
          <w:rFonts w:ascii="Times New Roman" w:eastAsia="Times New Roman" w:hAnsi="Times New Roman" w:cs="Times New Roman"/>
          <w:spacing w:val="0"/>
          <w:kern w:val="0"/>
          <w:sz w:val="24"/>
          <w:szCs w:val="24"/>
          <w:lang w:eastAsia="ru-RU"/>
        </w:rPr>
        <w:t xml:space="preserve"> </w:t>
      </w:r>
      <w:r w:rsidRPr="003037B7">
        <w:rPr>
          <w:rFonts w:ascii="Times New Roman" w:eastAsia="Times New Roman" w:hAnsi="Times New Roman" w:cs="Times New Roman"/>
          <w:spacing w:val="0"/>
          <w:kern w:val="0"/>
          <w:sz w:val="24"/>
          <w:szCs w:val="24"/>
          <w:lang w:eastAsia="ru-RU"/>
        </w:rPr>
        <w:t>год</w:t>
      </w:r>
      <w:r w:rsidR="003963BB" w:rsidRPr="003037B7">
        <w:rPr>
          <w:rFonts w:ascii="Times New Roman" w:eastAsia="Times New Roman" w:hAnsi="Times New Roman" w:cs="Times New Roman"/>
          <w:spacing w:val="0"/>
          <w:kern w:val="0"/>
          <w:sz w:val="24"/>
          <w:szCs w:val="24"/>
          <w:lang w:eastAsia="ru-RU"/>
        </w:rPr>
        <w:t>у</w:t>
      </w:r>
      <w:r w:rsidR="009F514F" w:rsidRPr="003037B7">
        <w:rPr>
          <w:rFonts w:ascii="Times New Roman" w:eastAsia="Times New Roman" w:hAnsi="Times New Roman" w:cs="Times New Roman"/>
          <w:spacing w:val="0"/>
          <w:kern w:val="0"/>
          <w:sz w:val="24"/>
          <w:szCs w:val="24"/>
          <w:lang w:eastAsia="ru-RU"/>
        </w:rPr>
        <w:t xml:space="preserve"> </w:t>
      </w:r>
    </w:p>
    <w:p w:rsidR="002B22F5" w:rsidRPr="00677BFE" w:rsidRDefault="002B22F5" w:rsidP="002B22F5">
      <w:pPr>
        <w:spacing w:after="0"/>
        <w:rPr>
          <w:rFonts w:ascii="Times New Roman" w:hAnsi="Times New Roman" w:cs="Times New Roman"/>
          <w:sz w:val="16"/>
          <w:szCs w:val="16"/>
          <w:lang w:eastAsia="ru-RU"/>
        </w:rPr>
      </w:pPr>
    </w:p>
    <w:tbl>
      <w:tblPr>
        <w:tblStyle w:val="ab"/>
        <w:tblW w:w="0" w:type="auto"/>
        <w:jc w:val="center"/>
        <w:tblLook w:val="04A0"/>
      </w:tblPr>
      <w:tblGrid>
        <w:gridCol w:w="5949"/>
        <w:gridCol w:w="3680"/>
      </w:tblGrid>
      <w:tr w:rsidR="003963BB" w:rsidRPr="002B22F5" w:rsidTr="00C7300C">
        <w:trPr>
          <w:jc w:val="center"/>
        </w:trPr>
        <w:tc>
          <w:tcPr>
            <w:tcW w:w="5949" w:type="dxa"/>
            <w:vAlign w:val="center"/>
          </w:tcPr>
          <w:p w:rsidR="003963BB" w:rsidRPr="002B22F5" w:rsidRDefault="003963BB" w:rsidP="002A188E">
            <w:pPr>
              <w:pStyle w:val="a5"/>
              <w:jc w:val="center"/>
              <w:rPr>
                <w:rFonts w:ascii="Times New Roman" w:eastAsia="Times New Roman" w:hAnsi="Times New Roman" w:cs="Times New Roman"/>
                <w:spacing w:val="0"/>
                <w:kern w:val="0"/>
                <w:sz w:val="23"/>
                <w:szCs w:val="23"/>
                <w:lang w:eastAsia="ru-RU"/>
              </w:rPr>
            </w:pPr>
            <w:r w:rsidRPr="002B22F5">
              <w:rPr>
                <w:rFonts w:ascii="Times New Roman" w:eastAsia="Times New Roman" w:hAnsi="Times New Roman" w:cs="Times New Roman"/>
                <w:spacing w:val="0"/>
                <w:kern w:val="0"/>
                <w:sz w:val="23"/>
                <w:szCs w:val="23"/>
                <w:lang w:eastAsia="ru-RU"/>
              </w:rPr>
              <w:t>Земельный фонд</w:t>
            </w:r>
          </w:p>
        </w:tc>
        <w:tc>
          <w:tcPr>
            <w:tcW w:w="3680" w:type="dxa"/>
          </w:tcPr>
          <w:p w:rsidR="003963BB" w:rsidRPr="002B22F5" w:rsidRDefault="003963BB" w:rsidP="002A188E">
            <w:pPr>
              <w:pStyle w:val="a5"/>
              <w:jc w:val="center"/>
              <w:rPr>
                <w:rFonts w:ascii="Times New Roman" w:eastAsia="Times New Roman" w:hAnsi="Times New Roman" w:cs="Times New Roman"/>
                <w:spacing w:val="0"/>
                <w:kern w:val="0"/>
                <w:sz w:val="23"/>
                <w:szCs w:val="23"/>
                <w:lang w:eastAsia="ru-RU"/>
              </w:rPr>
            </w:pPr>
            <w:r w:rsidRPr="002B22F5">
              <w:rPr>
                <w:rFonts w:ascii="Times New Roman" w:eastAsia="Times New Roman" w:hAnsi="Times New Roman" w:cs="Times New Roman"/>
                <w:spacing w:val="0"/>
                <w:kern w:val="0"/>
                <w:sz w:val="23"/>
                <w:szCs w:val="23"/>
                <w:lang w:eastAsia="ru-RU"/>
              </w:rPr>
              <w:t xml:space="preserve">Значение показателя, </w:t>
            </w:r>
            <w:r w:rsidR="003428EB" w:rsidRPr="002B22F5">
              <w:rPr>
                <w:rFonts w:ascii="Times New Roman" w:eastAsia="Times New Roman" w:hAnsi="Times New Roman" w:cs="Times New Roman"/>
                <w:spacing w:val="0"/>
                <w:kern w:val="0"/>
                <w:sz w:val="23"/>
                <w:szCs w:val="23"/>
                <w:lang w:eastAsia="ru-RU"/>
              </w:rPr>
              <w:t xml:space="preserve">тыс. </w:t>
            </w:r>
            <w:r w:rsidR="00444BCB" w:rsidRPr="002B22F5">
              <w:rPr>
                <w:rFonts w:ascii="Times New Roman" w:eastAsia="Times New Roman" w:hAnsi="Times New Roman" w:cs="Times New Roman"/>
                <w:spacing w:val="0"/>
                <w:kern w:val="0"/>
                <w:sz w:val="23"/>
                <w:szCs w:val="23"/>
                <w:lang w:eastAsia="ru-RU"/>
              </w:rPr>
              <w:t>г</w:t>
            </w:r>
            <w:r w:rsidRPr="002B22F5">
              <w:rPr>
                <w:rFonts w:ascii="Times New Roman" w:eastAsia="Times New Roman" w:hAnsi="Times New Roman" w:cs="Times New Roman"/>
                <w:spacing w:val="0"/>
                <w:kern w:val="0"/>
                <w:sz w:val="23"/>
                <w:szCs w:val="23"/>
                <w:lang w:eastAsia="ru-RU"/>
              </w:rPr>
              <w:t>а</w:t>
            </w:r>
          </w:p>
        </w:tc>
      </w:tr>
      <w:tr w:rsidR="003963BB" w:rsidRPr="002B22F5" w:rsidTr="00C7300C">
        <w:trPr>
          <w:jc w:val="center"/>
        </w:trPr>
        <w:tc>
          <w:tcPr>
            <w:tcW w:w="5949" w:type="dxa"/>
          </w:tcPr>
          <w:p w:rsidR="003963BB" w:rsidRPr="002B22F5" w:rsidRDefault="003963BB" w:rsidP="002A188E">
            <w:pPr>
              <w:pStyle w:val="a5"/>
              <w:jc w:val="both"/>
              <w:rPr>
                <w:rFonts w:ascii="Times New Roman" w:eastAsia="Times New Roman" w:hAnsi="Times New Roman" w:cs="Times New Roman"/>
                <w:spacing w:val="0"/>
                <w:kern w:val="0"/>
                <w:sz w:val="23"/>
                <w:szCs w:val="23"/>
                <w:lang w:eastAsia="ru-RU"/>
              </w:rPr>
            </w:pPr>
            <w:r w:rsidRPr="002B22F5">
              <w:rPr>
                <w:rFonts w:ascii="Times New Roman" w:eastAsia="Times New Roman" w:hAnsi="Times New Roman" w:cs="Times New Roman"/>
                <w:spacing w:val="0"/>
                <w:kern w:val="0"/>
                <w:sz w:val="23"/>
                <w:szCs w:val="23"/>
                <w:lang w:eastAsia="ru-RU"/>
              </w:rPr>
              <w:t>Общая площадь земельных ресурсов, в том числе:</w:t>
            </w:r>
          </w:p>
        </w:tc>
        <w:tc>
          <w:tcPr>
            <w:tcW w:w="3680" w:type="dxa"/>
            <w:vAlign w:val="center"/>
          </w:tcPr>
          <w:p w:rsidR="003963BB" w:rsidRPr="002B22F5" w:rsidRDefault="00444BCB" w:rsidP="002A188E">
            <w:pPr>
              <w:pStyle w:val="a5"/>
              <w:jc w:val="center"/>
              <w:rPr>
                <w:rFonts w:ascii="Times New Roman" w:eastAsia="Times New Roman" w:hAnsi="Times New Roman" w:cs="Times New Roman"/>
                <w:spacing w:val="0"/>
                <w:kern w:val="0"/>
                <w:sz w:val="23"/>
                <w:szCs w:val="23"/>
                <w:lang w:eastAsia="ru-RU"/>
              </w:rPr>
            </w:pPr>
            <w:r w:rsidRPr="002B22F5">
              <w:rPr>
                <w:rFonts w:ascii="Times New Roman" w:eastAsia="Times New Roman" w:hAnsi="Times New Roman" w:cs="Times New Roman"/>
                <w:spacing w:val="0"/>
                <w:kern w:val="0"/>
                <w:sz w:val="23"/>
                <w:szCs w:val="23"/>
                <w:lang w:eastAsia="ru-RU"/>
              </w:rPr>
              <w:t>330,5</w:t>
            </w:r>
          </w:p>
        </w:tc>
      </w:tr>
      <w:tr w:rsidR="003963BB" w:rsidRPr="002B22F5" w:rsidTr="00C7300C">
        <w:trPr>
          <w:jc w:val="center"/>
        </w:trPr>
        <w:tc>
          <w:tcPr>
            <w:tcW w:w="5949" w:type="dxa"/>
          </w:tcPr>
          <w:p w:rsidR="003963BB" w:rsidRPr="002B22F5" w:rsidRDefault="003428EB" w:rsidP="002A188E">
            <w:pPr>
              <w:pStyle w:val="a5"/>
              <w:jc w:val="both"/>
              <w:rPr>
                <w:rFonts w:ascii="Times New Roman" w:eastAsia="Times New Roman" w:hAnsi="Times New Roman" w:cs="Times New Roman"/>
                <w:spacing w:val="0"/>
                <w:kern w:val="0"/>
                <w:sz w:val="23"/>
                <w:szCs w:val="23"/>
                <w:lang w:eastAsia="ru-RU"/>
              </w:rPr>
            </w:pPr>
            <w:r w:rsidRPr="002B22F5">
              <w:rPr>
                <w:rFonts w:ascii="Times New Roman" w:eastAsia="Times New Roman" w:hAnsi="Times New Roman" w:cs="Times New Roman"/>
                <w:spacing w:val="0"/>
                <w:kern w:val="0"/>
                <w:sz w:val="23"/>
                <w:szCs w:val="23"/>
                <w:lang w:eastAsia="ru-RU"/>
              </w:rPr>
              <w:t>земли сельскохозяйственного назначения</w:t>
            </w:r>
          </w:p>
        </w:tc>
        <w:tc>
          <w:tcPr>
            <w:tcW w:w="3680" w:type="dxa"/>
            <w:vAlign w:val="center"/>
          </w:tcPr>
          <w:p w:rsidR="003963BB" w:rsidRPr="002B22F5" w:rsidRDefault="003428EB" w:rsidP="00444BCB">
            <w:pPr>
              <w:pStyle w:val="a5"/>
              <w:jc w:val="center"/>
              <w:rPr>
                <w:rFonts w:ascii="Times New Roman" w:eastAsia="Times New Roman" w:hAnsi="Times New Roman" w:cs="Times New Roman"/>
                <w:spacing w:val="0"/>
                <w:kern w:val="0"/>
                <w:sz w:val="23"/>
                <w:szCs w:val="23"/>
                <w:lang w:eastAsia="ru-RU"/>
              </w:rPr>
            </w:pPr>
            <w:r w:rsidRPr="002B22F5">
              <w:rPr>
                <w:rFonts w:ascii="Times New Roman" w:eastAsia="Times New Roman" w:hAnsi="Times New Roman" w:cs="Times New Roman"/>
                <w:spacing w:val="0"/>
                <w:kern w:val="0"/>
                <w:sz w:val="23"/>
                <w:szCs w:val="23"/>
                <w:lang w:eastAsia="ru-RU"/>
              </w:rPr>
              <w:t>155,</w:t>
            </w:r>
            <w:r w:rsidR="00444BCB" w:rsidRPr="002B22F5">
              <w:rPr>
                <w:rFonts w:ascii="Times New Roman" w:eastAsia="Times New Roman" w:hAnsi="Times New Roman" w:cs="Times New Roman"/>
                <w:spacing w:val="0"/>
                <w:kern w:val="0"/>
                <w:sz w:val="23"/>
                <w:szCs w:val="23"/>
                <w:lang w:eastAsia="ru-RU"/>
              </w:rPr>
              <w:t>2</w:t>
            </w:r>
          </w:p>
        </w:tc>
      </w:tr>
      <w:tr w:rsidR="003963BB" w:rsidRPr="002B22F5" w:rsidTr="00C7300C">
        <w:trPr>
          <w:jc w:val="center"/>
        </w:trPr>
        <w:tc>
          <w:tcPr>
            <w:tcW w:w="5949" w:type="dxa"/>
          </w:tcPr>
          <w:p w:rsidR="003963BB" w:rsidRPr="002B22F5" w:rsidRDefault="003428EB" w:rsidP="002A188E">
            <w:pPr>
              <w:pStyle w:val="a5"/>
              <w:jc w:val="both"/>
              <w:rPr>
                <w:rFonts w:ascii="Times New Roman" w:eastAsia="Times New Roman" w:hAnsi="Times New Roman" w:cs="Times New Roman"/>
                <w:spacing w:val="0"/>
                <w:kern w:val="0"/>
                <w:sz w:val="23"/>
                <w:szCs w:val="23"/>
                <w:lang w:eastAsia="ru-RU"/>
              </w:rPr>
            </w:pPr>
            <w:r w:rsidRPr="002B22F5">
              <w:rPr>
                <w:rFonts w:ascii="Times New Roman" w:eastAsia="Times New Roman" w:hAnsi="Times New Roman" w:cs="Times New Roman"/>
                <w:spacing w:val="0"/>
                <w:kern w:val="0"/>
                <w:sz w:val="23"/>
                <w:szCs w:val="23"/>
                <w:lang w:eastAsia="ru-RU"/>
              </w:rPr>
              <w:t>земли промышленности, транспорта и иного назначения</w:t>
            </w:r>
          </w:p>
        </w:tc>
        <w:tc>
          <w:tcPr>
            <w:tcW w:w="3680" w:type="dxa"/>
            <w:vAlign w:val="center"/>
          </w:tcPr>
          <w:p w:rsidR="003963BB" w:rsidRPr="002B22F5" w:rsidRDefault="003428EB" w:rsidP="00444BCB">
            <w:pPr>
              <w:pStyle w:val="a5"/>
              <w:jc w:val="center"/>
              <w:rPr>
                <w:rFonts w:ascii="Times New Roman" w:eastAsia="Times New Roman" w:hAnsi="Times New Roman" w:cs="Times New Roman"/>
                <w:spacing w:val="0"/>
                <w:kern w:val="0"/>
                <w:sz w:val="23"/>
                <w:szCs w:val="23"/>
                <w:lang w:eastAsia="ru-RU"/>
              </w:rPr>
            </w:pPr>
            <w:r w:rsidRPr="002B22F5">
              <w:rPr>
                <w:rFonts w:ascii="Times New Roman" w:eastAsia="Times New Roman" w:hAnsi="Times New Roman" w:cs="Times New Roman"/>
                <w:spacing w:val="0"/>
                <w:kern w:val="0"/>
                <w:sz w:val="23"/>
                <w:szCs w:val="23"/>
                <w:lang w:eastAsia="ru-RU"/>
              </w:rPr>
              <w:t>3</w:t>
            </w:r>
            <w:r w:rsidR="00444BCB" w:rsidRPr="002B22F5">
              <w:rPr>
                <w:rFonts w:ascii="Times New Roman" w:eastAsia="Times New Roman" w:hAnsi="Times New Roman" w:cs="Times New Roman"/>
                <w:spacing w:val="0"/>
                <w:kern w:val="0"/>
                <w:sz w:val="23"/>
                <w:szCs w:val="23"/>
                <w:lang w:eastAsia="ru-RU"/>
              </w:rPr>
              <w:t>2,3</w:t>
            </w:r>
          </w:p>
        </w:tc>
      </w:tr>
      <w:tr w:rsidR="003963BB" w:rsidRPr="002B22F5" w:rsidTr="00C7300C">
        <w:trPr>
          <w:jc w:val="center"/>
        </w:trPr>
        <w:tc>
          <w:tcPr>
            <w:tcW w:w="5949" w:type="dxa"/>
          </w:tcPr>
          <w:p w:rsidR="003963BB" w:rsidRPr="002B22F5" w:rsidRDefault="003963BB" w:rsidP="002A188E">
            <w:pPr>
              <w:pStyle w:val="a5"/>
              <w:jc w:val="both"/>
              <w:rPr>
                <w:rFonts w:ascii="Times New Roman" w:eastAsia="Times New Roman" w:hAnsi="Times New Roman" w:cs="Times New Roman"/>
                <w:spacing w:val="0"/>
                <w:kern w:val="0"/>
                <w:sz w:val="23"/>
                <w:szCs w:val="23"/>
                <w:lang w:eastAsia="ru-RU"/>
              </w:rPr>
            </w:pPr>
            <w:r w:rsidRPr="002B22F5">
              <w:rPr>
                <w:rFonts w:ascii="Times New Roman" w:eastAsia="Times New Roman" w:hAnsi="Times New Roman" w:cs="Times New Roman"/>
                <w:spacing w:val="0"/>
                <w:kern w:val="0"/>
                <w:sz w:val="23"/>
                <w:szCs w:val="23"/>
                <w:lang w:eastAsia="ru-RU"/>
              </w:rPr>
              <w:t xml:space="preserve">земли </w:t>
            </w:r>
            <w:r w:rsidR="003428EB" w:rsidRPr="002B22F5">
              <w:rPr>
                <w:rFonts w:ascii="Times New Roman" w:eastAsia="Times New Roman" w:hAnsi="Times New Roman" w:cs="Times New Roman"/>
                <w:spacing w:val="0"/>
                <w:kern w:val="0"/>
                <w:sz w:val="23"/>
                <w:szCs w:val="23"/>
                <w:lang w:eastAsia="ru-RU"/>
              </w:rPr>
              <w:t>лесного фонда</w:t>
            </w:r>
          </w:p>
        </w:tc>
        <w:tc>
          <w:tcPr>
            <w:tcW w:w="3680" w:type="dxa"/>
            <w:vAlign w:val="center"/>
          </w:tcPr>
          <w:p w:rsidR="003963BB" w:rsidRPr="002B22F5" w:rsidRDefault="00444BCB" w:rsidP="002A188E">
            <w:pPr>
              <w:pStyle w:val="a5"/>
              <w:jc w:val="center"/>
              <w:rPr>
                <w:rFonts w:ascii="Times New Roman" w:eastAsia="Times New Roman" w:hAnsi="Times New Roman" w:cs="Times New Roman"/>
                <w:spacing w:val="0"/>
                <w:kern w:val="0"/>
                <w:sz w:val="23"/>
                <w:szCs w:val="23"/>
                <w:lang w:eastAsia="ru-RU"/>
              </w:rPr>
            </w:pPr>
            <w:r w:rsidRPr="002B22F5">
              <w:rPr>
                <w:rFonts w:ascii="Times New Roman" w:eastAsia="Times New Roman" w:hAnsi="Times New Roman" w:cs="Times New Roman"/>
                <w:spacing w:val="0"/>
                <w:kern w:val="0"/>
                <w:sz w:val="23"/>
                <w:szCs w:val="23"/>
                <w:lang w:eastAsia="ru-RU"/>
              </w:rPr>
              <w:t>124,2</w:t>
            </w:r>
          </w:p>
        </w:tc>
      </w:tr>
      <w:tr w:rsidR="003963BB" w:rsidRPr="002B22F5" w:rsidTr="00C7300C">
        <w:trPr>
          <w:jc w:val="center"/>
        </w:trPr>
        <w:tc>
          <w:tcPr>
            <w:tcW w:w="5949" w:type="dxa"/>
          </w:tcPr>
          <w:p w:rsidR="003963BB" w:rsidRPr="002B22F5" w:rsidRDefault="003428EB" w:rsidP="002A188E">
            <w:pPr>
              <w:pStyle w:val="a5"/>
              <w:jc w:val="both"/>
              <w:rPr>
                <w:rFonts w:ascii="Times New Roman" w:eastAsia="Times New Roman" w:hAnsi="Times New Roman" w:cs="Times New Roman"/>
                <w:spacing w:val="0"/>
                <w:kern w:val="0"/>
                <w:sz w:val="23"/>
                <w:szCs w:val="23"/>
                <w:lang w:eastAsia="ru-RU"/>
              </w:rPr>
            </w:pPr>
            <w:r w:rsidRPr="002B22F5">
              <w:rPr>
                <w:rFonts w:ascii="Times New Roman" w:eastAsia="Times New Roman" w:hAnsi="Times New Roman" w:cs="Times New Roman"/>
                <w:spacing w:val="0"/>
                <w:kern w:val="0"/>
                <w:sz w:val="23"/>
                <w:szCs w:val="23"/>
                <w:lang w:eastAsia="ru-RU"/>
              </w:rPr>
              <w:t>земли запаса</w:t>
            </w:r>
          </w:p>
        </w:tc>
        <w:tc>
          <w:tcPr>
            <w:tcW w:w="3680" w:type="dxa"/>
            <w:vAlign w:val="center"/>
          </w:tcPr>
          <w:p w:rsidR="003963BB" w:rsidRPr="002B22F5" w:rsidRDefault="003428EB" w:rsidP="002A188E">
            <w:pPr>
              <w:pStyle w:val="a5"/>
              <w:jc w:val="center"/>
              <w:rPr>
                <w:rFonts w:ascii="Times New Roman" w:eastAsia="Times New Roman" w:hAnsi="Times New Roman" w:cs="Times New Roman"/>
                <w:spacing w:val="0"/>
                <w:kern w:val="0"/>
                <w:sz w:val="23"/>
                <w:szCs w:val="23"/>
                <w:lang w:eastAsia="ru-RU"/>
              </w:rPr>
            </w:pPr>
            <w:r w:rsidRPr="002B22F5">
              <w:rPr>
                <w:rFonts w:ascii="Times New Roman" w:eastAsia="Times New Roman" w:hAnsi="Times New Roman" w:cs="Times New Roman"/>
                <w:spacing w:val="0"/>
                <w:kern w:val="0"/>
                <w:sz w:val="23"/>
                <w:szCs w:val="23"/>
                <w:lang w:eastAsia="ru-RU"/>
              </w:rPr>
              <w:t>10,3</w:t>
            </w:r>
          </w:p>
        </w:tc>
      </w:tr>
      <w:tr w:rsidR="00444BCB" w:rsidRPr="002B22F5" w:rsidTr="00C7300C">
        <w:trPr>
          <w:jc w:val="center"/>
        </w:trPr>
        <w:tc>
          <w:tcPr>
            <w:tcW w:w="5949" w:type="dxa"/>
          </w:tcPr>
          <w:p w:rsidR="00444BCB" w:rsidRPr="002B22F5" w:rsidRDefault="00444BCB" w:rsidP="002A188E">
            <w:pPr>
              <w:pStyle w:val="a5"/>
              <w:jc w:val="both"/>
              <w:rPr>
                <w:rFonts w:ascii="Times New Roman" w:eastAsia="Times New Roman" w:hAnsi="Times New Roman" w:cs="Times New Roman"/>
                <w:spacing w:val="0"/>
                <w:kern w:val="0"/>
                <w:sz w:val="23"/>
                <w:szCs w:val="23"/>
                <w:lang w:eastAsia="ru-RU"/>
              </w:rPr>
            </w:pPr>
            <w:r w:rsidRPr="002B22F5">
              <w:rPr>
                <w:rFonts w:ascii="Times New Roman" w:eastAsia="Times New Roman" w:hAnsi="Times New Roman" w:cs="Times New Roman"/>
                <w:spacing w:val="0"/>
                <w:kern w:val="0"/>
                <w:sz w:val="23"/>
                <w:szCs w:val="23"/>
                <w:lang w:eastAsia="ru-RU"/>
              </w:rPr>
              <w:t>земли населенных пунктов</w:t>
            </w:r>
          </w:p>
        </w:tc>
        <w:tc>
          <w:tcPr>
            <w:tcW w:w="3680" w:type="dxa"/>
            <w:vAlign w:val="center"/>
          </w:tcPr>
          <w:p w:rsidR="00444BCB" w:rsidRPr="002B22F5" w:rsidRDefault="00444BCB" w:rsidP="002A188E">
            <w:pPr>
              <w:pStyle w:val="a5"/>
              <w:jc w:val="center"/>
              <w:rPr>
                <w:rFonts w:ascii="Times New Roman" w:eastAsia="Times New Roman" w:hAnsi="Times New Roman" w:cs="Times New Roman"/>
                <w:spacing w:val="0"/>
                <w:kern w:val="0"/>
                <w:sz w:val="23"/>
                <w:szCs w:val="23"/>
                <w:lang w:eastAsia="ru-RU"/>
              </w:rPr>
            </w:pPr>
            <w:r w:rsidRPr="002B22F5">
              <w:rPr>
                <w:rFonts w:ascii="Times New Roman" w:eastAsia="Times New Roman" w:hAnsi="Times New Roman" w:cs="Times New Roman"/>
                <w:spacing w:val="0"/>
                <w:kern w:val="0"/>
                <w:sz w:val="23"/>
                <w:szCs w:val="23"/>
                <w:lang w:eastAsia="ru-RU"/>
              </w:rPr>
              <w:t>8,3</w:t>
            </w:r>
          </w:p>
        </w:tc>
      </w:tr>
      <w:tr w:rsidR="00444BCB" w:rsidRPr="002B22F5" w:rsidTr="00C7300C">
        <w:trPr>
          <w:jc w:val="center"/>
        </w:trPr>
        <w:tc>
          <w:tcPr>
            <w:tcW w:w="5949" w:type="dxa"/>
          </w:tcPr>
          <w:p w:rsidR="00444BCB" w:rsidRPr="002B22F5" w:rsidRDefault="00444BCB" w:rsidP="002A188E">
            <w:pPr>
              <w:pStyle w:val="a5"/>
              <w:jc w:val="both"/>
              <w:rPr>
                <w:rFonts w:ascii="Times New Roman" w:eastAsia="Times New Roman" w:hAnsi="Times New Roman" w:cs="Times New Roman"/>
                <w:spacing w:val="0"/>
                <w:kern w:val="0"/>
                <w:sz w:val="23"/>
                <w:szCs w:val="23"/>
                <w:lang w:eastAsia="ru-RU"/>
              </w:rPr>
            </w:pPr>
            <w:r w:rsidRPr="002B22F5">
              <w:rPr>
                <w:rFonts w:ascii="Times New Roman" w:eastAsia="Times New Roman" w:hAnsi="Times New Roman" w:cs="Times New Roman"/>
                <w:spacing w:val="0"/>
                <w:kern w:val="0"/>
                <w:sz w:val="23"/>
                <w:szCs w:val="23"/>
                <w:lang w:eastAsia="ru-RU"/>
              </w:rPr>
              <w:t>земли особо охраняемых природных территорий</w:t>
            </w:r>
          </w:p>
        </w:tc>
        <w:tc>
          <w:tcPr>
            <w:tcW w:w="3680" w:type="dxa"/>
            <w:vAlign w:val="center"/>
          </w:tcPr>
          <w:p w:rsidR="00444BCB" w:rsidRPr="002B22F5" w:rsidRDefault="00444BCB" w:rsidP="002A188E">
            <w:pPr>
              <w:pStyle w:val="a5"/>
              <w:jc w:val="center"/>
              <w:rPr>
                <w:rFonts w:ascii="Times New Roman" w:eastAsia="Times New Roman" w:hAnsi="Times New Roman" w:cs="Times New Roman"/>
                <w:spacing w:val="0"/>
                <w:kern w:val="0"/>
                <w:sz w:val="23"/>
                <w:szCs w:val="23"/>
                <w:lang w:eastAsia="ru-RU"/>
              </w:rPr>
            </w:pPr>
            <w:r w:rsidRPr="002B22F5">
              <w:rPr>
                <w:rFonts w:ascii="Times New Roman" w:eastAsia="Times New Roman" w:hAnsi="Times New Roman" w:cs="Times New Roman"/>
                <w:spacing w:val="0"/>
                <w:kern w:val="0"/>
                <w:sz w:val="23"/>
                <w:szCs w:val="23"/>
                <w:lang w:eastAsia="ru-RU"/>
              </w:rPr>
              <w:t>0,2</w:t>
            </w:r>
          </w:p>
        </w:tc>
      </w:tr>
    </w:tbl>
    <w:p w:rsidR="00B73190" w:rsidRPr="003F18FD" w:rsidRDefault="00820CB0" w:rsidP="00A4185A">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Земельный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фонд</w:t>
      </w:r>
      <w:r w:rsidR="009F514F" w:rsidRPr="003F18FD">
        <w:rPr>
          <w:rFonts w:ascii="Times New Roman" w:eastAsia="Times New Roman" w:hAnsi="Times New Roman" w:cs="Times New Roman"/>
          <w:spacing w:val="0"/>
          <w:kern w:val="0"/>
          <w:sz w:val="28"/>
          <w:szCs w:val="28"/>
          <w:lang w:eastAsia="ru-RU"/>
        </w:rPr>
        <w:t xml:space="preserve"> </w:t>
      </w:r>
      <w:r w:rsidR="00F30C6C" w:rsidRPr="003F18FD">
        <w:rPr>
          <w:rFonts w:ascii="Times New Roman" w:eastAsia="Times New Roman" w:hAnsi="Times New Roman" w:cs="Times New Roman"/>
          <w:spacing w:val="0"/>
          <w:kern w:val="0"/>
          <w:sz w:val="28"/>
          <w:szCs w:val="28"/>
          <w:lang w:eastAsia="ru-RU"/>
        </w:rPr>
        <w:t>округ</w:t>
      </w:r>
      <w:r w:rsidRPr="003F18FD">
        <w:rPr>
          <w:rFonts w:ascii="Times New Roman" w:eastAsia="Times New Roman" w:hAnsi="Times New Roman" w:cs="Times New Roman"/>
          <w:spacing w:val="0"/>
          <w:kern w:val="0"/>
          <w:sz w:val="28"/>
          <w:szCs w:val="28"/>
          <w:lang w:eastAsia="ru-RU"/>
        </w:rPr>
        <w:t>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составляет</w:t>
      </w:r>
      <w:r w:rsidR="009F514F" w:rsidRPr="003F18FD">
        <w:rPr>
          <w:rFonts w:ascii="Times New Roman" w:eastAsia="Times New Roman" w:hAnsi="Times New Roman" w:cs="Times New Roman"/>
          <w:spacing w:val="0"/>
          <w:kern w:val="0"/>
          <w:sz w:val="28"/>
          <w:szCs w:val="28"/>
          <w:lang w:eastAsia="ru-RU"/>
        </w:rPr>
        <w:t xml:space="preserve"> </w:t>
      </w:r>
      <w:r w:rsidR="00446DEE" w:rsidRPr="003F18FD">
        <w:rPr>
          <w:rFonts w:ascii="Times New Roman" w:eastAsia="Times New Roman" w:hAnsi="Times New Roman" w:cs="Times New Roman"/>
          <w:spacing w:val="0"/>
          <w:kern w:val="0"/>
          <w:sz w:val="28"/>
          <w:szCs w:val="28"/>
          <w:lang w:eastAsia="ru-RU"/>
        </w:rPr>
        <w:t>330,5</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тыс.</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га.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общем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земельном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фонде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сельскохозяйственные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угодья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приходится</w:t>
      </w:r>
      <w:r w:rsidR="009F514F" w:rsidRPr="003F18FD">
        <w:rPr>
          <w:rFonts w:ascii="Times New Roman" w:eastAsia="Times New Roman" w:hAnsi="Times New Roman" w:cs="Times New Roman"/>
          <w:spacing w:val="0"/>
          <w:kern w:val="0"/>
          <w:sz w:val="28"/>
          <w:szCs w:val="28"/>
          <w:lang w:eastAsia="ru-RU"/>
        </w:rPr>
        <w:t xml:space="preserve"> </w:t>
      </w:r>
      <w:r w:rsidR="00446DEE" w:rsidRPr="003F18FD">
        <w:rPr>
          <w:rFonts w:ascii="Times New Roman" w:eastAsia="Times New Roman" w:hAnsi="Times New Roman" w:cs="Times New Roman"/>
          <w:spacing w:val="0"/>
          <w:kern w:val="0"/>
          <w:sz w:val="28"/>
          <w:szCs w:val="28"/>
          <w:lang w:eastAsia="ru-RU"/>
        </w:rPr>
        <w:t>47</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земли,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находящиеся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под</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лесами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38</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земли</w:t>
      </w:r>
      <w:r w:rsidR="009F514F" w:rsidRPr="003F18FD">
        <w:rPr>
          <w:rFonts w:ascii="Times New Roman" w:eastAsia="Times New Roman" w:hAnsi="Times New Roman" w:cs="Times New Roman"/>
          <w:spacing w:val="0"/>
          <w:kern w:val="0"/>
          <w:sz w:val="28"/>
          <w:szCs w:val="28"/>
          <w:lang w:eastAsia="ru-RU"/>
        </w:rPr>
        <w:t xml:space="preserve"> </w:t>
      </w:r>
      <w:r w:rsidR="00127D7C" w:rsidRPr="003F18FD">
        <w:rPr>
          <w:rFonts w:ascii="Times New Roman" w:eastAsia="Times New Roman" w:hAnsi="Times New Roman" w:cs="Times New Roman"/>
          <w:spacing w:val="0"/>
          <w:kern w:val="0"/>
          <w:sz w:val="28"/>
          <w:szCs w:val="28"/>
          <w:lang w:eastAsia="ru-RU"/>
        </w:rPr>
        <w:t>промышленности и транспорта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w:t>
      </w:r>
      <w:r w:rsidR="009F514F" w:rsidRPr="003F18FD">
        <w:rPr>
          <w:rFonts w:ascii="Times New Roman" w:eastAsia="Times New Roman" w:hAnsi="Times New Roman" w:cs="Times New Roman"/>
          <w:spacing w:val="0"/>
          <w:kern w:val="0"/>
          <w:sz w:val="28"/>
          <w:szCs w:val="28"/>
          <w:lang w:eastAsia="ru-RU"/>
        </w:rPr>
        <w:t xml:space="preserve"> </w:t>
      </w:r>
      <w:r w:rsidR="00446DEE" w:rsidRPr="003F18FD">
        <w:rPr>
          <w:rFonts w:ascii="Times New Roman" w:eastAsia="Times New Roman" w:hAnsi="Times New Roman" w:cs="Times New Roman"/>
          <w:spacing w:val="0"/>
          <w:kern w:val="0"/>
          <w:sz w:val="28"/>
          <w:szCs w:val="28"/>
          <w:lang w:eastAsia="ru-RU"/>
        </w:rPr>
        <w:t>10</w:t>
      </w:r>
      <w:r w:rsidR="00A4185A" w:rsidRPr="003F18FD">
        <w:rPr>
          <w:rFonts w:ascii="Times New Roman" w:eastAsia="Times New Roman" w:hAnsi="Times New Roman" w:cs="Times New Roman"/>
          <w:spacing w:val="0"/>
          <w:kern w:val="0"/>
          <w:sz w:val="28"/>
          <w:szCs w:val="28"/>
          <w:lang w:eastAsia="ru-RU"/>
        </w:rPr>
        <w:t>% (рисунок 1)</w:t>
      </w:r>
      <w:r w:rsidR="00BF2132" w:rsidRPr="003F18FD">
        <w:rPr>
          <w:rFonts w:ascii="Times New Roman" w:eastAsia="Times New Roman" w:hAnsi="Times New Roman" w:cs="Times New Roman"/>
          <w:spacing w:val="0"/>
          <w:kern w:val="0"/>
          <w:sz w:val="28"/>
          <w:szCs w:val="28"/>
          <w:lang w:eastAsia="ru-RU"/>
        </w:rPr>
        <w:t>.</w:t>
      </w:r>
    </w:p>
    <w:p w:rsidR="00B73190" w:rsidRPr="00963F11" w:rsidRDefault="00446DEE" w:rsidP="002A188E">
      <w:pPr>
        <w:spacing w:after="0" w:line="240" w:lineRule="auto"/>
        <w:jc w:val="center"/>
        <w:rPr>
          <w:rFonts w:ascii="Times New Roman" w:hAnsi="Times New Roman" w:cs="Times New Roman"/>
          <w:sz w:val="24"/>
          <w:szCs w:val="24"/>
          <w:lang w:eastAsia="ru-RU"/>
        </w:rPr>
      </w:pPr>
      <w:r w:rsidRPr="00963F11">
        <w:rPr>
          <w:rFonts w:ascii="Times New Roman" w:hAnsi="Times New Roman" w:cs="Times New Roman"/>
          <w:noProof/>
          <w:sz w:val="24"/>
          <w:szCs w:val="24"/>
          <w:lang w:eastAsia="ru-RU"/>
        </w:rPr>
        <w:drawing>
          <wp:inline distT="0" distB="0" distL="0" distR="0">
            <wp:extent cx="4730750" cy="2425700"/>
            <wp:effectExtent l="0" t="0" r="0" b="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127D7C" w:rsidRPr="00963F11" w:rsidRDefault="00B73190" w:rsidP="002A188E">
      <w:pPr>
        <w:pStyle w:val="a5"/>
        <w:ind w:firstLine="709"/>
        <w:jc w:val="center"/>
        <w:rPr>
          <w:rFonts w:ascii="Times New Roman" w:eastAsia="Times New Roman" w:hAnsi="Times New Roman" w:cs="Times New Roman"/>
          <w:spacing w:val="0"/>
          <w:kern w:val="0"/>
          <w:sz w:val="24"/>
          <w:szCs w:val="24"/>
          <w:lang w:eastAsia="ru-RU"/>
        </w:rPr>
      </w:pPr>
      <w:r w:rsidRPr="00963F11">
        <w:rPr>
          <w:rFonts w:ascii="Times New Roman" w:eastAsia="Times New Roman" w:hAnsi="Times New Roman" w:cs="Times New Roman"/>
          <w:spacing w:val="0"/>
          <w:kern w:val="0"/>
          <w:sz w:val="24"/>
          <w:szCs w:val="24"/>
          <w:lang w:eastAsia="ru-RU"/>
        </w:rPr>
        <w:t xml:space="preserve">Рисунок </w:t>
      </w:r>
      <w:r w:rsidR="00A4185A" w:rsidRPr="00963F11">
        <w:rPr>
          <w:rFonts w:ascii="Times New Roman" w:eastAsia="Times New Roman" w:hAnsi="Times New Roman" w:cs="Times New Roman"/>
          <w:spacing w:val="0"/>
          <w:kern w:val="0"/>
          <w:sz w:val="24"/>
          <w:szCs w:val="24"/>
          <w:lang w:eastAsia="ru-RU"/>
        </w:rPr>
        <w:t>1</w:t>
      </w:r>
      <w:r w:rsidRPr="00963F11">
        <w:rPr>
          <w:rFonts w:ascii="Times New Roman" w:eastAsia="Times New Roman" w:hAnsi="Times New Roman" w:cs="Times New Roman"/>
          <w:spacing w:val="0"/>
          <w:kern w:val="0"/>
          <w:sz w:val="24"/>
          <w:szCs w:val="24"/>
          <w:lang w:eastAsia="ru-RU"/>
        </w:rPr>
        <w:t xml:space="preserve"> - Структура земельного фонда Беловского муниципального округа </w:t>
      </w:r>
    </w:p>
    <w:p w:rsidR="00B73190" w:rsidRDefault="00B73190" w:rsidP="002A188E">
      <w:pPr>
        <w:pStyle w:val="a5"/>
        <w:ind w:firstLine="709"/>
        <w:jc w:val="center"/>
        <w:rPr>
          <w:rFonts w:ascii="Times New Roman" w:eastAsia="Times New Roman" w:hAnsi="Times New Roman" w:cs="Times New Roman"/>
          <w:spacing w:val="0"/>
          <w:kern w:val="0"/>
          <w:sz w:val="24"/>
          <w:szCs w:val="24"/>
          <w:lang w:eastAsia="ru-RU"/>
        </w:rPr>
      </w:pPr>
      <w:r w:rsidRPr="00963F11">
        <w:rPr>
          <w:rFonts w:ascii="Times New Roman" w:eastAsia="Times New Roman" w:hAnsi="Times New Roman" w:cs="Times New Roman"/>
          <w:spacing w:val="0"/>
          <w:kern w:val="0"/>
          <w:sz w:val="24"/>
          <w:szCs w:val="24"/>
          <w:lang w:eastAsia="ru-RU"/>
        </w:rPr>
        <w:t>по угодьям в 2022 году</w:t>
      </w:r>
    </w:p>
    <w:p w:rsidR="005773D0" w:rsidRPr="005773D0" w:rsidRDefault="005773D0" w:rsidP="005773D0">
      <w:pPr>
        <w:rPr>
          <w:lang w:eastAsia="ru-RU"/>
        </w:rPr>
      </w:pP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Беловском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муниципальном</w:t>
      </w:r>
      <w:r w:rsidR="009F514F" w:rsidRPr="003F18FD">
        <w:rPr>
          <w:rFonts w:ascii="Times New Roman" w:eastAsia="Times New Roman" w:hAnsi="Times New Roman" w:cs="Times New Roman"/>
          <w:spacing w:val="0"/>
          <w:kern w:val="0"/>
          <w:sz w:val="28"/>
          <w:szCs w:val="28"/>
          <w:lang w:eastAsia="ru-RU"/>
        </w:rPr>
        <w:t xml:space="preserve"> </w:t>
      </w:r>
      <w:r w:rsidR="003963BB" w:rsidRPr="003F18FD">
        <w:rPr>
          <w:rFonts w:ascii="Times New Roman" w:eastAsia="Times New Roman" w:hAnsi="Times New Roman" w:cs="Times New Roman"/>
          <w:spacing w:val="0"/>
          <w:kern w:val="0"/>
          <w:sz w:val="28"/>
          <w:szCs w:val="28"/>
          <w:lang w:eastAsia="ru-RU"/>
        </w:rPr>
        <w:t>окру</w:t>
      </w:r>
      <w:r w:rsidR="00B73190" w:rsidRPr="003F18FD">
        <w:rPr>
          <w:rFonts w:ascii="Times New Roman" w:eastAsia="Times New Roman" w:hAnsi="Times New Roman" w:cs="Times New Roman"/>
          <w:spacing w:val="0"/>
          <w:kern w:val="0"/>
          <w:sz w:val="28"/>
          <w:szCs w:val="28"/>
          <w:lang w:eastAsia="ru-RU"/>
        </w:rPr>
        <w:t>г</w:t>
      </w:r>
      <w:r w:rsidRPr="003F18FD">
        <w:rPr>
          <w:rFonts w:ascii="Times New Roman" w:eastAsia="Times New Roman" w:hAnsi="Times New Roman" w:cs="Times New Roman"/>
          <w:spacing w:val="0"/>
          <w:kern w:val="0"/>
          <w:sz w:val="28"/>
          <w:szCs w:val="28"/>
          <w:lang w:eastAsia="ru-RU"/>
        </w:rPr>
        <w:t>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имеется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значительный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потенциал</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земельных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ресурсов.</w:t>
      </w:r>
      <w:r w:rsidR="009F514F" w:rsidRPr="003F18FD">
        <w:rPr>
          <w:rFonts w:ascii="Times New Roman" w:eastAsia="Times New Roman" w:hAnsi="Times New Roman" w:cs="Times New Roman"/>
          <w:spacing w:val="0"/>
          <w:kern w:val="0"/>
          <w:sz w:val="28"/>
          <w:szCs w:val="28"/>
          <w:lang w:eastAsia="ru-RU"/>
        </w:rPr>
        <w:t xml:space="preserve"> </w:t>
      </w: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Рациональное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землепользование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Беловском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муниципальном</w:t>
      </w:r>
      <w:r w:rsidR="009F514F" w:rsidRPr="003F18FD">
        <w:rPr>
          <w:rFonts w:ascii="Times New Roman" w:eastAsia="Times New Roman" w:hAnsi="Times New Roman" w:cs="Times New Roman"/>
          <w:spacing w:val="0"/>
          <w:kern w:val="0"/>
          <w:sz w:val="28"/>
          <w:szCs w:val="28"/>
          <w:lang w:eastAsia="ru-RU"/>
        </w:rPr>
        <w:t xml:space="preserve"> </w:t>
      </w:r>
      <w:r w:rsidR="00F30C6C" w:rsidRPr="003F18FD">
        <w:rPr>
          <w:rFonts w:ascii="Times New Roman" w:eastAsia="Times New Roman" w:hAnsi="Times New Roman" w:cs="Times New Roman"/>
          <w:spacing w:val="0"/>
          <w:kern w:val="0"/>
          <w:sz w:val="28"/>
          <w:szCs w:val="28"/>
          <w:lang w:eastAsia="ru-RU"/>
        </w:rPr>
        <w:t>округ</w:t>
      </w:r>
      <w:r w:rsidRPr="003F18FD">
        <w:rPr>
          <w:rFonts w:ascii="Times New Roman" w:eastAsia="Times New Roman" w:hAnsi="Times New Roman" w:cs="Times New Roman"/>
          <w:spacing w:val="0"/>
          <w:kern w:val="0"/>
          <w:sz w:val="28"/>
          <w:szCs w:val="28"/>
          <w:lang w:eastAsia="ru-RU"/>
        </w:rPr>
        <w:t>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может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фактически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обеспечить</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дополнительные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поступления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бюджет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муниципального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образования.</w:t>
      </w: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Требуется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обновление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информации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Государственной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кадастровой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оценки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земель</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вне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черты</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населенных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пунктов,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которая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соответствии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налоговым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законодательством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является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основой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начисления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земельного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налога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вне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черты</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населенных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пунктов.</w:t>
      </w:r>
      <w:r w:rsidR="009F514F" w:rsidRPr="003F18FD">
        <w:rPr>
          <w:rFonts w:ascii="Times New Roman" w:eastAsia="Times New Roman" w:hAnsi="Times New Roman" w:cs="Times New Roman"/>
          <w:spacing w:val="0"/>
          <w:kern w:val="0"/>
          <w:sz w:val="28"/>
          <w:szCs w:val="28"/>
          <w:lang w:eastAsia="ru-RU"/>
        </w:rPr>
        <w:t xml:space="preserve"> </w:t>
      </w: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Проблемы</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оформления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прав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земельные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участки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землепользователями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причине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отсутствия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средств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оплату</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работ,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связанных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межеванием,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постановкой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земельного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участка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кадастровый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учет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оформление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необходимой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документации).</w:t>
      </w:r>
    </w:p>
    <w:p w:rsidR="00604B29" w:rsidRPr="003F18FD" w:rsidRDefault="00604B29"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Гидрографическая сеть представлена рекой Иня и её притоками – Уроп, Еловка, Большой и Малый Бачат, а также на территории Беловского муниципального округа протекают реки </w:t>
      </w:r>
      <w:r w:rsidRPr="003F18FD">
        <w:rPr>
          <w:rFonts w:ascii="Times New Roman" w:eastAsia="Times New Roman" w:hAnsi="Times New Roman" w:cs="Times New Roman"/>
          <w:color w:val="000000"/>
          <w:sz w:val="28"/>
          <w:szCs w:val="28"/>
          <w:lang w:eastAsia="ru-RU"/>
        </w:rPr>
        <w:t>Чигир, Каралда, Талда, Дальний Кулдос, Ближний Кулдос, Дальний Менчереп, Ближний Менчереп, Баскускан, Артышта, Черта, Салаирка, Уба, Мереть, Ур, Камышенка, Кирсановка, Зеленчиха, Правый Уроп, Левая Салаирка, Правая Салаирка, Таловка, Правый Салаирчик, Ершовский лог, руч. Каменушка, руч. Нарышевка, руч. Моховский</w:t>
      </w:r>
      <w:r w:rsidRPr="003F18FD">
        <w:rPr>
          <w:rFonts w:ascii="Times New Roman" w:eastAsia="Times New Roman" w:hAnsi="Times New Roman" w:cs="Times New Roman"/>
          <w:spacing w:val="0"/>
          <w:kern w:val="0"/>
          <w:sz w:val="28"/>
          <w:szCs w:val="28"/>
          <w:lang w:eastAsia="ru-RU"/>
        </w:rPr>
        <w:t xml:space="preserve">. </w:t>
      </w:r>
    </w:p>
    <w:p w:rsidR="00604B29" w:rsidRPr="003F18FD" w:rsidRDefault="00604B29"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Территория Беловского муниципального округа целиком или частично перекрывает площадь семи геолого-экономических районов Кузнецкого угольного бассейна – Бачатского, Беловского, Ленинского, Прокопьевско-Киселевского, Ускитского, Ерунаковского и Центрального. В пределах Беловского муниципального округа условно выделены три месторождения каменных углей: Бачатское, Шестаковское, Караканское, открыты месторождения железных и гематитовых руд, разведаны запасы нерудного сырья – цементные тугоплавные огнеупорные глины, флюсовые, цементные известняки, строительный камень, баллястное сырье. Под промышленной добычей угля занято более 10 тыс. га земель.</w:t>
      </w:r>
    </w:p>
    <w:p w:rsidR="00604B29" w:rsidRPr="003F18FD" w:rsidRDefault="00604B29"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В Беловском муниципальном </w:t>
      </w:r>
      <w:r w:rsidRPr="003F18FD">
        <w:rPr>
          <w:rFonts w:ascii="Times New Roman" w:eastAsia="Times New Roman" w:hAnsi="Times New Roman" w:cs="Times New Roman"/>
          <w:sz w:val="28"/>
          <w:szCs w:val="28"/>
          <w:lang w:eastAsia="ru-RU"/>
        </w:rPr>
        <w:t>округ</w:t>
      </w:r>
      <w:r w:rsidRPr="003F18FD">
        <w:rPr>
          <w:rFonts w:ascii="Times New Roman" w:eastAsia="Times New Roman" w:hAnsi="Times New Roman" w:cs="Times New Roman"/>
          <w:spacing w:val="0"/>
          <w:kern w:val="0"/>
          <w:sz w:val="28"/>
          <w:szCs w:val="28"/>
          <w:lang w:eastAsia="ru-RU"/>
        </w:rPr>
        <w:t>е активно развивается угольная промышленность. В преобладающем количестве запасы углей округа представлены энергетическими марками – ДР, ССР, СС и сортовой уголь марок ДО, ДПК, ДПК(О). Ресурсный потенциал энергетических углей округа обеспечивает планомерное развитие открытой добычи на более длительный период.</w:t>
      </w:r>
    </w:p>
    <w:p w:rsidR="00604B29" w:rsidRPr="003F18FD" w:rsidRDefault="00604B29"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Площадь лесных земель на территории Беловского </w:t>
      </w:r>
      <w:r w:rsidR="00926D67" w:rsidRPr="003F18FD">
        <w:rPr>
          <w:rFonts w:ascii="Times New Roman" w:eastAsia="Times New Roman" w:hAnsi="Times New Roman" w:cs="Times New Roman"/>
          <w:spacing w:val="0"/>
          <w:kern w:val="0"/>
          <w:sz w:val="28"/>
          <w:szCs w:val="28"/>
          <w:lang w:eastAsia="ru-RU"/>
        </w:rPr>
        <w:t xml:space="preserve">муниципального </w:t>
      </w:r>
      <w:r w:rsidRPr="003F18FD">
        <w:rPr>
          <w:rFonts w:ascii="Times New Roman" w:eastAsia="Times New Roman" w:hAnsi="Times New Roman" w:cs="Times New Roman"/>
          <w:spacing w:val="0"/>
          <w:kern w:val="0"/>
          <w:sz w:val="28"/>
          <w:szCs w:val="28"/>
          <w:lang w:eastAsia="ru-RU"/>
        </w:rPr>
        <w:t>округа составляет 124,2 тыс. га. Общий запас древесины за 2022 год составил 15,2 млн. куб. м., в том числе запас спелых и перестойных насаждений составляет 7,7 млн. куб. м., из этого запас хвойных насаждений составляет 1,5 млн. куб. м.</w:t>
      </w:r>
    </w:p>
    <w:p w:rsidR="00604B29" w:rsidRPr="003F18FD" w:rsidRDefault="00604B29"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Возможный годичный отпуск древесины для промышленных лесозаготовок определен в объеме 340,4 тыс. куб. м., в т. ч. по хвойному хозяйству – 32,8 тыс. куб. м.</w:t>
      </w:r>
    </w:p>
    <w:p w:rsidR="00604B29" w:rsidRPr="003F18FD" w:rsidRDefault="00604B29"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Объем возможной заготовки второстепенных лесных ресурсов (грибы, ягоды, папоротник-орляк, лекарственное и техническое сырье, черемша, кедровый орех, березовый сок).</w:t>
      </w:r>
    </w:p>
    <w:p w:rsidR="00604B29" w:rsidRPr="003F18FD" w:rsidRDefault="00604B29"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На развитие древесной и кустарниковой растительности оказывают влияние следующие факторы:</w:t>
      </w:r>
    </w:p>
    <w:p w:rsidR="00604B29" w:rsidRPr="003F18FD" w:rsidRDefault="00604B29" w:rsidP="005773D0">
      <w:pPr>
        <w:pStyle w:val="a5"/>
        <w:tabs>
          <w:tab w:val="left" w:pos="709"/>
          <w:tab w:val="left" w:pos="851"/>
        </w:tabs>
        <w:ind w:left="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поздние весенние, а иногда и летние заморозки, затрудняющие период вегетации;</w:t>
      </w:r>
    </w:p>
    <w:p w:rsidR="00604B29" w:rsidRPr="003F18FD" w:rsidRDefault="00604B29" w:rsidP="005773D0">
      <w:pPr>
        <w:pStyle w:val="a5"/>
        <w:tabs>
          <w:tab w:val="left" w:pos="709"/>
          <w:tab w:val="left" w:pos="851"/>
        </w:tabs>
        <w:ind w:left="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длительные устойчивые зимние морозы, способствующие обмерзанию годичного прироста плодовых культур.</w:t>
      </w:r>
    </w:p>
    <w:p w:rsidR="00604B29" w:rsidRPr="003F18FD" w:rsidRDefault="001572DF" w:rsidP="002A188E">
      <w:pPr>
        <w:spacing w:after="0" w:line="240" w:lineRule="auto"/>
        <w:ind w:firstLine="709"/>
        <w:jc w:val="both"/>
        <w:rPr>
          <w:rFonts w:ascii="Times New Roman" w:eastAsia="Times New Roman" w:hAnsi="Times New Roman" w:cs="Times New Roman"/>
          <w:sz w:val="28"/>
          <w:szCs w:val="28"/>
          <w:lang w:eastAsia="ru-RU"/>
        </w:rPr>
      </w:pPr>
      <w:r w:rsidRPr="003F18FD">
        <w:rPr>
          <w:rFonts w:ascii="Times New Roman" w:eastAsia="Times New Roman" w:hAnsi="Times New Roman" w:cs="Times New Roman"/>
          <w:sz w:val="28"/>
          <w:szCs w:val="28"/>
          <w:lang w:eastAsia="ru-RU"/>
        </w:rPr>
        <w:t xml:space="preserve">Беловский муниципальный округ </w:t>
      </w:r>
      <w:r w:rsidR="00604B29" w:rsidRPr="003F18FD">
        <w:rPr>
          <w:rFonts w:ascii="Times New Roman" w:eastAsia="Times New Roman" w:hAnsi="Times New Roman" w:cs="Times New Roman"/>
          <w:sz w:val="28"/>
          <w:szCs w:val="28"/>
          <w:lang w:eastAsia="ru-RU"/>
        </w:rPr>
        <w:t>обладает большой рекреационной емкостью. В рекреационном отношении используется Беловское водохранилище в окружении лесостепных ландшафтов.</w:t>
      </w:r>
      <w:r w:rsidR="00562F6D" w:rsidRPr="003F18FD">
        <w:rPr>
          <w:rFonts w:ascii="Times New Roman" w:eastAsia="Times New Roman" w:hAnsi="Times New Roman" w:cs="Times New Roman"/>
          <w:sz w:val="28"/>
          <w:szCs w:val="28"/>
          <w:lang w:eastAsia="ru-RU"/>
        </w:rPr>
        <w:t xml:space="preserve"> Его длина составляет приблизительно около 10 километров, а глубина - почти пять метров</w:t>
      </w:r>
      <w:r w:rsidR="003F18FD">
        <w:rPr>
          <w:rFonts w:ascii="Times New Roman" w:eastAsia="Times New Roman" w:hAnsi="Times New Roman" w:cs="Times New Roman"/>
          <w:sz w:val="28"/>
          <w:szCs w:val="28"/>
          <w:lang w:eastAsia="ru-RU"/>
        </w:rPr>
        <w:t>.</w:t>
      </w:r>
    </w:p>
    <w:p w:rsidR="00562F6D" w:rsidRPr="003F18FD" w:rsidRDefault="001572DF" w:rsidP="00562F6D">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Беловский муниципальный </w:t>
      </w:r>
      <w:r w:rsidRPr="003F18FD">
        <w:rPr>
          <w:rFonts w:ascii="Times New Roman" w:eastAsia="Times New Roman" w:hAnsi="Times New Roman" w:cs="Times New Roman"/>
          <w:sz w:val="28"/>
          <w:szCs w:val="28"/>
          <w:lang w:eastAsia="ru-RU"/>
        </w:rPr>
        <w:t>округ</w:t>
      </w:r>
      <w:r w:rsidR="00604B29" w:rsidRPr="003F18FD">
        <w:rPr>
          <w:rFonts w:ascii="Times New Roman" w:eastAsia="Times New Roman" w:hAnsi="Times New Roman" w:cs="Times New Roman"/>
          <w:spacing w:val="0"/>
          <w:kern w:val="0"/>
          <w:sz w:val="28"/>
          <w:szCs w:val="28"/>
          <w:lang w:eastAsia="ru-RU"/>
        </w:rPr>
        <w:t xml:space="preserve"> обладает многими историко-революционными достопримечательностями, которые могли бы служить объектами изучения во время экскурсий и транзитных туристских маршрутов. </w:t>
      </w: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Одним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из</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важнейших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факторов,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определяющих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экологическую</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ситуацию</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00F30C6C" w:rsidRPr="003F18FD">
        <w:rPr>
          <w:rFonts w:ascii="Times New Roman" w:eastAsia="Times New Roman" w:hAnsi="Times New Roman" w:cs="Times New Roman"/>
          <w:spacing w:val="0"/>
          <w:kern w:val="0"/>
          <w:sz w:val="28"/>
          <w:szCs w:val="28"/>
          <w:lang w:eastAsia="ru-RU"/>
        </w:rPr>
        <w:t>округ</w:t>
      </w:r>
      <w:r w:rsidRPr="003F18FD">
        <w:rPr>
          <w:rFonts w:ascii="Times New Roman" w:eastAsia="Times New Roman" w:hAnsi="Times New Roman" w:cs="Times New Roman"/>
          <w:spacing w:val="0"/>
          <w:kern w:val="0"/>
          <w:sz w:val="28"/>
          <w:szCs w:val="28"/>
          <w:lang w:eastAsia="ru-RU"/>
        </w:rPr>
        <w:t>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является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состояние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атмосферного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воздуха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степень</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его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загрязнения.</w:t>
      </w: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Беловском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муниципальном</w:t>
      </w:r>
      <w:r w:rsidR="009F514F" w:rsidRPr="003F18FD">
        <w:rPr>
          <w:rFonts w:ascii="Times New Roman" w:eastAsia="Times New Roman" w:hAnsi="Times New Roman" w:cs="Times New Roman"/>
          <w:spacing w:val="0"/>
          <w:kern w:val="0"/>
          <w:sz w:val="28"/>
          <w:szCs w:val="28"/>
          <w:lang w:eastAsia="ru-RU"/>
        </w:rPr>
        <w:t xml:space="preserve"> </w:t>
      </w:r>
      <w:r w:rsidR="00506C51" w:rsidRPr="003F18FD">
        <w:rPr>
          <w:rFonts w:ascii="Times New Roman" w:eastAsia="Times New Roman" w:hAnsi="Times New Roman" w:cs="Times New Roman"/>
          <w:sz w:val="28"/>
          <w:szCs w:val="28"/>
          <w:lang w:eastAsia="ru-RU"/>
        </w:rPr>
        <w:t>округ</w:t>
      </w:r>
      <w:r w:rsidRPr="003F18FD">
        <w:rPr>
          <w:rFonts w:ascii="Times New Roman" w:eastAsia="Times New Roman" w:hAnsi="Times New Roman" w:cs="Times New Roman"/>
          <w:spacing w:val="0"/>
          <w:kern w:val="0"/>
          <w:sz w:val="28"/>
          <w:szCs w:val="28"/>
          <w:lang w:eastAsia="ru-RU"/>
        </w:rPr>
        <w:t>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основой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экономики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выступает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угольная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отрасль,</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добывающие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перерабатывающие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предприятия,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которые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загрязняют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атмосферный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воздух,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водные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ресурсы,</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нарушают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земли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особенности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почвенный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слой),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размещают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отходы.</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Основными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источниками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антропогенного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воздействия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атмосферный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воздух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являются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предприятия,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добывающие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каменный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уголь.</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Ведущим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способом</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добычи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угля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005773D0" w:rsidRPr="003F18FD">
        <w:rPr>
          <w:rFonts w:ascii="Times New Roman" w:eastAsia="Times New Roman" w:hAnsi="Times New Roman" w:cs="Times New Roman"/>
          <w:spacing w:val="0"/>
          <w:kern w:val="0"/>
          <w:sz w:val="28"/>
          <w:szCs w:val="28"/>
          <w:lang w:eastAsia="ru-RU"/>
        </w:rPr>
        <w:t xml:space="preserve">Беловском муниципальном </w:t>
      </w:r>
      <w:r w:rsidR="00F30C6C" w:rsidRPr="003F18FD">
        <w:rPr>
          <w:rFonts w:ascii="Times New Roman" w:eastAsia="Times New Roman" w:hAnsi="Times New Roman" w:cs="Times New Roman"/>
          <w:spacing w:val="0"/>
          <w:kern w:val="0"/>
          <w:sz w:val="28"/>
          <w:szCs w:val="28"/>
          <w:lang w:eastAsia="ru-RU"/>
        </w:rPr>
        <w:t>округ</w:t>
      </w:r>
      <w:r w:rsidRPr="003F18FD">
        <w:rPr>
          <w:rFonts w:ascii="Times New Roman" w:eastAsia="Times New Roman" w:hAnsi="Times New Roman" w:cs="Times New Roman"/>
          <w:spacing w:val="0"/>
          <w:kern w:val="0"/>
          <w:sz w:val="28"/>
          <w:szCs w:val="28"/>
          <w:lang w:eastAsia="ru-RU"/>
        </w:rPr>
        <w:t>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является</w:t>
      </w:r>
      <w:r w:rsidR="00506C51"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открытый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способ.</w:t>
      </w: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Интенсивное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развитие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горно-добывающей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промышленности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предопределяет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высокую</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техногенную</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нагрузку</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окружающую</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среду</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как</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следствие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формирование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опасной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экологической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ситуации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территории</w:t>
      </w:r>
      <w:r w:rsidR="009F514F" w:rsidRPr="003F18FD">
        <w:rPr>
          <w:rFonts w:ascii="Times New Roman" w:eastAsia="Times New Roman" w:hAnsi="Times New Roman" w:cs="Times New Roman"/>
          <w:spacing w:val="0"/>
          <w:kern w:val="0"/>
          <w:sz w:val="28"/>
          <w:szCs w:val="28"/>
          <w:lang w:eastAsia="ru-RU"/>
        </w:rPr>
        <w:t xml:space="preserve"> </w:t>
      </w:r>
      <w:r w:rsidR="005773D0" w:rsidRPr="003F18FD">
        <w:rPr>
          <w:rFonts w:ascii="Times New Roman" w:eastAsia="Times New Roman" w:hAnsi="Times New Roman" w:cs="Times New Roman"/>
          <w:spacing w:val="0"/>
          <w:kern w:val="0"/>
          <w:sz w:val="28"/>
          <w:szCs w:val="28"/>
          <w:lang w:eastAsia="ru-RU"/>
        </w:rPr>
        <w:t xml:space="preserve">Беловского муниципального </w:t>
      </w:r>
      <w:r w:rsidR="00F30C6C" w:rsidRPr="003F18FD">
        <w:rPr>
          <w:rFonts w:ascii="Times New Roman" w:eastAsia="Times New Roman" w:hAnsi="Times New Roman" w:cs="Times New Roman"/>
          <w:spacing w:val="0"/>
          <w:kern w:val="0"/>
          <w:sz w:val="28"/>
          <w:szCs w:val="28"/>
          <w:lang w:eastAsia="ru-RU"/>
        </w:rPr>
        <w:t>округ</w:t>
      </w:r>
      <w:r w:rsidRPr="003F18FD">
        <w:rPr>
          <w:rFonts w:ascii="Times New Roman" w:eastAsia="Times New Roman" w:hAnsi="Times New Roman" w:cs="Times New Roman"/>
          <w:spacing w:val="0"/>
          <w:kern w:val="0"/>
          <w:sz w:val="28"/>
          <w:szCs w:val="28"/>
          <w:lang w:eastAsia="ru-RU"/>
        </w:rPr>
        <w:t>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поэтому</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экологическая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проблема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является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актуальной.</w:t>
      </w: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Беловский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муниципальный</w:t>
      </w:r>
      <w:r w:rsidR="009F514F" w:rsidRPr="003F18FD">
        <w:rPr>
          <w:rFonts w:ascii="Times New Roman" w:eastAsia="Times New Roman" w:hAnsi="Times New Roman" w:cs="Times New Roman"/>
          <w:spacing w:val="0"/>
          <w:kern w:val="0"/>
          <w:sz w:val="28"/>
          <w:szCs w:val="28"/>
          <w:lang w:eastAsia="ru-RU"/>
        </w:rPr>
        <w:t xml:space="preserve"> </w:t>
      </w:r>
      <w:r w:rsidR="00506C51" w:rsidRPr="003F18FD">
        <w:rPr>
          <w:rFonts w:ascii="Times New Roman" w:eastAsia="Times New Roman" w:hAnsi="Times New Roman" w:cs="Times New Roman"/>
          <w:sz w:val="28"/>
          <w:szCs w:val="28"/>
          <w:lang w:eastAsia="ru-RU"/>
        </w:rPr>
        <w:t>округ</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занимает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четвертое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место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среди</w:t>
      </w:r>
      <w:r w:rsidR="009F514F" w:rsidRPr="003F18FD">
        <w:rPr>
          <w:rFonts w:ascii="Times New Roman" w:eastAsia="Times New Roman" w:hAnsi="Times New Roman" w:cs="Times New Roman"/>
          <w:spacing w:val="0"/>
          <w:kern w:val="0"/>
          <w:sz w:val="28"/>
          <w:szCs w:val="28"/>
          <w:lang w:eastAsia="ru-RU"/>
        </w:rPr>
        <w:t xml:space="preserve"> </w:t>
      </w:r>
      <w:r w:rsidR="00F30C6C" w:rsidRPr="003F18FD">
        <w:rPr>
          <w:rFonts w:ascii="Times New Roman" w:eastAsia="Times New Roman" w:hAnsi="Times New Roman" w:cs="Times New Roman"/>
          <w:spacing w:val="0"/>
          <w:kern w:val="0"/>
          <w:sz w:val="28"/>
          <w:szCs w:val="28"/>
          <w:lang w:eastAsia="ru-RU"/>
        </w:rPr>
        <w:t>округ</w:t>
      </w:r>
      <w:r w:rsidRPr="003F18FD">
        <w:rPr>
          <w:rFonts w:ascii="Times New Roman" w:eastAsia="Times New Roman" w:hAnsi="Times New Roman" w:cs="Times New Roman"/>
          <w:spacing w:val="0"/>
          <w:kern w:val="0"/>
          <w:sz w:val="28"/>
          <w:szCs w:val="28"/>
          <w:lang w:eastAsia="ru-RU"/>
        </w:rPr>
        <w:t>ов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Кемеровской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области</w:t>
      </w:r>
      <w:r w:rsidR="009F514F" w:rsidRPr="003F18FD">
        <w:rPr>
          <w:rFonts w:ascii="Times New Roman" w:eastAsia="Times New Roman" w:hAnsi="Times New Roman" w:cs="Times New Roman"/>
          <w:spacing w:val="0"/>
          <w:kern w:val="0"/>
          <w:sz w:val="28"/>
          <w:szCs w:val="28"/>
          <w:lang w:eastAsia="ru-RU"/>
        </w:rPr>
        <w:t xml:space="preserve"> </w:t>
      </w:r>
      <w:r w:rsidR="005773D0" w:rsidRPr="003F18FD">
        <w:rPr>
          <w:rFonts w:ascii="Times New Roman" w:eastAsia="Times New Roman" w:hAnsi="Times New Roman" w:cs="Times New Roman"/>
          <w:spacing w:val="0"/>
          <w:kern w:val="0"/>
          <w:sz w:val="28"/>
          <w:szCs w:val="28"/>
          <w:lang w:eastAsia="ru-RU"/>
        </w:rPr>
        <w:t xml:space="preserve">- Кузбасса </w:t>
      </w:r>
      <w:r w:rsidRPr="003F18FD">
        <w:rPr>
          <w:rFonts w:ascii="Times New Roman" w:eastAsia="Times New Roman" w:hAnsi="Times New Roman" w:cs="Times New Roman"/>
          <w:spacing w:val="0"/>
          <w:kern w:val="0"/>
          <w:sz w:val="28"/>
          <w:szCs w:val="28"/>
          <w:lang w:eastAsia="ru-RU"/>
        </w:rPr>
        <w:t>по</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валовой</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массе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выбросов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загрязняющих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веществ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стационарных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источников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передвижные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технологические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агрегаты</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(установки,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устройства,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аппараты</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т.п.),</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выделяющие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процессе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эксплуатации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вредные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вещества).</w:t>
      </w:r>
    </w:p>
    <w:p w:rsidR="00820CB0" w:rsidRPr="003F18FD" w:rsidRDefault="00820C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Наиболее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распространенными,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загрязняющими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атмосферу,</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веществами,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отходящими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от</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стационарных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источников,</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являются</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твердые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вещества,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жидкие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газообразные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вещества,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из</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них:</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диоксид</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серы,</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оксид</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углерода,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оксид</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азота,</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углеводороды</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и</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летучие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органические</w:t>
      </w:r>
      <w:r w:rsidR="009F514F" w:rsidRPr="003F18FD">
        <w:rPr>
          <w:rFonts w:ascii="Times New Roman" w:eastAsia="Times New Roman" w:hAnsi="Times New Roman" w:cs="Times New Roman"/>
          <w:spacing w:val="0"/>
          <w:kern w:val="0"/>
          <w:sz w:val="28"/>
          <w:szCs w:val="28"/>
          <w:lang w:eastAsia="ru-RU"/>
        </w:rPr>
        <w:t xml:space="preserve"> </w:t>
      </w:r>
      <w:r w:rsidRPr="003F18FD">
        <w:rPr>
          <w:rFonts w:ascii="Times New Roman" w:eastAsia="Times New Roman" w:hAnsi="Times New Roman" w:cs="Times New Roman"/>
          <w:spacing w:val="0"/>
          <w:kern w:val="0"/>
          <w:sz w:val="28"/>
          <w:szCs w:val="28"/>
          <w:lang w:eastAsia="ru-RU"/>
        </w:rPr>
        <w:t>соединения.</w:t>
      </w:r>
    </w:p>
    <w:p w:rsidR="003428EB" w:rsidRPr="003F18FD" w:rsidRDefault="003428EB" w:rsidP="00B769F2">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Образование загрязняющих веществ на стационарных источниках выделения Беловского муниципального </w:t>
      </w:r>
      <w:r w:rsidRPr="003F18FD">
        <w:rPr>
          <w:rFonts w:ascii="Times New Roman" w:eastAsia="Times New Roman" w:hAnsi="Times New Roman" w:cs="Times New Roman"/>
          <w:sz w:val="28"/>
          <w:szCs w:val="28"/>
          <w:lang w:eastAsia="ru-RU"/>
        </w:rPr>
        <w:t>округ</w:t>
      </w:r>
      <w:r w:rsidRPr="003F18FD">
        <w:rPr>
          <w:rFonts w:ascii="Times New Roman" w:eastAsia="Times New Roman" w:hAnsi="Times New Roman" w:cs="Times New Roman"/>
          <w:spacing w:val="0"/>
          <w:kern w:val="0"/>
          <w:sz w:val="28"/>
          <w:szCs w:val="28"/>
          <w:lang w:eastAsia="ru-RU"/>
        </w:rPr>
        <w:t xml:space="preserve">а составило </w:t>
      </w:r>
      <w:r w:rsidR="00B769F2" w:rsidRPr="003F18FD">
        <w:rPr>
          <w:rFonts w:ascii="Times New Roman" w:eastAsia="Times New Roman" w:hAnsi="Times New Roman" w:cs="Times New Roman"/>
          <w:spacing w:val="0"/>
          <w:kern w:val="0"/>
          <w:sz w:val="28"/>
          <w:szCs w:val="28"/>
          <w:lang w:eastAsia="ru-RU"/>
        </w:rPr>
        <w:t xml:space="preserve">в 2021 году - </w:t>
      </w:r>
      <w:r w:rsidRPr="003F18FD">
        <w:rPr>
          <w:rFonts w:ascii="Times New Roman" w:eastAsia="Times New Roman" w:hAnsi="Times New Roman" w:cs="Times New Roman"/>
          <w:spacing w:val="0"/>
          <w:kern w:val="0"/>
          <w:sz w:val="28"/>
          <w:szCs w:val="28"/>
          <w:lang w:eastAsia="ru-RU"/>
        </w:rPr>
        <w:t xml:space="preserve">60,5 тыс. тонн, </w:t>
      </w:r>
      <w:r w:rsidR="00B769F2" w:rsidRPr="003F18FD">
        <w:rPr>
          <w:rFonts w:ascii="Times New Roman" w:eastAsia="Times New Roman" w:hAnsi="Times New Roman" w:cs="Times New Roman"/>
          <w:spacing w:val="0"/>
          <w:kern w:val="0"/>
          <w:sz w:val="28"/>
          <w:szCs w:val="28"/>
          <w:lang w:eastAsia="ru-RU"/>
        </w:rPr>
        <w:t xml:space="preserve">в 2022 году </w:t>
      </w:r>
      <w:r w:rsidR="00263D1D" w:rsidRPr="003F18FD">
        <w:rPr>
          <w:rFonts w:ascii="Times New Roman" w:eastAsia="Times New Roman" w:hAnsi="Times New Roman" w:cs="Times New Roman"/>
          <w:spacing w:val="0"/>
          <w:kern w:val="0"/>
          <w:sz w:val="28"/>
          <w:szCs w:val="28"/>
          <w:lang w:eastAsia="ru-RU"/>
        </w:rPr>
        <w:t>-</w:t>
      </w:r>
      <w:r w:rsidR="00B769F2" w:rsidRPr="003F18FD">
        <w:rPr>
          <w:rFonts w:ascii="Times New Roman" w:eastAsia="Times New Roman" w:hAnsi="Times New Roman" w:cs="Times New Roman"/>
          <w:spacing w:val="0"/>
          <w:kern w:val="0"/>
          <w:sz w:val="28"/>
          <w:szCs w:val="28"/>
          <w:lang w:eastAsia="ru-RU"/>
        </w:rPr>
        <w:t xml:space="preserve"> 78,8 тыс. тонн, </w:t>
      </w:r>
      <w:r w:rsidRPr="003F18FD">
        <w:rPr>
          <w:rFonts w:ascii="Times New Roman" w:eastAsia="Times New Roman" w:hAnsi="Times New Roman" w:cs="Times New Roman"/>
          <w:spacing w:val="0"/>
          <w:kern w:val="0"/>
          <w:sz w:val="28"/>
          <w:szCs w:val="28"/>
          <w:lang w:eastAsia="ru-RU"/>
        </w:rPr>
        <w:t xml:space="preserve">из них без очистки </w:t>
      </w:r>
      <w:r w:rsidR="00B769F2" w:rsidRPr="003F18FD">
        <w:rPr>
          <w:rFonts w:ascii="Times New Roman" w:eastAsia="Times New Roman" w:hAnsi="Times New Roman" w:cs="Times New Roman"/>
          <w:spacing w:val="0"/>
          <w:kern w:val="0"/>
          <w:sz w:val="28"/>
          <w:szCs w:val="28"/>
          <w:lang w:eastAsia="ru-RU"/>
        </w:rPr>
        <w:t xml:space="preserve">в 2021 году - </w:t>
      </w:r>
      <w:r w:rsidRPr="003F18FD">
        <w:rPr>
          <w:rFonts w:ascii="Times New Roman" w:eastAsia="Times New Roman" w:hAnsi="Times New Roman" w:cs="Times New Roman"/>
          <w:spacing w:val="0"/>
          <w:kern w:val="0"/>
          <w:sz w:val="28"/>
          <w:szCs w:val="28"/>
          <w:lang w:eastAsia="ru-RU"/>
        </w:rPr>
        <w:t>41,5 тыс. тонн</w:t>
      </w:r>
      <w:r w:rsidR="00B769F2" w:rsidRPr="003F18FD">
        <w:rPr>
          <w:rFonts w:ascii="Times New Roman" w:eastAsia="Times New Roman" w:hAnsi="Times New Roman" w:cs="Times New Roman"/>
          <w:spacing w:val="0"/>
          <w:kern w:val="0"/>
          <w:sz w:val="28"/>
          <w:szCs w:val="28"/>
          <w:lang w:eastAsia="ru-RU"/>
        </w:rPr>
        <w:t xml:space="preserve">, в 2022 году </w:t>
      </w:r>
      <w:r w:rsidR="00263D1D" w:rsidRPr="003F18FD">
        <w:rPr>
          <w:rFonts w:ascii="Times New Roman" w:eastAsia="Times New Roman" w:hAnsi="Times New Roman" w:cs="Times New Roman"/>
          <w:spacing w:val="0"/>
          <w:kern w:val="0"/>
          <w:sz w:val="28"/>
          <w:szCs w:val="28"/>
          <w:lang w:eastAsia="ru-RU"/>
        </w:rPr>
        <w:t>-</w:t>
      </w:r>
      <w:r w:rsidR="00B769F2" w:rsidRPr="003F18FD">
        <w:rPr>
          <w:rFonts w:ascii="Times New Roman" w:eastAsia="Times New Roman" w:hAnsi="Times New Roman" w:cs="Times New Roman"/>
          <w:spacing w:val="0"/>
          <w:kern w:val="0"/>
          <w:sz w:val="28"/>
          <w:szCs w:val="28"/>
          <w:lang w:eastAsia="ru-RU"/>
        </w:rPr>
        <w:t xml:space="preserve"> 52,9 тыс. тонн</w:t>
      </w:r>
      <w:r w:rsidRPr="003F18FD">
        <w:rPr>
          <w:rFonts w:ascii="Times New Roman" w:eastAsia="Times New Roman" w:hAnsi="Times New Roman" w:cs="Times New Roman"/>
          <w:spacing w:val="0"/>
          <w:kern w:val="0"/>
          <w:sz w:val="28"/>
          <w:szCs w:val="28"/>
          <w:lang w:eastAsia="ru-RU"/>
        </w:rPr>
        <w:t xml:space="preserve">. Поступило загрязняющих веществ на очистные сооружения </w:t>
      </w:r>
      <w:r w:rsidR="00B769F2" w:rsidRPr="003F18FD">
        <w:rPr>
          <w:rFonts w:ascii="Times New Roman" w:eastAsia="Times New Roman" w:hAnsi="Times New Roman" w:cs="Times New Roman"/>
          <w:spacing w:val="0"/>
          <w:kern w:val="0"/>
          <w:sz w:val="28"/>
          <w:szCs w:val="28"/>
          <w:lang w:eastAsia="ru-RU"/>
        </w:rPr>
        <w:t xml:space="preserve">в 2021 году - </w:t>
      </w:r>
      <w:r w:rsidRPr="003F18FD">
        <w:rPr>
          <w:rFonts w:ascii="Times New Roman" w:eastAsia="Times New Roman" w:hAnsi="Times New Roman" w:cs="Times New Roman"/>
          <w:spacing w:val="0"/>
          <w:kern w:val="0"/>
          <w:sz w:val="28"/>
          <w:szCs w:val="28"/>
          <w:lang w:eastAsia="ru-RU"/>
        </w:rPr>
        <w:t>1,1 тыс. тонн</w:t>
      </w:r>
      <w:r w:rsidR="00B769F2" w:rsidRPr="003F18FD">
        <w:rPr>
          <w:rFonts w:ascii="Times New Roman" w:eastAsia="Times New Roman" w:hAnsi="Times New Roman" w:cs="Times New Roman"/>
          <w:spacing w:val="0"/>
          <w:kern w:val="0"/>
          <w:sz w:val="28"/>
          <w:szCs w:val="28"/>
          <w:lang w:eastAsia="ru-RU"/>
        </w:rPr>
        <w:t xml:space="preserve">, в 2022 году </w:t>
      </w:r>
      <w:r w:rsidR="00263D1D" w:rsidRPr="003F18FD">
        <w:rPr>
          <w:rFonts w:ascii="Times New Roman" w:eastAsia="Times New Roman" w:hAnsi="Times New Roman" w:cs="Times New Roman"/>
          <w:spacing w:val="0"/>
          <w:kern w:val="0"/>
          <w:sz w:val="28"/>
          <w:szCs w:val="28"/>
          <w:lang w:eastAsia="ru-RU"/>
        </w:rPr>
        <w:t>-</w:t>
      </w:r>
      <w:r w:rsidR="00B769F2" w:rsidRPr="003F18FD">
        <w:rPr>
          <w:rFonts w:ascii="Times New Roman" w:eastAsia="Times New Roman" w:hAnsi="Times New Roman" w:cs="Times New Roman"/>
          <w:spacing w:val="0"/>
          <w:kern w:val="0"/>
          <w:sz w:val="28"/>
          <w:szCs w:val="28"/>
          <w:lang w:eastAsia="ru-RU"/>
        </w:rPr>
        <w:t xml:space="preserve"> 1,2 тыс. тонн,</w:t>
      </w:r>
      <w:r w:rsidRPr="003F18FD">
        <w:rPr>
          <w:rFonts w:ascii="Times New Roman" w:eastAsia="Times New Roman" w:hAnsi="Times New Roman" w:cs="Times New Roman"/>
          <w:spacing w:val="0"/>
          <w:kern w:val="0"/>
          <w:sz w:val="28"/>
          <w:szCs w:val="28"/>
          <w:lang w:eastAsia="ru-RU"/>
        </w:rPr>
        <w:t xml:space="preserve"> из поступивших на очистку уловлено и обезврежено вредных веществ </w:t>
      </w:r>
      <w:r w:rsidR="00B769F2" w:rsidRPr="003F18FD">
        <w:rPr>
          <w:rFonts w:ascii="Times New Roman" w:eastAsia="Times New Roman" w:hAnsi="Times New Roman" w:cs="Times New Roman"/>
          <w:spacing w:val="0"/>
          <w:kern w:val="0"/>
          <w:sz w:val="28"/>
          <w:szCs w:val="28"/>
          <w:lang w:eastAsia="ru-RU"/>
        </w:rPr>
        <w:t xml:space="preserve">в 2021 году </w:t>
      </w:r>
      <w:r w:rsidR="00263D1D"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 xml:space="preserve"> 0,9 тыс. тонн</w:t>
      </w:r>
      <w:r w:rsidR="00B769F2" w:rsidRPr="003F18FD">
        <w:rPr>
          <w:rFonts w:ascii="Times New Roman" w:eastAsia="Times New Roman" w:hAnsi="Times New Roman" w:cs="Times New Roman"/>
          <w:spacing w:val="0"/>
          <w:kern w:val="0"/>
          <w:sz w:val="28"/>
          <w:szCs w:val="28"/>
          <w:lang w:eastAsia="ru-RU"/>
        </w:rPr>
        <w:t xml:space="preserve">, </w:t>
      </w:r>
      <w:r w:rsidR="00263D1D" w:rsidRPr="003F18FD">
        <w:rPr>
          <w:rFonts w:ascii="Times New Roman" w:eastAsia="Times New Roman" w:hAnsi="Times New Roman" w:cs="Times New Roman"/>
          <w:spacing w:val="0"/>
          <w:kern w:val="0"/>
          <w:sz w:val="28"/>
          <w:szCs w:val="28"/>
          <w:lang w:eastAsia="ru-RU"/>
        </w:rPr>
        <w:t xml:space="preserve">в </w:t>
      </w:r>
      <w:r w:rsidR="00B769F2" w:rsidRPr="003F18FD">
        <w:rPr>
          <w:rFonts w:ascii="Times New Roman" w:eastAsia="Times New Roman" w:hAnsi="Times New Roman" w:cs="Times New Roman"/>
          <w:spacing w:val="0"/>
          <w:kern w:val="0"/>
          <w:sz w:val="28"/>
          <w:szCs w:val="28"/>
          <w:lang w:eastAsia="ru-RU"/>
        </w:rPr>
        <w:t>2022 году - 1,0 тыс. тонн</w:t>
      </w:r>
      <w:r w:rsidR="00263D1D"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 xml:space="preserve"> Утилизировано вредных веществ </w:t>
      </w:r>
      <w:r w:rsidR="00263D1D" w:rsidRPr="003F18FD">
        <w:rPr>
          <w:rFonts w:ascii="Times New Roman" w:eastAsia="Times New Roman" w:hAnsi="Times New Roman" w:cs="Times New Roman"/>
          <w:spacing w:val="0"/>
          <w:kern w:val="0"/>
          <w:sz w:val="28"/>
          <w:szCs w:val="28"/>
          <w:lang w:eastAsia="ru-RU"/>
        </w:rPr>
        <w:t>в 2021 году - 0,3 тыс. тонн, в 2022 году - 0,5 тыс. тонн</w:t>
      </w:r>
      <w:r w:rsidR="008E72BA" w:rsidRPr="003F18FD">
        <w:rPr>
          <w:rFonts w:ascii="Times New Roman" w:eastAsia="Times New Roman" w:hAnsi="Times New Roman" w:cs="Times New Roman"/>
          <w:spacing w:val="0"/>
          <w:kern w:val="0"/>
          <w:sz w:val="28"/>
          <w:szCs w:val="28"/>
          <w:lang w:eastAsia="ru-RU"/>
        </w:rPr>
        <w:t>.</w:t>
      </w:r>
    </w:p>
    <w:p w:rsidR="003428EB" w:rsidRPr="003F18FD" w:rsidRDefault="003428EB"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Объем выбросов, загрязняющих атмосферу, в расчете на одного жителя </w:t>
      </w:r>
      <w:r w:rsidR="008E72BA" w:rsidRPr="003F18FD">
        <w:rPr>
          <w:rFonts w:ascii="Times New Roman" w:eastAsia="Times New Roman" w:hAnsi="Times New Roman" w:cs="Times New Roman"/>
          <w:spacing w:val="0"/>
          <w:kern w:val="0"/>
          <w:sz w:val="28"/>
          <w:szCs w:val="28"/>
          <w:lang w:eastAsia="ru-RU"/>
        </w:rPr>
        <w:t xml:space="preserve">Беловского муниципального </w:t>
      </w:r>
      <w:r w:rsidRPr="003F18FD">
        <w:rPr>
          <w:rFonts w:ascii="Times New Roman" w:eastAsia="Times New Roman" w:hAnsi="Times New Roman" w:cs="Times New Roman"/>
          <w:spacing w:val="0"/>
          <w:kern w:val="0"/>
          <w:sz w:val="28"/>
          <w:szCs w:val="28"/>
          <w:lang w:eastAsia="ru-RU"/>
        </w:rPr>
        <w:t xml:space="preserve">округа в 2021 году составил 2421,0 кг, </w:t>
      </w:r>
      <w:r w:rsidR="008E72BA" w:rsidRPr="003F18FD">
        <w:rPr>
          <w:rFonts w:ascii="Times New Roman" w:eastAsia="Times New Roman" w:hAnsi="Times New Roman" w:cs="Times New Roman"/>
          <w:spacing w:val="0"/>
          <w:kern w:val="0"/>
          <w:sz w:val="28"/>
          <w:szCs w:val="28"/>
          <w:lang w:eastAsia="ru-RU"/>
        </w:rPr>
        <w:t xml:space="preserve">в 2022 году – 3081,8 кг, </w:t>
      </w:r>
      <w:r w:rsidRPr="003F18FD">
        <w:rPr>
          <w:rFonts w:ascii="Times New Roman" w:eastAsia="Times New Roman" w:hAnsi="Times New Roman" w:cs="Times New Roman"/>
          <w:spacing w:val="0"/>
          <w:kern w:val="0"/>
          <w:sz w:val="28"/>
          <w:szCs w:val="28"/>
          <w:lang w:eastAsia="ru-RU"/>
        </w:rPr>
        <w:t>а на каждого жителя Кемеровской области</w:t>
      </w:r>
      <w:r w:rsidR="008E72BA" w:rsidRPr="003F18FD">
        <w:rPr>
          <w:rFonts w:ascii="Times New Roman" w:eastAsia="Times New Roman" w:hAnsi="Times New Roman" w:cs="Times New Roman"/>
          <w:spacing w:val="0"/>
          <w:kern w:val="0"/>
          <w:sz w:val="28"/>
          <w:szCs w:val="28"/>
          <w:lang w:eastAsia="ru-RU"/>
        </w:rPr>
        <w:t xml:space="preserve"> - Кузбасса</w:t>
      </w:r>
      <w:r w:rsidRPr="003F18FD">
        <w:rPr>
          <w:rFonts w:ascii="Times New Roman" w:eastAsia="Times New Roman" w:hAnsi="Times New Roman" w:cs="Times New Roman"/>
          <w:spacing w:val="0"/>
          <w:kern w:val="0"/>
          <w:sz w:val="28"/>
          <w:szCs w:val="28"/>
          <w:lang w:eastAsia="ru-RU"/>
        </w:rPr>
        <w:t xml:space="preserve"> приходится 612,2 кг выбросов в год</w:t>
      </w:r>
      <w:r w:rsidR="008E72BA" w:rsidRPr="003F18FD">
        <w:rPr>
          <w:rFonts w:ascii="Times New Roman" w:eastAsia="Times New Roman" w:hAnsi="Times New Roman" w:cs="Times New Roman"/>
          <w:spacing w:val="0"/>
          <w:kern w:val="0"/>
          <w:sz w:val="28"/>
          <w:szCs w:val="28"/>
          <w:lang w:eastAsia="ru-RU"/>
        </w:rPr>
        <w:t xml:space="preserve"> (в 2022 году - 617,5 кг)</w:t>
      </w:r>
      <w:r w:rsidRPr="003F18FD">
        <w:rPr>
          <w:rFonts w:ascii="Times New Roman" w:eastAsia="Times New Roman" w:hAnsi="Times New Roman" w:cs="Times New Roman"/>
          <w:spacing w:val="0"/>
          <w:kern w:val="0"/>
          <w:sz w:val="28"/>
          <w:szCs w:val="28"/>
          <w:lang w:eastAsia="ru-RU"/>
        </w:rPr>
        <w:t>.</w:t>
      </w:r>
    </w:p>
    <w:p w:rsidR="003428EB" w:rsidRPr="003F18FD" w:rsidRDefault="003428EB"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Удельный вес проб воды, не отвечающих гигиеническим нормативам, водных объектов Беловского муниципального округа по микробиологическим показателям составил </w:t>
      </w:r>
      <w:r w:rsidR="00B769F2" w:rsidRPr="003F18FD">
        <w:rPr>
          <w:rFonts w:ascii="Times New Roman" w:eastAsia="Times New Roman" w:hAnsi="Times New Roman" w:cs="Times New Roman"/>
          <w:spacing w:val="0"/>
          <w:kern w:val="0"/>
          <w:sz w:val="28"/>
          <w:szCs w:val="28"/>
          <w:lang w:eastAsia="ru-RU"/>
        </w:rPr>
        <w:t xml:space="preserve">в 2021 году - </w:t>
      </w:r>
      <w:r w:rsidRPr="003F18FD">
        <w:rPr>
          <w:rFonts w:ascii="Times New Roman" w:eastAsia="Times New Roman" w:hAnsi="Times New Roman" w:cs="Times New Roman"/>
          <w:spacing w:val="0"/>
          <w:kern w:val="0"/>
          <w:sz w:val="28"/>
          <w:szCs w:val="28"/>
          <w:lang w:eastAsia="ru-RU"/>
        </w:rPr>
        <w:t xml:space="preserve">8,9 %, </w:t>
      </w:r>
      <w:r w:rsidR="00B769F2" w:rsidRPr="003F18FD">
        <w:rPr>
          <w:rFonts w:ascii="Times New Roman" w:eastAsia="Times New Roman" w:hAnsi="Times New Roman" w:cs="Times New Roman"/>
          <w:spacing w:val="0"/>
          <w:kern w:val="0"/>
          <w:sz w:val="28"/>
          <w:szCs w:val="28"/>
          <w:lang w:eastAsia="ru-RU"/>
        </w:rPr>
        <w:t xml:space="preserve">в 2022 году – 1,1 %, </w:t>
      </w:r>
      <w:r w:rsidRPr="003F18FD">
        <w:rPr>
          <w:rFonts w:ascii="Times New Roman" w:eastAsia="Times New Roman" w:hAnsi="Times New Roman" w:cs="Times New Roman"/>
          <w:spacing w:val="0"/>
          <w:kern w:val="0"/>
          <w:sz w:val="28"/>
          <w:szCs w:val="28"/>
          <w:lang w:eastAsia="ru-RU"/>
        </w:rPr>
        <w:t xml:space="preserve">по санитарно-химическим показателям </w:t>
      </w:r>
      <w:r w:rsidR="00B769F2" w:rsidRPr="003F18FD">
        <w:rPr>
          <w:rFonts w:ascii="Times New Roman" w:eastAsia="Times New Roman" w:hAnsi="Times New Roman" w:cs="Times New Roman"/>
          <w:spacing w:val="0"/>
          <w:kern w:val="0"/>
          <w:sz w:val="28"/>
          <w:szCs w:val="28"/>
          <w:lang w:eastAsia="ru-RU"/>
        </w:rPr>
        <w:t xml:space="preserve">в 2021 году - </w:t>
      </w:r>
      <w:r w:rsidRPr="003F18FD">
        <w:rPr>
          <w:rFonts w:ascii="Times New Roman" w:eastAsia="Times New Roman" w:hAnsi="Times New Roman" w:cs="Times New Roman"/>
          <w:spacing w:val="0"/>
          <w:kern w:val="0"/>
          <w:sz w:val="28"/>
          <w:szCs w:val="28"/>
          <w:lang w:eastAsia="ru-RU"/>
        </w:rPr>
        <w:t xml:space="preserve"> 0,0 %</w:t>
      </w:r>
      <w:r w:rsidR="00B769F2" w:rsidRPr="003F18FD">
        <w:rPr>
          <w:rFonts w:ascii="Times New Roman" w:eastAsia="Times New Roman" w:hAnsi="Times New Roman" w:cs="Times New Roman"/>
          <w:spacing w:val="0"/>
          <w:kern w:val="0"/>
          <w:sz w:val="28"/>
          <w:szCs w:val="28"/>
          <w:lang w:eastAsia="ru-RU"/>
        </w:rPr>
        <w:t>, в 2022 году – 20,2 %.</w:t>
      </w:r>
    </w:p>
    <w:p w:rsidR="0005167F" w:rsidRPr="003F18FD" w:rsidRDefault="0005167F"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Высокая степень негативного воздействия на состояние окружающей природной среды Беловского муниципального </w:t>
      </w:r>
      <w:r w:rsidRPr="003F18FD">
        <w:rPr>
          <w:rFonts w:ascii="Times New Roman" w:eastAsia="Times New Roman" w:hAnsi="Times New Roman" w:cs="Times New Roman"/>
          <w:sz w:val="28"/>
          <w:szCs w:val="28"/>
          <w:lang w:eastAsia="ru-RU"/>
        </w:rPr>
        <w:t>округ</w:t>
      </w:r>
      <w:r w:rsidRPr="003F18FD">
        <w:rPr>
          <w:rFonts w:ascii="Times New Roman" w:eastAsia="Times New Roman" w:hAnsi="Times New Roman" w:cs="Times New Roman"/>
          <w:spacing w:val="0"/>
          <w:kern w:val="0"/>
          <w:sz w:val="28"/>
          <w:szCs w:val="28"/>
          <w:lang w:eastAsia="ru-RU"/>
        </w:rPr>
        <w:t>а обусловлена структурой промышленности, включающей виды промышленности высокого класса вредности (добыча полезных ископаемых, производство электроэнергии).</w:t>
      </w:r>
    </w:p>
    <w:p w:rsidR="0005167F" w:rsidRPr="003F18FD" w:rsidRDefault="0005167F"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Развитие ресурсоемких отраслей промышленности сопряжено с большими экологическими издержками. Это разрушение земель в результате угледобычи, образование гигантских объемов производственных отходов, загрязнение окружающей среды выбросами угледобывающих и других промышленных предприятий, снижение биологического разнообразия на индустриально освоенных территориях и другие неблагоприятные экологические последствия. Усугубляет ситуацию сильный износ технологического и очистного оборудования.</w:t>
      </w:r>
    </w:p>
    <w:p w:rsidR="0005167F" w:rsidRPr="003F18FD" w:rsidRDefault="0005167F"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Высокий уровень антропогенной нагрузки на окружающую природную среду и негативные последствия ее влияния на здоровье населения Беловского муниципального </w:t>
      </w:r>
      <w:r w:rsidRPr="003F18FD">
        <w:rPr>
          <w:rFonts w:ascii="Times New Roman" w:eastAsia="Times New Roman" w:hAnsi="Times New Roman" w:cs="Times New Roman"/>
          <w:sz w:val="28"/>
          <w:szCs w:val="28"/>
          <w:lang w:eastAsia="ru-RU"/>
        </w:rPr>
        <w:t>округ</w:t>
      </w:r>
      <w:r w:rsidRPr="003F18FD">
        <w:rPr>
          <w:rFonts w:ascii="Times New Roman" w:eastAsia="Times New Roman" w:hAnsi="Times New Roman" w:cs="Times New Roman"/>
          <w:spacing w:val="0"/>
          <w:kern w:val="0"/>
          <w:sz w:val="28"/>
          <w:szCs w:val="28"/>
          <w:lang w:eastAsia="ru-RU"/>
        </w:rPr>
        <w:t>а обуславливают потребность в увеличении расходов на охрану и восстановление экосистем и реализацию мер по охране здоровья населения.</w:t>
      </w:r>
    </w:p>
    <w:p w:rsidR="0005167F" w:rsidRDefault="0005167F"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В стратегической перспективе усугубление сложившихся тенденций в сфере экологии </w:t>
      </w:r>
      <w:r w:rsidR="00251C55" w:rsidRPr="003F18FD">
        <w:rPr>
          <w:rFonts w:ascii="Times New Roman" w:eastAsia="Times New Roman" w:hAnsi="Times New Roman" w:cs="Times New Roman"/>
          <w:spacing w:val="0"/>
          <w:kern w:val="0"/>
          <w:sz w:val="28"/>
          <w:szCs w:val="28"/>
          <w:lang w:eastAsia="ru-RU"/>
        </w:rPr>
        <w:t xml:space="preserve">Беловского </w:t>
      </w:r>
      <w:r w:rsidR="00562F6D" w:rsidRPr="003F18FD">
        <w:rPr>
          <w:rFonts w:ascii="Times New Roman" w:eastAsia="Times New Roman" w:hAnsi="Times New Roman" w:cs="Times New Roman"/>
          <w:spacing w:val="0"/>
          <w:kern w:val="0"/>
          <w:sz w:val="28"/>
          <w:szCs w:val="28"/>
          <w:lang w:eastAsia="ru-RU"/>
        </w:rPr>
        <w:t>муниципального округа</w:t>
      </w:r>
      <w:r w:rsidRPr="003F18FD">
        <w:rPr>
          <w:rFonts w:ascii="Times New Roman" w:eastAsia="Times New Roman" w:hAnsi="Times New Roman" w:cs="Times New Roman"/>
          <w:spacing w:val="0"/>
          <w:kern w:val="0"/>
          <w:sz w:val="28"/>
          <w:szCs w:val="28"/>
          <w:lang w:eastAsia="ru-RU"/>
        </w:rPr>
        <w:t xml:space="preserve"> способно оказать существенное отрицательное негативное влияние на привлекательность </w:t>
      </w:r>
      <w:r w:rsidR="00436673" w:rsidRPr="003F18FD">
        <w:rPr>
          <w:rFonts w:ascii="Times New Roman" w:eastAsia="Times New Roman" w:hAnsi="Times New Roman" w:cs="Times New Roman"/>
          <w:spacing w:val="0"/>
          <w:kern w:val="0"/>
          <w:sz w:val="28"/>
          <w:szCs w:val="28"/>
          <w:lang w:eastAsia="ru-RU"/>
        </w:rPr>
        <w:t xml:space="preserve">округа </w:t>
      </w:r>
      <w:r w:rsidRPr="003F18FD">
        <w:rPr>
          <w:rFonts w:ascii="Times New Roman" w:eastAsia="Times New Roman" w:hAnsi="Times New Roman" w:cs="Times New Roman"/>
          <w:spacing w:val="0"/>
          <w:kern w:val="0"/>
          <w:sz w:val="28"/>
          <w:szCs w:val="28"/>
          <w:lang w:eastAsia="ru-RU"/>
        </w:rPr>
        <w:t>для населения области, туристов и инвесторов.</w:t>
      </w:r>
    </w:p>
    <w:p w:rsidR="003F18FD" w:rsidRPr="003F18FD" w:rsidRDefault="003F18FD" w:rsidP="003F18FD">
      <w:pPr>
        <w:spacing w:after="0"/>
        <w:rPr>
          <w:lang w:eastAsia="ru-RU"/>
        </w:rPr>
      </w:pPr>
    </w:p>
    <w:p w:rsidR="00E273F5" w:rsidRPr="003F18FD" w:rsidRDefault="00E273F5" w:rsidP="002A188E">
      <w:pPr>
        <w:pStyle w:val="a5"/>
        <w:ind w:firstLine="709"/>
        <w:jc w:val="both"/>
        <w:rPr>
          <w:rFonts w:ascii="Times New Roman" w:eastAsia="Times New Roman" w:hAnsi="Times New Roman" w:cs="Times New Roman"/>
          <w:b/>
          <w:spacing w:val="0"/>
          <w:kern w:val="0"/>
          <w:sz w:val="28"/>
          <w:szCs w:val="28"/>
          <w:lang w:eastAsia="ru-RU"/>
        </w:rPr>
      </w:pPr>
      <w:r w:rsidRPr="003F18FD">
        <w:rPr>
          <w:rFonts w:ascii="Times New Roman" w:eastAsia="Times New Roman" w:hAnsi="Times New Roman" w:cs="Times New Roman"/>
          <w:b/>
          <w:spacing w:val="0"/>
          <w:kern w:val="0"/>
          <w:sz w:val="28"/>
          <w:szCs w:val="28"/>
          <w:lang w:eastAsia="ru-RU"/>
        </w:rPr>
        <w:t>3.</w:t>
      </w:r>
      <w:r w:rsidR="009F514F" w:rsidRPr="003F18FD">
        <w:rPr>
          <w:rFonts w:ascii="Times New Roman" w:eastAsia="Times New Roman" w:hAnsi="Times New Roman" w:cs="Times New Roman"/>
          <w:b/>
          <w:spacing w:val="0"/>
          <w:kern w:val="0"/>
          <w:sz w:val="28"/>
          <w:szCs w:val="28"/>
          <w:lang w:eastAsia="ru-RU"/>
        </w:rPr>
        <w:t xml:space="preserve"> </w:t>
      </w:r>
      <w:r w:rsidRPr="003F18FD">
        <w:rPr>
          <w:rFonts w:ascii="Times New Roman" w:eastAsia="Times New Roman" w:hAnsi="Times New Roman" w:cs="Times New Roman"/>
          <w:b/>
          <w:spacing w:val="0"/>
          <w:kern w:val="0"/>
          <w:sz w:val="28"/>
          <w:szCs w:val="28"/>
          <w:lang w:eastAsia="ru-RU"/>
        </w:rPr>
        <w:t>Пространственное</w:t>
      </w:r>
      <w:r w:rsidR="009F514F" w:rsidRPr="003F18FD">
        <w:rPr>
          <w:rFonts w:ascii="Times New Roman" w:eastAsia="Times New Roman" w:hAnsi="Times New Roman" w:cs="Times New Roman"/>
          <w:b/>
          <w:spacing w:val="0"/>
          <w:kern w:val="0"/>
          <w:sz w:val="28"/>
          <w:szCs w:val="28"/>
          <w:lang w:eastAsia="ru-RU"/>
        </w:rPr>
        <w:t xml:space="preserve"> </w:t>
      </w:r>
      <w:r w:rsidR="001E2C56" w:rsidRPr="003F18FD">
        <w:rPr>
          <w:rFonts w:ascii="Times New Roman" w:eastAsia="Times New Roman" w:hAnsi="Times New Roman" w:cs="Times New Roman"/>
          <w:b/>
          <w:spacing w:val="0"/>
          <w:kern w:val="0"/>
          <w:sz w:val="28"/>
          <w:szCs w:val="28"/>
          <w:lang w:eastAsia="ru-RU"/>
        </w:rPr>
        <w:t>развитие</w:t>
      </w:r>
    </w:p>
    <w:p w:rsidR="00E273F5" w:rsidRPr="003F18FD" w:rsidRDefault="00E273F5" w:rsidP="002A188E">
      <w:pPr>
        <w:pStyle w:val="a5"/>
        <w:ind w:firstLine="709"/>
        <w:jc w:val="both"/>
        <w:rPr>
          <w:rFonts w:ascii="Times New Roman" w:eastAsia="Times New Roman" w:hAnsi="Times New Roman" w:cs="Times New Roman"/>
          <w:spacing w:val="0"/>
          <w:kern w:val="0"/>
          <w:sz w:val="28"/>
          <w:szCs w:val="28"/>
          <w:lang w:eastAsia="ru-RU"/>
        </w:rPr>
      </w:pPr>
    </w:p>
    <w:p w:rsidR="00D358B1" w:rsidRPr="003F18FD" w:rsidRDefault="009F514F"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Основные тенденции пространственного развития </w:t>
      </w:r>
      <w:r w:rsidR="00D358B1" w:rsidRPr="003F18FD">
        <w:rPr>
          <w:rFonts w:ascii="Times New Roman" w:eastAsia="Times New Roman" w:hAnsi="Times New Roman" w:cs="Times New Roman"/>
          <w:spacing w:val="0"/>
          <w:kern w:val="0"/>
          <w:sz w:val="28"/>
          <w:szCs w:val="28"/>
          <w:lang w:eastAsia="ru-RU"/>
        </w:rPr>
        <w:t>Беловского муниципального округа:</w:t>
      </w:r>
    </w:p>
    <w:p w:rsidR="00D358B1" w:rsidRPr="003F18FD" w:rsidRDefault="00D358B1" w:rsidP="006B1EC2">
      <w:pPr>
        <w:pStyle w:val="a5"/>
        <w:ind w:left="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к</w:t>
      </w:r>
      <w:r w:rsidR="009F514F" w:rsidRPr="003F18FD">
        <w:rPr>
          <w:rFonts w:ascii="Times New Roman" w:eastAsia="Times New Roman" w:hAnsi="Times New Roman" w:cs="Times New Roman"/>
          <w:spacing w:val="0"/>
          <w:kern w:val="0"/>
          <w:sz w:val="28"/>
          <w:szCs w:val="28"/>
          <w:lang w:eastAsia="ru-RU"/>
        </w:rPr>
        <w:t>онцентрация экономического рост</w:t>
      </w:r>
      <w:r w:rsidRPr="003F18FD">
        <w:rPr>
          <w:rFonts w:ascii="Times New Roman" w:eastAsia="Times New Roman" w:hAnsi="Times New Roman" w:cs="Times New Roman"/>
          <w:spacing w:val="0"/>
          <w:kern w:val="0"/>
          <w:sz w:val="28"/>
          <w:szCs w:val="28"/>
          <w:lang w:eastAsia="ru-RU"/>
        </w:rPr>
        <w:t>а в ограниченном числе центров;</w:t>
      </w:r>
    </w:p>
    <w:p w:rsidR="00D358B1" w:rsidRPr="003F18FD" w:rsidRDefault="009F514F" w:rsidP="006B1EC2">
      <w:pPr>
        <w:pStyle w:val="a5"/>
        <w:ind w:left="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рост социально-экономической роли </w:t>
      </w:r>
      <w:r w:rsidR="00D358B1" w:rsidRPr="003F18FD">
        <w:rPr>
          <w:rFonts w:ascii="Times New Roman" w:eastAsia="Times New Roman" w:hAnsi="Times New Roman" w:cs="Times New Roman"/>
          <w:spacing w:val="0"/>
          <w:kern w:val="0"/>
          <w:sz w:val="28"/>
          <w:szCs w:val="28"/>
          <w:lang w:eastAsia="ru-RU"/>
        </w:rPr>
        <w:t>наиболее крупных населенных пунктов;</w:t>
      </w:r>
      <w:r w:rsidRPr="003F18FD">
        <w:rPr>
          <w:rFonts w:ascii="Times New Roman" w:eastAsia="Times New Roman" w:hAnsi="Times New Roman" w:cs="Times New Roman"/>
          <w:spacing w:val="0"/>
          <w:kern w:val="0"/>
          <w:sz w:val="28"/>
          <w:szCs w:val="28"/>
          <w:lang w:eastAsia="ru-RU"/>
        </w:rPr>
        <w:t xml:space="preserve"> </w:t>
      </w:r>
    </w:p>
    <w:p w:rsidR="00D358B1" w:rsidRPr="003F18FD" w:rsidRDefault="00D358B1" w:rsidP="006B1EC2">
      <w:pPr>
        <w:pStyle w:val="a5"/>
        <w:ind w:left="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общее снижение численности сельского населения.</w:t>
      </w:r>
    </w:p>
    <w:p w:rsidR="001E2C56" w:rsidRPr="003F18FD" w:rsidRDefault="009F514F"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В </w:t>
      </w:r>
      <w:r w:rsidR="001E2C56" w:rsidRPr="003F18FD">
        <w:rPr>
          <w:rFonts w:ascii="Times New Roman" w:eastAsia="Times New Roman" w:hAnsi="Times New Roman" w:cs="Times New Roman"/>
          <w:spacing w:val="0"/>
          <w:kern w:val="0"/>
          <w:sz w:val="28"/>
          <w:szCs w:val="28"/>
          <w:lang w:eastAsia="ru-RU"/>
        </w:rPr>
        <w:t>Беловском муниципальном округе сформировалось 4</w:t>
      </w:r>
      <w:r w:rsidRPr="003F18FD">
        <w:rPr>
          <w:rFonts w:ascii="Times New Roman" w:eastAsia="Times New Roman" w:hAnsi="Times New Roman" w:cs="Times New Roman"/>
          <w:spacing w:val="0"/>
          <w:kern w:val="0"/>
          <w:sz w:val="28"/>
          <w:szCs w:val="28"/>
          <w:lang w:eastAsia="ru-RU"/>
        </w:rPr>
        <w:t xml:space="preserve"> </w:t>
      </w:r>
      <w:r w:rsidR="001E2C56" w:rsidRPr="003F18FD">
        <w:rPr>
          <w:rFonts w:ascii="Times New Roman" w:eastAsia="Times New Roman" w:hAnsi="Times New Roman" w:cs="Times New Roman"/>
          <w:spacing w:val="0"/>
          <w:kern w:val="0"/>
          <w:sz w:val="28"/>
          <w:szCs w:val="28"/>
          <w:lang w:eastAsia="ru-RU"/>
        </w:rPr>
        <w:t xml:space="preserve">относительно </w:t>
      </w:r>
      <w:r w:rsidRPr="003F18FD">
        <w:rPr>
          <w:rFonts w:ascii="Times New Roman" w:eastAsia="Times New Roman" w:hAnsi="Times New Roman" w:cs="Times New Roman"/>
          <w:spacing w:val="0"/>
          <w:kern w:val="0"/>
          <w:sz w:val="28"/>
          <w:szCs w:val="28"/>
          <w:lang w:eastAsia="ru-RU"/>
        </w:rPr>
        <w:t xml:space="preserve">крупных </w:t>
      </w:r>
      <w:r w:rsidR="00604B29" w:rsidRPr="003F18FD">
        <w:rPr>
          <w:rFonts w:ascii="Times New Roman" w:eastAsia="Times New Roman" w:hAnsi="Times New Roman" w:cs="Times New Roman"/>
          <w:spacing w:val="0"/>
          <w:kern w:val="0"/>
          <w:sz w:val="28"/>
          <w:szCs w:val="28"/>
          <w:lang w:eastAsia="ru-RU"/>
        </w:rPr>
        <w:t>территориальных управлени</w:t>
      </w:r>
      <w:r w:rsidR="006B1EC2" w:rsidRPr="003F18FD">
        <w:rPr>
          <w:rFonts w:ascii="Times New Roman" w:eastAsia="Times New Roman" w:hAnsi="Times New Roman" w:cs="Times New Roman"/>
          <w:spacing w:val="0"/>
          <w:kern w:val="0"/>
          <w:sz w:val="28"/>
          <w:szCs w:val="28"/>
          <w:lang w:eastAsia="ru-RU"/>
        </w:rPr>
        <w:t>я</w:t>
      </w:r>
      <w:r w:rsidR="00AD662D" w:rsidRPr="003F18FD">
        <w:rPr>
          <w:rFonts w:ascii="Times New Roman" w:eastAsia="Times New Roman" w:hAnsi="Times New Roman" w:cs="Times New Roman"/>
          <w:spacing w:val="0"/>
          <w:kern w:val="0"/>
          <w:sz w:val="28"/>
          <w:szCs w:val="28"/>
          <w:lang w:eastAsia="ru-RU"/>
        </w:rPr>
        <w:t xml:space="preserve"> администрации Беловского муниципального округа (далее – территориальные управления)</w:t>
      </w:r>
      <w:r w:rsidRPr="003F18FD">
        <w:rPr>
          <w:rFonts w:ascii="Times New Roman" w:eastAsia="Times New Roman" w:hAnsi="Times New Roman" w:cs="Times New Roman"/>
          <w:spacing w:val="0"/>
          <w:kern w:val="0"/>
          <w:sz w:val="28"/>
          <w:szCs w:val="28"/>
          <w:lang w:eastAsia="ru-RU"/>
        </w:rPr>
        <w:t xml:space="preserve">, в которых численность населения </w:t>
      </w:r>
      <w:r w:rsidR="001E2C56" w:rsidRPr="003F18FD">
        <w:rPr>
          <w:rFonts w:ascii="Times New Roman" w:eastAsia="Times New Roman" w:hAnsi="Times New Roman" w:cs="Times New Roman"/>
          <w:spacing w:val="0"/>
          <w:kern w:val="0"/>
          <w:sz w:val="28"/>
          <w:szCs w:val="28"/>
          <w:lang w:eastAsia="ru-RU"/>
        </w:rPr>
        <w:t xml:space="preserve">составляет более </w:t>
      </w:r>
      <w:r w:rsidR="00122E2B" w:rsidRPr="003F18FD">
        <w:rPr>
          <w:rFonts w:ascii="Times New Roman" w:eastAsia="Times New Roman" w:hAnsi="Times New Roman" w:cs="Times New Roman"/>
          <w:spacing w:val="0"/>
          <w:kern w:val="0"/>
          <w:sz w:val="28"/>
          <w:szCs w:val="28"/>
          <w:lang w:eastAsia="ru-RU"/>
        </w:rPr>
        <w:t>4</w:t>
      </w:r>
      <w:r w:rsidR="001E2C56" w:rsidRPr="003F18FD">
        <w:rPr>
          <w:rFonts w:ascii="Times New Roman" w:eastAsia="Times New Roman" w:hAnsi="Times New Roman" w:cs="Times New Roman"/>
          <w:spacing w:val="0"/>
          <w:kern w:val="0"/>
          <w:sz w:val="28"/>
          <w:szCs w:val="28"/>
          <w:lang w:eastAsia="ru-RU"/>
        </w:rPr>
        <w:t xml:space="preserve"> тыс. человек, однако, динамика численности всех </w:t>
      </w:r>
      <w:r w:rsidR="00604B29" w:rsidRPr="003F18FD">
        <w:rPr>
          <w:rFonts w:ascii="Times New Roman" w:eastAsia="Times New Roman" w:hAnsi="Times New Roman" w:cs="Times New Roman"/>
          <w:spacing w:val="0"/>
          <w:kern w:val="0"/>
          <w:sz w:val="28"/>
          <w:szCs w:val="28"/>
          <w:lang w:eastAsia="ru-RU"/>
        </w:rPr>
        <w:t>территориальных управлений</w:t>
      </w:r>
      <w:r w:rsidR="001E2C56" w:rsidRPr="003F18FD">
        <w:rPr>
          <w:rFonts w:ascii="Times New Roman" w:eastAsia="Times New Roman" w:hAnsi="Times New Roman" w:cs="Times New Roman"/>
          <w:spacing w:val="0"/>
          <w:kern w:val="0"/>
          <w:sz w:val="28"/>
          <w:szCs w:val="28"/>
          <w:lang w:eastAsia="ru-RU"/>
        </w:rPr>
        <w:t xml:space="preserve"> отрицательная.</w:t>
      </w:r>
      <w:r w:rsidR="00122E2B" w:rsidRPr="003F18FD">
        <w:rPr>
          <w:rFonts w:ascii="Times New Roman" w:eastAsia="Times New Roman" w:hAnsi="Times New Roman" w:cs="Times New Roman"/>
          <w:spacing w:val="0"/>
          <w:kern w:val="0"/>
          <w:sz w:val="28"/>
          <w:szCs w:val="28"/>
          <w:lang w:eastAsia="ru-RU"/>
        </w:rPr>
        <w:t xml:space="preserve"> </w:t>
      </w:r>
    </w:p>
    <w:p w:rsidR="00BD40D7" w:rsidRPr="003F18FD" w:rsidRDefault="00BD40D7" w:rsidP="002A188E">
      <w:pPr>
        <w:pStyle w:val="a5"/>
        <w:ind w:firstLine="709"/>
        <w:jc w:val="both"/>
        <w:rPr>
          <w:rFonts w:ascii="Times New Roman" w:eastAsia="Times New Roman" w:hAnsi="Times New Roman" w:cs="Times New Roman"/>
          <w:spacing w:val="0"/>
          <w:kern w:val="0"/>
          <w:sz w:val="28"/>
          <w:szCs w:val="28"/>
          <w:lang w:eastAsia="ru-RU"/>
        </w:rPr>
      </w:pPr>
    </w:p>
    <w:p w:rsidR="003A5223" w:rsidRPr="003037B7" w:rsidRDefault="00C7300C" w:rsidP="002A188E">
      <w:pPr>
        <w:pStyle w:val="a5"/>
        <w:ind w:firstLine="709"/>
        <w:jc w:val="both"/>
        <w:rPr>
          <w:rFonts w:ascii="Times New Roman" w:eastAsia="Times New Roman" w:hAnsi="Times New Roman" w:cs="Times New Roman"/>
          <w:spacing w:val="0"/>
          <w:kern w:val="0"/>
          <w:sz w:val="24"/>
          <w:szCs w:val="24"/>
          <w:lang w:eastAsia="ru-RU"/>
        </w:rPr>
      </w:pPr>
      <w:r w:rsidRPr="003037B7">
        <w:rPr>
          <w:rFonts w:ascii="Times New Roman" w:eastAsia="Times New Roman" w:hAnsi="Times New Roman" w:cs="Times New Roman"/>
          <w:spacing w:val="0"/>
          <w:kern w:val="0"/>
          <w:sz w:val="24"/>
          <w:szCs w:val="24"/>
          <w:lang w:eastAsia="ru-RU"/>
        </w:rPr>
        <w:t>Таблица 2</w:t>
      </w:r>
      <w:r w:rsidR="001E2C56" w:rsidRPr="003037B7">
        <w:rPr>
          <w:rFonts w:ascii="Times New Roman" w:eastAsia="Times New Roman" w:hAnsi="Times New Roman" w:cs="Times New Roman"/>
          <w:spacing w:val="0"/>
          <w:kern w:val="0"/>
          <w:sz w:val="24"/>
          <w:szCs w:val="24"/>
          <w:lang w:eastAsia="ru-RU"/>
        </w:rPr>
        <w:t xml:space="preserve"> - </w:t>
      </w:r>
      <w:r w:rsidR="003A5223" w:rsidRPr="003037B7">
        <w:rPr>
          <w:rFonts w:ascii="Times New Roman" w:eastAsia="Times New Roman" w:hAnsi="Times New Roman" w:cs="Times New Roman"/>
          <w:spacing w:val="0"/>
          <w:kern w:val="0"/>
          <w:sz w:val="24"/>
          <w:szCs w:val="24"/>
          <w:lang w:eastAsia="ru-RU"/>
        </w:rPr>
        <w:t xml:space="preserve">Группировка числа </w:t>
      </w:r>
      <w:r w:rsidR="00604B29" w:rsidRPr="003037B7">
        <w:rPr>
          <w:rFonts w:ascii="Times New Roman" w:eastAsia="Times New Roman" w:hAnsi="Times New Roman" w:cs="Times New Roman"/>
          <w:spacing w:val="0"/>
          <w:kern w:val="0"/>
          <w:sz w:val="24"/>
          <w:szCs w:val="24"/>
          <w:lang w:eastAsia="ru-RU"/>
        </w:rPr>
        <w:t xml:space="preserve">территориальных управлений </w:t>
      </w:r>
      <w:r w:rsidR="00AD662D" w:rsidRPr="003037B7">
        <w:rPr>
          <w:rFonts w:ascii="Times New Roman" w:eastAsia="Times New Roman" w:hAnsi="Times New Roman" w:cs="Times New Roman"/>
          <w:spacing w:val="0"/>
          <w:kern w:val="0"/>
          <w:sz w:val="24"/>
          <w:szCs w:val="24"/>
          <w:lang w:eastAsia="ru-RU"/>
        </w:rPr>
        <w:t xml:space="preserve">администрации </w:t>
      </w:r>
      <w:r w:rsidR="001E2C56" w:rsidRPr="003037B7">
        <w:rPr>
          <w:rFonts w:ascii="Times New Roman" w:eastAsia="Times New Roman" w:hAnsi="Times New Roman" w:cs="Times New Roman"/>
          <w:spacing w:val="0"/>
          <w:kern w:val="0"/>
          <w:sz w:val="24"/>
          <w:szCs w:val="24"/>
          <w:lang w:eastAsia="ru-RU"/>
        </w:rPr>
        <w:t>Беловского муниципального округа</w:t>
      </w:r>
      <w:r w:rsidR="003A5223" w:rsidRPr="003037B7">
        <w:rPr>
          <w:rFonts w:ascii="Times New Roman" w:eastAsia="Times New Roman" w:hAnsi="Times New Roman" w:cs="Times New Roman"/>
          <w:spacing w:val="0"/>
          <w:kern w:val="0"/>
          <w:sz w:val="24"/>
          <w:szCs w:val="24"/>
          <w:lang w:eastAsia="ru-RU"/>
        </w:rPr>
        <w:t xml:space="preserve"> по численности на</w:t>
      </w:r>
      <w:r w:rsidR="003F18FD" w:rsidRPr="003037B7">
        <w:rPr>
          <w:rFonts w:ascii="Times New Roman" w:eastAsia="Times New Roman" w:hAnsi="Times New Roman" w:cs="Times New Roman"/>
          <w:spacing w:val="0"/>
          <w:kern w:val="0"/>
          <w:sz w:val="24"/>
          <w:szCs w:val="24"/>
          <w:lang w:eastAsia="ru-RU"/>
        </w:rPr>
        <w:t xml:space="preserve">селения, проживающего в них, </w:t>
      </w:r>
      <w:r w:rsidR="003037B7">
        <w:rPr>
          <w:rFonts w:ascii="Times New Roman" w:eastAsia="Times New Roman" w:hAnsi="Times New Roman" w:cs="Times New Roman"/>
          <w:spacing w:val="0"/>
          <w:kern w:val="0"/>
          <w:sz w:val="24"/>
          <w:szCs w:val="24"/>
          <w:lang w:eastAsia="ru-RU"/>
        </w:rPr>
        <w:t xml:space="preserve">          </w:t>
      </w:r>
      <w:r w:rsidR="003F18FD" w:rsidRPr="003037B7">
        <w:rPr>
          <w:rFonts w:ascii="Times New Roman" w:eastAsia="Times New Roman" w:hAnsi="Times New Roman" w:cs="Times New Roman"/>
          <w:spacing w:val="0"/>
          <w:kern w:val="0"/>
          <w:sz w:val="24"/>
          <w:szCs w:val="24"/>
          <w:lang w:eastAsia="ru-RU"/>
        </w:rPr>
        <w:t>на</w:t>
      </w:r>
      <w:r w:rsidR="00AD662D" w:rsidRPr="003037B7">
        <w:rPr>
          <w:rFonts w:ascii="Times New Roman" w:eastAsia="Times New Roman" w:hAnsi="Times New Roman" w:cs="Times New Roman"/>
          <w:spacing w:val="0"/>
          <w:kern w:val="0"/>
          <w:sz w:val="24"/>
          <w:szCs w:val="24"/>
          <w:lang w:eastAsia="ru-RU"/>
        </w:rPr>
        <w:t xml:space="preserve"> </w:t>
      </w:r>
      <w:r w:rsidR="003A5223" w:rsidRPr="003037B7">
        <w:rPr>
          <w:rFonts w:ascii="Times New Roman" w:eastAsia="Times New Roman" w:hAnsi="Times New Roman" w:cs="Times New Roman"/>
          <w:spacing w:val="0"/>
          <w:kern w:val="0"/>
          <w:sz w:val="24"/>
          <w:szCs w:val="24"/>
          <w:lang w:eastAsia="ru-RU"/>
        </w:rPr>
        <w:t>1 января 202</w:t>
      </w:r>
      <w:r w:rsidR="001E2C56" w:rsidRPr="003037B7">
        <w:rPr>
          <w:rFonts w:ascii="Times New Roman" w:eastAsia="Times New Roman" w:hAnsi="Times New Roman" w:cs="Times New Roman"/>
          <w:spacing w:val="0"/>
          <w:kern w:val="0"/>
          <w:sz w:val="24"/>
          <w:szCs w:val="24"/>
          <w:lang w:eastAsia="ru-RU"/>
        </w:rPr>
        <w:t>3</w:t>
      </w:r>
      <w:r w:rsidR="003A5223" w:rsidRPr="003037B7">
        <w:rPr>
          <w:rFonts w:ascii="Times New Roman" w:eastAsia="Times New Roman" w:hAnsi="Times New Roman" w:cs="Times New Roman"/>
          <w:spacing w:val="0"/>
          <w:kern w:val="0"/>
          <w:sz w:val="24"/>
          <w:szCs w:val="24"/>
          <w:lang w:eastAsia="ru-RU"/>
        </w:rPr>
        <w:t xml:space="preserve"> года</w:t>
      </w:r>
    </w:p>
    <w:p w:rsidR="002B22F5" w:rsidRPr="002B22F5" w:rsidRDefault="002B22F5" w:rsidP="006B1EC2">
      <w:pPr>
        <w:spacing w:after="0"/>
        <w:rPr>
          <w:lang w:eastAsia="ru-RU"/>
        </w:rPr>
      </w:pPr>
    </w:p>
    <w:tbl>
      <w:tblPr>
        <w:tblW w:w="5089" w:type="pct"/>
        <w:tblInd w:w="108" w:type="dxa"/>
        <w:tblLayout w:type="fixed"/>
        <w:tblLook w:val="04A0"/>
      </w:tblPr>
      <w:tblGrid>
        <w:gridCol w:w="1385"/>
        <w:gridCol w:w="991"/>
        <w:gridCol w:w="706"/>
        <w:gridCol w:w="682"/>
        <w:gridCol w:w="734"/>
        <w:gridCol w:w="682"/>
        <w:gridCol w:w="682"/>
        <w:gridCol w:w="682"/>
        <w:gridCol w:w="682"/>
        <w:gridCol w:w="682"/>
        <w:gridCol w:w="682"/>
        <w:gridCol w:w="682"/>
        <w:gridCol w:w="758"/>
      </w:tblGrid>
      <w:tr w:rsidR="003D125D" w:rsidRPr="00BF2132" w:rsidTr="003D125D">
        <w:trPr>
          <w:trHeight w:val="270"/>
        </w:trPr>
        <w:tc>
          <w:tcPr>
            <w:tcW w:w="690" w:type="pct"/>
            <w:vMerge w:val="restart"/>
            <w:tcBorders>
              <w:top w:val="single" w:sz="4" w:space="0" w:color="auto"/>
              <w:left w:val="single" w:sz="4" w:space="0" w:color="auto"/>
              <w:right w:val="single" w:sz="4" w:space="0" w:color="auto"/>
            </w:tcBorders>
            <w:shd w:val="clear" w:color="auto" w:fill="auto"/>
            <w:vAlign w:val="bottom"/>
          </w:tcPr>
          <w:p w:rsidR="003A5223" w:rsidRPr="00BF2132" w:rsidRDefault="003A5223"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 xml:space="preserve">Группировка числа </w:t>
            </w:r>
            <w:r w:rsidR="00BF2132" w:rsidRPr="00BF2132">
              <w:rPr>
                <w:rFonts w:ascii="Times New Roman" w:eastAsia="Times New Roman" w:hAnsi="Times New Roman" w:cs="Times New Roman"/>
                <w:sz w:val="20"/>
                <w:szCs w:val="20"/>
                <w:lang w:eastAsia="ru-RU"/>
              </w:rPr>
              <w:t>территори</w:t>
            </w:r>
            <w:r w:rsidR="00604B29" w:rsidRPr="00BF2132">
              <w:rPr>
                <w:rFonts w:ascii="Times New Roman" w:eastAsia="Times New Roman" w:hAnsi="Times New Roman" w:cs="Times New Roman"/>
                <w:sz w:val="20"/>
                <w:szCs w:val="20"/>
                <w:lang w:eastAsia="ru-RU"/>
              </w:rPr>
              <w:t xml:space="preserve">альных управлений </w:t>
            </w:r>
            <w:r w:rsidRPr="00BF2132">
              <w:rPr>
                <w:rFonts w:ascii="Times New Roman" w:eastAsia="Times New Roman" w:hAnsi="Times New Roman" w:cs="Times New Roman"/>
                <w:sz w:val="20"/>
                <w:szCs w:val="20"/>
                <w:lang w:eastAsia="ru-RU"/>
              </w:rPr>
              <w:t>по численности населения</w:t>
            </w:r>
          </w:p>
        </w:tc>
        <w:tc>
          <w:tcPr>
            <w:tcW w:w="494" w:type="pct"/>
            <w:vMerge w:val="restart"/>
            <w:tcBorders>
              <w:top w:val="single" w:sz="4" w:space="0" w:color="auto"/>
              <w:left w:val="nil"/>
              <w:right w:val="single" w:sz="4" w:space="0" w:color="auto"/>
            </w:tcBorders>
            <w:shd w:val="clear" w:color="auto" w:fill="auto"/>
            <w:noWrap/>
            <w:vAlign w:val="center"/>
          </w:tcPr>
          <w:p w:rsidR="003D125D" w:rsidRDefault="003A5223" w:rsidP="00BF2132">
            <w:pPr>
              <w:spacing w:after="0" w:line="240" w:lineRule="auto"/>
              <w:ind w:left="-108" w:right="-107"/>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 xml:space="preserve">Число </w:t>
            </w:r>
            <w:r w:rsidR="00604B29" w:rsidRPr="00BF2132">
              <w:rPr>
                <w:rFonts w:ascii="Times New Roman" w:eastAsia="Times New Roman" w:hAnsi="Times New Roman" w:cs="Times New Roman"/>
                <w:sz w:val="20"/>
                <w:szCs w:val="20"/>
                <w:lang w:eastAsia="ru-RU"/>
              </w:rPr>
              <w:t>террито</w:t>
            </w:r>
            <w:r w:rsidR="003D125D">
              <w:rPr>
                <w:rFonts w:ascii="Times New Roman" w:eastAsia="Times New Roman" w:hAnsi="Times New Roman" w:cs="Times New Roman"/>
                <w:sz w:val="20"/>
                <w:szCs w:val="20"/>
                <w:lang w:eastAsia="ru-RU"/>
              </w:rPr>
              <w:t>-</w:t>
            </w:r>
          </w:p>
          <w:p w:rsidR="003A5223" w:rsidRPr="00BF2132" w:rsidRDefault="00604B29" w:rsidP="00BF2132">
            <w:pPr>
              <w:spacing w:after="0" w:line="240" w:lineRule="auto"/>
              <w:ind w:left="-108" w:right="-107"/>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риальных управле-ний</w:t>
            </w:r>
            <w:r w:rsidR="00713A2E" w:rsidRPr="00BF2132">
              <w:rPr>
                <w:rFonts w:ascii="Times New Roman" w:eastAsia="Times New Roman" w:hAnsi="Times New Roman" w:cs="Times New Roman"/>
                <w:sz w:val="20"/>
                <w:szCs w:val="20"/>
                <w:lang w:eastAsia="ru-RU"/>
              </w:rPr>
              <w:t xml:space="preserve">, </w:t>
            </w:r>
            <w:r w:rsidR="003A5223" w:rsidRPr="00BF2132">
              <w:rPr>
                <w:rFonts w:ascii="Times New Roman" w:eastAsia="Times New Roman" w:hAnsi="Times New Roman" w:cs="Times New Roman"/>
                <w:sz w:val="20"/>
                <w:szCs w:val="20"/>
                <w:lang w:eastAsia="ru-RU"/>
              </w:rPr>
              <w:t>всего</w:t>
            </w:r>
          </w:p>
        </w:tc>
        <w:tc>
          <w:tcPr>
            <w:tcW w:w="3816" w:type="pct"/>
            <w:gridSpan w:val="11"/>
            <w:tcBorders>
              <w:top w:val="single" w:sz="4" w:space="0" w:color="auto"/>
              <w:left w:val="nil"/>
              <w:bottom w:val="single" w:sz="4" w:space="0" w:color="auto"/>
              <w:right w:val="single" w:sz="4" w:space="0" w:color="auto"/>
            </w:tcBorders>
            <w:shd w:val="clear" w:color="auto" w:fill="auto"/>
            <w:noWrap/>
            <w:vAlign w:val="bottom"/>
          </w:tcPr>
          <w:p w:rsidR="003A5223" w:rsidRPr="00BF2132" w:rsidRDefault="003A5223"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в том числе с числом жителей, человек</w:t>
            </w:r>
          </w:p>
        </w:tc>
      </w:tr>
      <w:tr w:rsidR="003D125D" w:rsidRPr="00BF2132" w:rsidTr="003D125D">
        <w:trPr>
          <w:trHeight w:val="270"/>
        </w:trPr>
        <w:tc>
          <w:tcPr>
            <w:tcW w:w="690" w:type="pct"/>
            <w:vMerge/>
            <w:tcBorders>
              <w:left w:val="single" w:sz="4" w:space="0" w:color="auto"/>
              <w:bottom w:val="single" w:sz="4" w:space="0" w:color="auto"/>
              <w:right w:val="single" w:sz="4" w:space="0" w:color="auto"/>
            </w:tcBorders>
            <w:shd w:val="clear" w:color="auto" w:fill="auto"/>
            <w:vAlign w:val="center"/>
          </w:tcPr>
          <w:p w:rsidR="00713A2E" w:rsidRPr="00BF2132" w:rsidRDefault="00713A2E" w:rsidP="002A188E">
            <w:pPr>
              <w:spacing w:after="0" w:line="240" w:lineRule="auto"/>
              <w:rPr>
                <w:rFonts w:ascii="Times New Roman" w:eastAsia="Times New Roman" w:hAnsi="Times New Roman" w:cs="Times New Roman"/>
                <w:sz w:val="20"/>
                <w:szCs w:val="20"/>
                <w:lang w:eastAsia="ru-RU"/>
              </w:rPr>
            </w:pPr>
          </w:p>
        </w:tc>
        <w:tc>
          <w:tcPr>
            <w:tcW w:w="494" w:type="pct"/>
            <w:vMerge/>
            <w:tcBorders>
              <w:left w:val="nil"/>
              <w:bottom w:val="single" w:sz="4" w:space="0" w:color="auto"/>
              <w:right w:val="single" w:sz="4" w:space="0" w:color="auto"/>
            </w:tcBorders>
            <w:shd w:val="clear" w:color="auto" w:fill="auto"/>
            <w:noWrap/>
            <w:vAlign w:val="bottom"/>
          </w:tcPr>
          <w:p w:rsidR="00713A2E" w:rsidRPr="00BF2132" w:rsidRDefault="00713A2E" w:rsidP="002A188E">
            <w:pPr>
              <w:spacing w:after="0" w:line="240" w:lineRule="auto"/>
              <w:jc w:val="right"/>
              <w:rPr>
                <w:rFonts w:ascii="Times New Roman" w:eastAsia="Times New Roman" w:hAnsi="Times New Roman" w:cs="Times New Roman"/>
                <w:sz w:val="20"/>
                <w:szCs w:val="20"/>
                <w:lang w:eastAsia="ru-RU"/>
              </w:rPr>
            </w:pPr>
          </w:p>
        </w:tc>
        <w:tc>
          <w:tcPr>
            <w:tcW w:w="352"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3D125D">
            <w:pPr>
              <w:spacing w:after="0" w:line="240" w:lineRule="auto"/>
              <w:ind w:right="-108"/>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менее 1000</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1000- 1999</w:t>
            </w:r>
          </w:p>
        </w:tc>
        <w:tc>
          <w:tcPr>
            <w:tcW w:w="366"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2000- 2999</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3000- 3999</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4000- 4999</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5000- 5999</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6000- 6999</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7000- 7999</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8000- 8999</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9000- 9999</w:t>
            </w:r>
          </w:p>
        </w:tc>
        <w:tc>
          <w:tcPr>
            <w:tcW w:w="378"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10000 и более</w:t>
            </w:r>
          </w:p>
        </w:tc>
      </w:tr>
      <w:tr w:rsidR="003D125D" w:rsidRPr="00BF2132" w:rsidTr="003D125D">
        <w:trPr>
          <w:trHeight w:val="270"/>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13A2E" w:rsidRPr="00BF2132" w:rsidRDefault="00713A2E" w:rsidP="002A188E">
            <w:pPr>
              <w:spacing w:after="0" w:line="240" w:lineRule="auto"/>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Беловский муниципальный округ</w:t>
            </w:r>
          </w:p>
        </w:tc>
        <w:tc>
          <w:tcPr>
            <w:tcW w:w="494"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8</w:t>
            </w:r>
          </w:p>
        </w:tc>
        <w:tc>
          <w:tcPr>
            <w:tcW w:w="352"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3</w:t>
            </w:r>
          </w:p>
        </w:tc>
        <w:tc>
          <w:tcPr>
            <w:tcW w:w="366"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1</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1</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3</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w:t>
            </w: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w:t>
            </w:r>
          </w:p>
        </w:tc>
        <w:tc>
          <w:tcPr>
            <w:tcW w:w="378" w:type="pct"/>
            <w:tcBorders>
              <w:top w:val="single" w:sz="4" w:space="0" w:color="auto"/>
              <w:left w:val="nil"/>
              <w:bottom w:val="single" w:sz="4" w:space="0" w:color="auto"/>
              <w:right w:val="single" w:sz="4" w:space="0" w:color="auto"/>
            </w:tcBorders>
            <w:shd w:val="clear" w:color="auto" w:fill="auto"/>
            <w:noWrap/>
            <w:vAlign w:val="center"/>
          </w:tcPr>
          <w:p w:rsidR="00713A2E" w:rsidRPr="00BF2132" w:rsidRDefault="00713A2E" w:rsidP="002A188E">
            <w:pPr>
              <w:spacing w:after="0" w:line="240" w:lineRule="auto"/>
              <w:jc w:val="center"/>
              <w:rPr>
                <w:rFonts w:ascii="Times New Roman" w:eastAsia="Times New Roman" w:hAnsi="Times New Roman" w:cs="Times New Roman"/>
                <w:sz w:val="20"/>
                <w:szCs w:val="20"/>
                <w:lang w:eastAsia="ru-RU"/>
              </w:rPr>
            </w:pPr>
            <w:r w:rsidRPr="00BF2132">
              <w:rPr>
                <w:rFonts w:ascii="Times New Roman" w:eastAsia="Times New Roman" w:hAnsi="Times New Roman" w:cs="Times New Roman"/>
                <w:sz w:val="20"/>
                <w:szCs w:val="20"/>
                <w:lang w:eastAsia="ru-RU"/>
              </w:rPr>
              <w:t>-</w:t>
            </w:r>
          </w:p>
        </w:tc>
      </w:tr>
    </w:tbl>
    <w:p w:rsidR="003A5223" w:rsidRPr="00963F11" w:rsidRDefault="003A5223" w:rsidP="002A188E">
      <w:pPr>
        <w:pStyle w:val="a5"/>
        <w:ind w:firstLine="709"/>
        <w:jc w:val="both"/>
        <w:rPr>
          <w:rFonts w:ascii="Times New Roman" w:eastAsia="Times New Roman" w:hAnsi="Times New Roman" w:cs="Times New Roman"/>
          <w:spacing w:val="0"/>
          <w:kern w:val="0"/>
          <w:sz w:val="24"/>
          <w:szCs w:val="24"/>
          <w:lang w:eastAsia="ru-RU"/>
        </w:rPr>
      </w:pPr>
    </w:p>
    <w:p w:rsidR="009F514F" w:rsidRPr="003F18FD" w:rsidRDefault="009F514F"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На фоне роста демографической нагрузки на трудоспособное население и возрастающей миграционной подвижности отмечается стабилизация численности населения в большинстве </w:t>
      </w:r>
      <w:r w:rsidR="00604B29" w:rsidRPr="003F18FD">
        <w:rPr>
          <w:rFonts w:ascii="Times New Roman" w:eastAsia="Times New Roman" w:hAnsi="Times New Roman" w:cs="Times New Roman"/>
          <w:spacing w:val="0"/>
          <w:kern w:val="0"/>
          <w:sz w:val="28"/>
          <w:szCs w:val="28"/>
          <w:lang w:eastAsia="ru-RU"/>
        </w:rPr>
        <w:t xml:space="preserve">территориальных управлений </w:t>
      </w:r>
      <w:r w:rsidR="00AD662D" w:rsidRPr="003F18FD">
        <w:rPr>
          <w:rFonts w:ascii="Times New Roman" w:eastAsia="Times New Roman" w:hAnsi="Times New Roman" w:cs="Times New Roman"/>
          <w:spacing w:val="0"/>
          <w:kern w:val="0"/>
          <w:sz w:val="28"/>
          <w:szCs w:val="28"/>
          <w:lang w:eastAsia="ru-RU"/>
        </w:rPr>
        <w:t xml:space="preserve">администрации </w:t>
      </w:r>
      <w:r w:rsidR="00E834F6" w:rsidRPr="003F18FD">
        <w:rPr>
          <w:rFonts w:ascii="Times New Roman" w:eastAsia="Times New Roman" w:hAnsi="Times New Roman" w:cs="Times New Roman"/>
          <w:spacing w:val="0"/>
          <w:kern w:val="0"/>
          <w:sz w:val="28"/>
          <w:szCs w:val="28"/>
          <w:lang w:eastAsia="ru-RU"/>
        </w:rPr>
        <w:t>Беловского муниципального округа</w:t>
      </w:r>
      <w:r w:rsidRPr="003F18FD">
        <w:rPr>
          <w:rFonts w:ascii="Times New Roman" w:eastAsia="Times New Roman" w:hAnsi="Times New Roman" w:cs="Times New Roman"/>
          <w:spacing w:val="0"/>
          <w:kern w:val="0"/>
          <w:sz w:val="28"/>
          <w:szCs w:val="28"/>
          <w:lang w:eastAsia="ru-RU"/>
        </w:rPr>
        <w:t xml:space="preserve">. В течение последних </w:t>
      </w:r>
      <w:r w:rsidR="00E834F6" w:rsidRPr="003F18FD">
        <w:rPr>
          <w:rFonts w:ascii="Times New Roman" w:eastAsia="Times New Roman" w:hAnsi="Times New Roman" w:cs="Times New Roman"/>
          <w:spacing w:val="0"/>
          <w:kern w:val="0"/>
          <w:sz w:val="28"/>
          <w:szCs w:val="28"/>
          <w:lang w:eastAsia="ru-RU"/>
        </w:rPr>
        <w:t>5</w:t>
      </w:r>
      <w:r w:rsidRPr="003F18FD">
        <w:rPr>
          <w:rFonts w:ascii="Times New Roman" w:eastAsia="Times New Roman" w:hAnsi="Times New Roman" w:cs="Times New Roman"/>
          <w:spacing w:val="0"/>
          <w:kern w:val="0"/>
          <w:sz w:val="28"/>
          <w:szCs w:val="28"/>
          <w:lang w:eastAsia="ru-RU"/>
        </w:rPr>
        <w:t xml:space="preserve"> лет наблюдается постепенное сокращение миграционного оттока из </w:t>
      </w:r>
      <w:r w:rsidR="00103E33" w:rsidRPr="003F18FD">
        <w:rPr>
          <w:rFonts w:ascii="Times New Roman" w:eastAsia="Times New Roman" w:hAnsi="Times New Roman" w:cs="Times New Roman"/>
          <w:spacing w:val="0"/>
          <w:kern w:val="0"/>
          <w:sz w:val="28"/>
          <w:szCs w:val="28"/>
          <w:lang w:eastAsia="ru-RU"/>
        </w:rPr>
        <w:t>сельских поселений</w:t>
      </w:r>
      <w:r w:rsidRPr="003F18FD">
        <w:rPr>
          <w:rFonts w:ascii="Times New Roman" w:eastAsia="Times New Roman" w:hAnsi="Times New Roman" w:cs="Times New Roman"/>
          <w:spacing w:val="0"/>
          <w:kern w:val="0"/>
          <w:sz w:val="28"/>
          <w:szCs w:val="28"/>
          <w:lang w:eastAsia="ru-RU"/>
        </w:rPr>
        <w:t xml:space="preserve">. </w:t>
      </w:r>
      <w:r w:rsidR="000B7DB0" w:rsidRPr="003F18FD">
        <w:rPr>
          <w:rFonts w:ascii="Times New Roman" w:eastAsia="Times New Roman" w:hAnsi="Times New Roman" w:cs="Times New Roman"/>
          <w:spacing w:val="0"/>
          <w:kern w:val="0"/>
          <w:sz w:val="28"/>
          <w:szCs w:val="28"/>
          <w:lang w:eastAsia="ru-RU"/>
        </w:rPr>
        <w:t>При этом с</w:t>
      </w:r>
      <w:r w:rsidRPr="003F18FD">
        <w:rPr>
          <w:rFonts w:ascii="Times New Roman" w:eastAsia="Times New Roman" w:hAnsi="Times New Roman" w:cs="Times New Roman"/>
          <w:spacing w:val="0"/>
          <w:kern w:val="0"/>
          <w:sz w:val="28"/>
          <w:szCs w:val="28"/>
          <w:lang w:eastAsia="ru-RU"/>
        </w:rPr>
        <w:t xml:space="preserve">охраняется устойчивое снижение численности населения </w:t>
      </w:r>
      <w:r w:rsidR="00103E33" w:rsidRPr="003F18FD">
        <w:rPr>
          <w:rFonts w:ascii="Times New Roman" w:eastAsia="Times New Roman" w:hAnsi="Times New Roman" w:cs="Times New Roman"/>
          <w:spacing w:val="0"/>
          <w:kern w:val="0"/>
          <w:sz w:val="28"/>
          <w:szCs w:val="28"/>
          <w:lang w:eastAsia="ru-RU"/>
        </w:rPr>
        <w:t>населенных пунктов</w:t>
      </w:r>
      <w:r w:rsidRPr="003F18FD">
        <w:rPr>
          <w:rFonts w:ascii="Times New Roman" w:eastAsia="Times New Roman" w:hAnsi="Times New Roman" w:cs="Times New Roman"/>
          <w:spacing w:val="0"/>
          <w:kern w:val="0"/>
          <w:sz w:val="28"/>
          <w:szCs w:val="28"/>
          <w:lang w:eastAsia="ru-RU"/>
        </w:rPr>
        <w:t xml:space="preserve"> с численностью населения менее 1</w:t>
      </w:r>
      <w:r w:rsidR="00103E33" w:rsidRPr="003F18FD">
        <w:rPr>
          <w:rFonts w:ascii="Times New Roman" w:eastAsia="Times New Roman" w:hAnsi="Times New Roman" w:cs="Times New Roman"/>
          <w:spacing w:val="0"/>
          <w:kern w:val="0"/>
          <w:sz w:val="28"/>
          <w:szCs w:val="28"/>
          <w:lang w:eastAsia="ru-RU"/>
        </w:rPr>
        <w:t xml:space="preserve"> тыс. человек</w:t>
      </w:r>
      <w:r w:rsidRPr="003F18FD">
        <w:rPr>
          <w:rFonts w:ascii="Times New Roman" w:eastAsia="Times New Roman" w:hAnsi="Times New Roman" w:cs="Times New Roman"/>
          <w:spacing w:val="0"/>
          <w:kern w:val="0"/>
          <w:sz w:val="28"/>
          <w:szCs w:val="28"/>
          <w:lang w:eastAsia="ru-RU"/>
        </w:rPr>
        <w:t>.</w:t>
      </w:r>
    </w:p>
    <w:p w:rsidR="00756228" w:rsidRPr="003F18FD" w:rsidRDefault="009F514F"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Наиболее существенными изменениями в пространственной организации экономики </w:t>
      </w:r>
      <w:r w:rsidR="00F10512" w:rsidRPr="003F18FD">
        <w:rPr>
          <w:rFonts w:ascii="Times New Roman" w:eastAsia="Times New Roman" w:hAnsi="Times New Roman" w:cs="Times New Roman"/>
          <w:spacing w:val="0"/>
          <w:kern w:val="0"/>
          <w:sz w:val="28"/>
          <w:szCs w:val="28"/>
          <w:lang w:eastAsia="ru-RU"/>
        </w:rPr>
        <w:t xml:space="preserve">Беловского муниципального округа </w:t>
      </w:r>
      <w:r w:rsidRPr="003F18FD">
        <w:rPr>
          <w:rFonts w:ascii="Times New Roman" w:eastAsia="Times New Roman" w:hAnsi="Times New Roman" w:cs="Times New Roman"/>
          <w:spacing w:val="0"/>
          <w:kern w:val="0"/>
          <w:sz w:val="28"/>
          <w:szCs w:val="28"/>
          <w:lang w:eastAsia="ru-RU"/>
        </w:rPr>
        <w:t xml:space="preserve">являются: </w:t>
      </w:r>
    </w:p>
    <w:p w:rsidR="000325EC" w:rsidRPr="003F18FD" w:rsidRDefault="009F514F" w:rsidP="006B1EC2">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ускоренное развитие </w:t>
      </w:r>
      <w:r w:rsidR="00756228" w:rsidRPr="003F18FD">
        <w:rPr>
          <w:rFonts w:ascii="Times New Roman" w:eastAsia="Times New Roman" w:hAnsi="Times New Roman" w:cs="Times New Roman"/>
          <w:spacing w:val="0"/>
          <w:kern w:val="0"/>
          <w:sz w:val="28"/>
          <w:szCs w:val="28"/>
          <w:lang w:eastAsia="ru-RU"/>
        </w:rPr>
        <w:t xml:space="preserve">угольного </w:t>
      </w:r>
      <w:r w:rsidRPr="003F18FD">
        <w:rPr>
          <w:rFonts w:ascii="Times New Roman" w:eastAsia="Times New Roman" w:hAnsi="Times New Roman" w:cs="Times New Roman"/>
          <w:spacing w:val="0"/>
          <w:kern w:val="0"/>
          <w:sz w:val="28"/>
          <w:szCs w:val="28"/>
          <w:lang w:eastAsia="ru-RU"/>
        </w:rPr>
        <w:t xml:space="preserve">производства в </w:t>
      </w:r>
      <w:r w:rsidR="00756228" w:rsidRPr="003F18FD">
        <w:rPr>
          <w:rFonts w:ascii="Times New Roman" w:eastAsia="Times New Roman" w:hAnsi="Times New Roman" w:cs="Times New Roman"/>
          <w:spacing w:val="0"/>
          <w:kern w:val="0"/>
          <w:sz w:val="28"/>
          <w:szCs w:val="28"/>
          <w:lang w:eastAsia="ru-RU"/>
        </w:rPr>
        <w:t>промышленных</w:t>
      </w:r>
      <w:r w:rsidRPr="003F18FD">
        <w:rPr>
          <w:rFonts w:ascii="Times New Roman" w:eastAsia="Times New Roman" w:hAnsi="Times New Roman" w:cs="Times New Roman"/>
          <w:spacing w:val="0"/>
          <w:kern w:val="0"/>
          <w:sz w:val="28"/>
          <w:szCs w:val="28"/>
          <w:lang w:eastAsia="ru-RU"/>
        </w:rPr>
        <w:t xml:space="preserve"> районах </w:t>
      </w:r>
      <w:r w:rsidR="00756228" w:rsidRPr="003F18FD">
        <w:rPr>
          <w:rFonts w:ascii="Times New Roman" w:eastAsia="Times New Roman" w:hAnsi="Times New Roman" w:cs="Times New Roman"/>
          <w:spacing w:val="0"/>
          <w:kern w:val="0"/>
          <w:sz w:val="28"/>
          <w:szCs w:val="28"/>
          <w:lang w:eastAsia="ru-RU"/>
        </w:rPr>
        <w:t>Беловского муниципального округа</w:t>
      </w:r>
      <w:r w:rsidRPr="003F18FD">
        <w:rPr>
          <w:rFonts w:ascii="Times New Roman" w:eastAsia="Times New Roman" w:hAnsi="Times New Roman" w:cs="Times New Roman"/>
          <w:spacing w:val="0"/>
          <w:kern w:val="0"/>
          <w:sz w:val="28"/>
          <w:szCs w:val="28"/>
          <w:lang w:eastAsia="ru-RU"/>
        </w:rPr>
        <w:t xml:space="preserve">, обладающих выходами к </w:t>
      </w:r>
      <w:r w:rsidR="000325EC" w:rsidRPr="003F18FD">
        <w:rPr>
          <w:rFonts w:ascii="Times New Roman" w:eastAsia="Times New Roman" w:hAnsi="Times New Roman" w:cs="Times New Roman"/>
          <w:spacing w:val="0"/>
          <w:kern w:val="0"/>
          <w:sz w:val="28"/>
          <w:szCs w:val="28"/>
          <w:lang w:eastAsia="ru-RU"/>
        </w:rPr>
        <w:t>угольным месторождениям</w:t>
      </w:r>
      <w:r w:rsidRPr="003F18FD">
        <w:rPr>
          <w:rFonts w:ascii="Times New Roman" w:eastAsia="Times New Roman" w:hAnsi="Times New Roman" w:cs="Times New Roman"/>
          <w:spacing w:val="0"/>
          <w:kern w:val="0"/>
          <w:sz w:val="28"/>
          <w:szCs w:val="28"/>
          <w:lang w:eastAsia="ru-RU"/>
        </w:rPr>
        <w:t xml:space="preserve">; </w:t>
      </w:r>
    </w:p>
    <w:p w:rsidR="000325EC" w:rsidRPr="003F18FD" w:rsidRDefault="000325EC" w:rsidP="006B1EC2">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концентрация производства сельскохозяйственной продукции на территориях с наиболее благоприятными почвенными условиями и выгодным положением относительно разработок угольных разрезов</w:t>
      </w:r>
      <w:r w:rsidR="00F10512" w:rsidRPr="003F18FD">
        <w:rPr>
          <w:rFonts w:ascii="Times New Roman" w:eastAsia="Times New Roman" w:hAnsi="Times New Roman" w:cs="Times New Roman"/>
          <w:spacing w:val="0"/>
          <w:kern w:val="0"/>
          <w:sz w:val="28"/>
          <w:szCs w:val="28"/>
          <w:lang w:eastAsia="ru-RU"/>
        </w:rPr>
        <w:t>;</w:t>
      </w:r>
    </w:p>
    <w:p w:rsidR="009F514F" w:rsidRPr="003F18FD" w:rsidRDefault="00F10512" w:rsidP="006B1EC2">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с</w:t>
      </w:r>
      <w:r w:rsidR="009F514F" w:rsidRPr="003F18FD">
        <w:rPr>
          <w:rFonts w:ascii="Times New Roman" w:eastAsia="Times New Roman" w:hAnsi="Times New Roman" w:cs="Times New Roman"/>
          <w:spacing w:val="0"/>
          <w:kern w:val="0"/>
          <w:sz w:val="28"/>
          <w:szCs w:val="28"/>
          <w:lang w:eastAsia="ru-RU"/>
        </w:rPr>
        <w:t xml:space="preserve">охранение инфраструктурных ограничений </w:t>
      </w:r>
      <w:r w:rsidR="0003041F" w:rsidRPr="003F18FD">
        <w:rPr>
          <w:rFonts w:ascii="Times New Roman" w:eastAsia="Times New Roman" w:hAnsi="Times New Roman" w:cs="Times New Roman"/>
          <w:spacing w:val="0"/>
          <w:kern w:val="0"/>
          <w:sz w:val="28"/>
          <w:szCs w:val="28"/>
          <w:lang w:eastAsia="ru-RU"/>
        </w:rPr>
        <w:t>– с</w:t>
      </w:r>
      <w:r w:rsidR="009F514F" w:rsidRPr="003F18FD">
        <w:rPr>
          <w:rFonts w:ascii="Times New Roman" w:eastAsia="Times New Roman" w:hAnsi="Times New Roman" w:cs="Times New Roman"/>
          <w:spacing w:val="0"/>
          <w:kern w:val="0"/>
          <w:sz w:val="28"/>
          <w:szCs w:val="28"/>
          <w:lang w:eastAsia="ru-RU"/>
        </w:rPr>
        <w:t xml:space="preserve">охраняются низкие темпы развития </w:t>
      </w:r>
      <w:r w:rsidR="0003041F" w:rsidRPr="003F18FD">
        <w:rPr>
          <w:rFonts w:ascii="Times New Roman" w:eastAsia="Times New Roman" w:hAnsi="Times New Roman" w:cs="Times New Roman"/>
          <w:spacing w:val="0"/>
          <w:kern w:val="0"/>
          <w:sz w:val="28"/>
          <w:szCs w:val="28"/>
          <w:lang w:eastAsia="ru-RU"/>
        </w:rPr>
        <w:t xml:space="preserve">транспортной </w:t>
      </w:r>
      <w:r w:rsidR="009F514F" w:rsidRPr="003F18FD">
        <w:rPr>
          <w:rFonts w:ascii="Times New Roman" w:eastAsia="Times New Roman" w:hAnsi="Times New Roman" w:cs="Times New Roman"/>
          <w:spacing w:val="0"/>
          <w:kern w:val="0"/>
          <w:sz w:val="28"/>
          <w:szCs w:val="28"/>
          <w:lang w:eastAsia="ru-RU"/>
        </w:rPr>
        <w:t>сети скоростного движения</w:t>
      </w:r>
      <w:r w:rsidR="0003041F" w:rsidRPr="003F18FD">
        <w:rPr>
          <w:rFonts w:ascii="Times New Roman" w:eastAsia="Times New Roman" w:hAnsi="Times New Roman" w:cs="Times New Roman"/>
          <w:spacing w:val="0"/>
          <w:kern w:val="0"/>
          <w:sz w:val="28"/>
          <w:szCs w:val="28"/>
          <w:lang w:eastAsia="ru-RU"/>
        </w:rPr>
        <w:t xml:space="preserve"> в Беловском муниципальном округе</w:t>
      </w:r>
      <w:r w:rsidR="009F514F" w:rsidRPr="003F18FD">
        <w:rPr>
          <w:rFonts w:ascii="Times New Roman" w:eastAsia="Times New Roman" w:hAnsi="Times New Roman" w:cs="Times New Roman"/>
          <w:spacing w:val="0"/>
          <w:kern w:val="0"/>
          <w:sz w:val="28"/>
          <w:szCs w:val="28"/>
          <w:lang w:eastAsia="ru-RU"/>
        </w:rPr>
        <w:t xml:space="preserve">, </w:t>
      </w:r>
      <w:r w:rsidR="0003041F" w:rsidRPr="003F18FD">
        <w:rPr>
          <w:rFonts w:ascii="Times New Roman" w:eastAsia="Times New Roman" w:hAnsi="Times New Roman" w:cs="Times New Roman"/>
          <w:spacing w:val="0"/>
          <w:kern w:val="0"/>
          <w:sz w:val="28"/>
          <w:szCs w:val="28"/>
          <w:lang w:eastAsia="ru-RU"/>
        </w:rPr>
        <w:t>сохраняются энергетические ограничения</w:t>
      </w:r>
      <w:r w:rsidRPr="003F18FD">
        <w:rPr>
          <w:rFonts w:ascii="Times New Roman" w:eastAsia="Times New Roman" w:hAnsi="Times New Roman" w:cs="Times New Roman"/>
          <w:spacing w:val="0"/>
          <w:kern w:val="0"/>
          <w:sz w:val="28"/>
          <w:szCs w:val="28"/>
          <w:lang w:eastAsia="ru-RU"/>
        </w:rPr>
        <w:t>;</w:t>
      </w:r>
    </w:p>
    <w:p w:rsidR="009F514F" w:rsidRPr="003F18FD" w:rsidRDefault="00F10512" w:rsidP="006B1EC2">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а</w:t>
      </w:r>
      <w:r w:rsidR="009F514F" w:rsidRPr="003F18FD">
        <w:rPr>
          <w:rFonts w:ascii="Times New Roman" w:eastAsia="Times New Roman" w:hAnsi="Times New Roman" w:cs="Times New Roman"/>
          <w:spacing w:val="0"/>
          <w:kern w:val="0"/>
          <w:sz w:val="28"/>
          <w:szCs w:val="28"/>
          <w:lang w:eastAsia="ru-RU"/>
        </w:rPr>
        <w:t>ктивно распространяются дистанционные формы выполнения трудовой деятельности и увеличивается пространственная доступность услуг вследствие внедрения информационно-телекоммуникационных технологий.</w:t>
      </w:r>
    </w:p>
    <w:p w:rsidR="000B7DB0" w:rsidRPr="003F18FD" w:rsidRDefault="000B7DB0"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В разрезе </w:t>
      </w:r>
      <w:r w:rsidR="00604B29" w:rsidRPr="003F18FD">
        <w:rPr>
          <w:rFonts w:ascii="Times New Roman" w:eastAsia="Times New Roman" w:hAnsi="Times New Roman" w:cs="Times New Roman"/>
          <w:sz w:val="28"/>
          <w:szCs w:val="28"/>
          <w:lang w:eastAsia="ru-RU"/>
        </w:rPr>
        <w:t xml:space="preserve">территориальных </w:t>
      </w:r>
      <w:r w:rsidR="00604B29" w:rsidRPr="003F18FD">
        <w:rPr>
          <w:rFonts w:ascii="Times New Roman" w:eastAsia="Times New Roman" w:hAnsi="Times New Roman" w:cs="Times New Roman"/>
          <w:spacing w:val="0"/>
          <w:kern w:val="0"/>
          <w:sz w:val="28"/>
          <w:szCs w:val="28"/>
          <w:lang w:eastAsia="ru-RU"/>
        </w:rPr>
        <w:t xml:space="preserve">управлений </w:t>
      </w:r>
      <w:r w:rsidRPr="003F18FD">
        <w:rPr>
          <w:rFonts w:ascii="Times New Roman" w:eastAsia="Times New Roman" w:hAnsi="Times New Roman" w:cs="Times New Roman"/>
          <w:spacing w:val="0"/>
          <w:kern w:val="0"/>
          <w:sz w:val="28"/>
          <w:szCs w:val="28"/>
          <w:lang w:eastAsia="ru-RU"/>
        </w:rPr>
        <w:t xml:space="preserve">пространственное размещение производственных мощностей выглядит следующим образом. </w:t>
      </w:r>
      <w:r w:rsidR="00C91DC5" w:rsidRPr="003F18FD">
        <w:rPr>
          <w:rFonts w:ascii="Times New Roman" w:eastAsia="Times New Roman" w:hAnsi="Times New Roman" w:cs="Times New Roman"/>
          <w:spacing w:val="0"/>
          <w:kern w:val="0"/>
          <w:sz w:val="28"/>
          <w:szCs w:val="28"/>
          <w:lang w:eastAsia="ru-RU"/>
        </w:rPr>
        <w:t>Четыре</w:t>
      </w:r>
      <w:r w:rsidRPr="003F18FD">
        <w:rPr>
          <w:rFonts w:ascii="Times New Roman" w:eastAsia="Times New Roman" w:hAnsi="Times New Roman" w:cs="Times New Roman"/>
          <w:spacing w:val="0"/>
          <w:kern w:val="0"/>
          <w:sz w:val="28"/>
          <w:szCs w:val="28"/>
          <w:lang w:eastAsia="ru-RU"/>
        </w:rPr>
        <w:t xml:space="preserve"> </w:t>
      </w:r>
      <w:r w:rsidR="00604B29" w:rsidRPr="003F18FD">
        <w:rPr>
          <w:rFonts w:ascii="Times New Roman" w:eastAsia="Times New Roman" w:hAnsi="Times New Roman" w:cs="Times New Roman"/>
          <w:spacing w:val="0"/>
          <w:kern w:val="0"/>
          <w:sz w:val="28"/>
          <w:szCs w:val="28"/>
          <w:lang w:eastAsia="ru-RU"/>
        </w:rPr>
        <w:t xml:space="preserve">территориальных управления </w:t>
      </w:r>
      <w:r w:rsidR="00C91DC5" w:rsidRPr="003F18FD">
        <w:rPr>
          <w:rFonts w:ascii="Times New Roman" w:eastAsia="Times New Roman" w:hAnsi="Times New Roman" w:cs="Times New Roman"/>
          <w:spacing w:val="0"/>
          <w:kern w:val="0"/>
          <w:sz w:val="28"/>
          <w:szCs w:val="28"/>
          <w:lang w:eastAsia="ru-RU"/>
        </w:rPr>
        <w:t>– Старобачатское, Евтинское, Старопестеревское и Моховское –</w:t>
      </w:r>
      <w:r w:rsidRPr="003F18FD">
        <w:rPr>
          <w:rFonts w:ascii="Times New Roman" w:eastAsia="Times New Roman" w:hAnsi="Times New Roman" w:cs="Times New Roman"/>
          <w:spacing w:val="0"/>
          <w:kern w:val="0"/>
          <w:sz w:val="28"/>
          <w:szCs w:val="28"/>
          <w:lang w:eastAsia="ru-RU"/>
        </w:rPr>
        <w:t xml:space="preserve"> обеспечивает </w:t>
      </w:r>
      <w:r w:rsidR="00C91DC5" w:rsidRPr="003F18FD">
        <w:rPr>
          <w:rFonts w:ascii="Times New Roman" w:eastAsia="Times New Roman" w:hAnsi="Times New Roman" w:cs="Times New Roman"/>
          <w:spacing w:val="0"/>
          <w:kern w:val="0"/>
          <w:sz w:val="28"/>
          <w:szCs w:val="28"/>
          <w:lang w:eastAsia="ru-RU"/>
        </w:rPr>
        <w:t>основной</w:t>
      </w:r>
      <w:r w:rsidRPr="003F18FD">
        <w:rPr>
          <w:rFonts w:ascii="Times New Roman" w:eastAsia="Times New Roman" w:hAnsi="Times New Roman" w:cs="Times New Roman"/>
          <w:spacing w:val="0"/>
          <w:kern w:val="0"/>
          <w:sz w:val="28"/>
          <w:szCs w:val="28"/>
          <w:lang w:eastAsia="ru-RU"/>
        </w:rPr>
        <w:t xml:space="preserve"> прирост валового регионального продукта.</w:t>
      </w:r>
    </w:p>
    <w:p w:rsidR="00F10512" w:rsidRPr="003F18FD" w:rsidRDefault="00F10512"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В разрезе основных видов экономической деятельности территориальное размещение ведущих производственных центров выглядит следующим образом.</w:t>
      </w:r>
    </w:p>
    <w:p w:rsidR="00F10512" w:rsidRPr="003F18FD" w:rsidRDefault="00F10512"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Добыча угля</w:t>
      </w:r>
      <w:r w:rsidR="006A3FC1" w:rsidRPr="003F18FD">
        <w:rPr>
          <w:rFonts w:ascii="Times New Roman" w:eastAsia="Times New Roman" w:hAnsi="Times New Roman" w:cs="Times New Roman"/>
          <w:spacing w:val="0"/>
          <w:kern w:val="0"/>
          <w:sz w:val="28"/>
          <w:szCs w:val="28"/>
          <w:lang w:eastAsia="ru-RU"/>
        </w:rPr>
        <w:t xml:space="preserve"> является ведущим сектором экономики Беловского муниципального округа (</w:t>
      </w:r>
      <w:r w:rsidR="00D20984" w:rsidRPr="003F18FD">
        <w:rPr>
          <w:rFonts w:ascii="Times New Roman" w:eastAsia="Times New Roman" w:hAnsi="Times New Roman" w:cs="Times New Roman"/>
          <w:spacing w:val="0"/>
          <w:kern w:val="0"/>
          <w:sz w:val="28"/>
          <w:szCs w:val="28"/>
          <w:lang w:eastAsia="ru-RU"/>
        </w:rPr>
        <w:t xml:space="preserve">всего </w:t>
      </w:r>
      <w:r w:rsidR="00AE4A19" w:rsidRPr="003F18FD">
        <w:rPr>
          <w:rFonts w:ascii="Times New Roman" w:eastAsia="Times New Roman" w:hAnsi="Times New Roman" w:cs="Times New Roman"/>
          <w:spacing w:val="0"/>
          <w:kern w:val="0"/>
          <w:sz w:val="28"/>
          <w:szCs w:val="28"/>
          <w:lang w:eastAsia="ru-RU"/>
        </w:rPr>
        <w:t>8</w:t>
      </w:r>
      <w:r w:rsidR="00023CF4" w:rsidRPr="003F18FD">
        <w:rPr>
          <w:rFonts w:ascii="Times New Roman" w:eastAsia="Times New Roman" w:hAnsi="Times New Roman" w:cs="Times New Roman"/>
          <w:spacing w:val="0"/>
          <w:kern w:val="0"/>
          <w:sz w:val="28"/>
          <w:szCs w:val="28"/>
          <w:lang w:eastAsia="ru-RU"/>
        </w:rPr>
        <w:t xml:space="preserve"> предприятий,</w:t>
      </w:r>
      <w:r w:rsidR="00D20984" w:rsidRPr="003F18FD">
        <w:rPr>
          <w:rFonts w:ascii="Times New Roman" w:eastAsia="Times New Roman" w:hAnsi="Times New Roman" w:cs="Times New Roman"/>
          <w:spacing w:val="0"/>
          <w:kern w:val="0"/>
          <w:sz w:val="28"/>
          <w:szCs w:val="28"/>
          <w:lang w:eastAsia="ru-RU"/>
        </w:rPr>
        <w:t xml:space="preserve"> обеспечивают </w:t>
      </w:r>
      <w:r w:rsidR="006A3FC1" w:rsidRPr="003F18FD">
        <w:rPr>
          <w:rFonts w:ascii="Times New Roman" w:eastAsia="Times New Roman" w:hAnsi="Times New Roman" w:cs="Times New Roman"/>
          <w:spacing w:val="0"/>
          <w:kern w:val="0"/>
          <w:sz w:val="28"/>
          <w:szCs w:val="28"/>
          <w:lang w:eastAsia="ru-RU"/>
        </w:rPr>
        <w:t>7</w:t>
      </w:r>
      <w:r w:rsidR="009209F1" w:rsidRPr="003F18FD">
        <w:rPr>
          <w:rFonts w:ascii="Times New Roman" w:eastAsia="Times New Roman" w:hAnsi="Times New Roman" w:cs="Times New Roman"/>
          <w:spacing w:val="0"/>
          <w:kern w:val="0"/>
          <w:sz w:val="28"/>
          <w:szCs w:val="28"/>
          <w:lang w:eastAsia="ru-RU"/>
        </w:rPr>
        <w:t>9</w:t>
      </w:r>
      <w:r w:rsidR="006A3FC1" w:rsidRPr="003F18FD">
        <w:rPr>
          <w:rFonts w:ascii="Times New Roman" w:eastAsia="Times New Roman" w:hAnsi="Times New Roman" w:cs="Times New Roman"/>
          <w:spacing w:val="0"/>
          <w:kern w:val="0"/>
          <w:sz w:val="28"/>
          <w:szCs w:val="28"/>
          <w:lang w:eastAsia="ru-RU"/>
        </w:rPr>
        <w:t xml:space="preserve"> % оборота предприятий всех отраслей)</w:t>
      </w:r>
      <w:r w:rsidRPr="003F18FD">
        <w:rPr>
          <w:rFonts w:ascii="Times New Roman" w:eastAsia="Times New Roman" w:hAnsi="Times New Roman" w:cs="Times New Roman"/>
          <w:spacing w:val="0"/>
          <w:kern w:val="0"/>
          <w:sz w:val="28"/>
          <w:szCs w:val="28"/>
          <w:lang w:eastAsia="ru-RU"/>
        </w:rPr>
        <w:t xml:space="preserve">: </w:t>
      </w:r>
      <w:r w:rsidR="006A3FC1" w:rsidRPr="003F18FD">
        <w:rPr>
          <w:rFonts w:ascii="Times New Roman" w:eastAsia="Times New Roman" w:hAnsi="Times New Roman" w:cs="Times New Roman"/>
          <w:spacing w:val="0"/>
          <w:kern w:val="0"/>
          <w:sz w:val="28"/>
          <w:szCs w:val="28"/>
          <w:lang w:eastAsia="ru-RU"/>
        </w:rPr>
        <w:t xml:space="preserve">АО «Кузбасская топливная компания» - филиал «Разрез </w:t>
      </w:r>
      <w:r w:rsidR="009209F1" w:rsidRPr="003F18FD">
        <w:rPr>
          <w:rFonts w:ascii="Times New Roman" w:eastAsia="Times New Roman" w:hAnsi="Times New Roman" w:cs="Times New Roman"/>
          <w:spacing w:val="0"/>
          <w:kern w:val="0"/>
          <w:sz w:val="28"/>
          <w:szCs w:val="28"/>
          <w:lang w:eastAsia="ru-RU"/>
        </w:rPr>
        <w:t>«</w:t>
      </w:r>
      <w:r w:rsidR="006A3FC1" w:rsidRPr="003F18FD">
        <w:rPr>
          <w:rFonts w:ascii="Times New Roman" w:eastAsia="Times New Roman" w:hAnsi="Times New Roman" w:cs="Times New Roman"/>
          <w:spacing w:val="0"/>
          <w:kern w:val="0"/>
          <w:sz w:val="28"/>
          <w:szCs w:val="28"/>
          <w:lang w:eastAsia="ru-RU"/>
        </w:rPr>
        <w:t>Виноградовский»</w:t>
      </w:r>
      <w:r w:rsidR="00AD662D" w:rsidRPr="003F18FD">
        <w:rPr>
          <w:rFonts w:ascii="Times New Roman" w:eastAsia="Times New Roman" w:hAnsi="Times New Roman" w:cs="Times New Roman"/>
          <w:spacing w:val="0"/>
          <w:kern w:val="0"/>
          <w:sz w:val="28"/>
          <w:szCs w:val="28"/>
          <w:lang w:eastAsia="ru-RU"/>
        </w:rPr>
        <w:t>,</w:t>
      </w:r>
      <w:r w:rsidR="006A3FC1" w:rsidRPr="003F18FD">
        <w:rPr>
          <w:rFonts w:ascii="Times New Roman" w:eastAsia="Times New Roman" w:hAnsi="Times New Roman" w:cs="Times New Roman"/>
          <w:spacing w:val="0"/>
          <w:kern w:val="0"/>
          <w:sz w:val="28"/>
          <w:szCs w:val="28"/>
          <w:lang w:eastAsia="ru-RU"/>
        </w:rPr>
        <w:t xml:space="preserve"> ООО «Разрез </w:t>
      </w:r>
      <w:r w:rsidR="009209F1" w:rsidRPr="003F18FD">
        <w:rPr>
          <w:rFonts w:ascii="Times New Roman" w:eastAsia="Times New Roman" w:hAnsi="Times New Roman" w:cs="Times New Roman"/>
          <w:spacing w:val="0"/>
          <w:kern w:val="0"/>
          <w:sz w:val="28"/>
          <w:szCs w:val="28"/>
          <w:lang w:eastAsia="ru-RU"/>
        </w:rPr>
        <w:t>«</w:t>
      </w:r>
      <w:r w:rsidR="00AD662D" w:rsidRPr="003F18FD">
        <w:rPr>
          <w:rFonts w:ascii="Times New Roman" w:eastAsia="Times New Roman" w:hAnsi="Times New Roman" w:cs="Times New Roman"/>
          <w:spacing w:val="0"/>
          <w:kern w:val="0"/>
          <w:sz w:val="28"/>
          <w:szCs w:val="28"/>
          <w:lang w:eastAsia="ru-RU"/>
        </w:rPr>
        <w:t>Задубровский Новый»,</w:t>
      </w:r>
      <w:r w:rsidR="006A3FC1" w:rsidRPr="003F18FD">
        <w:rPr>
          <w:rFonts w:ascii="Times New Roman" w:eastAsia="Times New Roman" w:hAnsi="Times New Roman" w:cs="Times New Roman"/>
          <w:spacing w:val="0"/>
          <w:kern w:val="0"/>
          <w:sz w:val="28"/>
          <w:szCs w:val="28"/>
          <w:lang w:eastAsia="ru-RU"/>
        </w:rPr>
        <w:t xml:space="preserve"> ООО «Разрез </w:t>
      </w:r>
      <w:r w:rsidR="009209F1" w:rsidRPr="003F18FD">
        <w:rPr>
          <w:rFonts w:ascii="Times New Roman" w:eastAsia="Times New Roman" w:hAnsi="Times New Roman" w:cs="Times New Roman"/>
          <w:spacing w:val="0"/>
          <w:kern w:val="0"/>
          <w:sz w:val="28"/>
          <w:szCs w:val="28"/>
          <w:lang w:eastAsia="ru-RU"/>
        </w:rPr>
        <w:t>«</w:t>
      </w:r>
      <w:r w:rsidR="006A3FC1" w:rsidRPr="003F18FD">
        <w:rPr>
          <w:rFonts w:ascii="Times New Roman" w:eastAsia="Times New Roman" w:hAnsi="Times New Roman" w:cs="Times New Roman"/>
          <w:spacing w:val="0"/>
          <w:kern w:val="0"/>
          <w:sz w:val="28"/>
          <w:szCs w:val="28"/>
          <w:lang w:eastAsia="ru-RU"/>
        </w:rPr>
        <w:t>Евтинский Новый»</w:t>
      </w:r>
      <w:r w:rsidR="00AD662D" w:rsidRPr="003F18FD">
        <w:rPr>
          <w:rFonts w:ascii="Times New Roman" w:eastAsia="Times New Roman" w:hAnsi="Times New Roman" w:cs="Times New Roman"/>
          <w:spacing w:val="0"/>
          <w:kern w:val="0"/>
          <w:sz w:val="28"/>
          <w:szCs w:val="28"/>
          <w:lang w:eastAsia="ru-RU"/>
        </w:rPr>
        <w:t>,</w:t>
      </w:r>
      <w:r w:rsidR="006A3FC1" w:rsidRPr="003F18FD">
        <w:rPr>
          <w:rFonts w:ascii="Times New Roman" w:eastAsia="Times New Roman" w:hAnsi="Times New Roman" w:cs="Times New Roman"/>
          <w:spacing w:val="0"/>
          <w:kern w:val="0"/>
          <w:sz w:val="28"/>
          <w:szCs w:val="28"/>
          <w:lang w:eastAsia="ru-RU"/>
        </w:rPr>
        <w:t xml:space="preserve"> ООО «Разрез Пермяковский» (АО «Стройсервис»)</w:t>
      </w:r>
      <w:r w:rsidR="00AD662D" w:rsidRPr="003F18FD">
        <w:rPr>
          <w:rFonts w:ascii="Times New Roman" w:eastAsia="Times New Roman" w:hAnsi="Times New Roman" w:cs="Times New Roman"/>
          <w:spacing w:val="0"/>
          <w:kern w:val="0"/>
          <w:sz w:val="28"/>
          <w:szCs w:val="28"/>
          <w:lang w:eastAsia="ru-RU"/>
        </w:rPr>
        <w:t>,</w:t>
      </w:r>
      <w:r w:rsidR="006A3FC1" w:rsidRPr="003F18FD">
        <w:rPr>
          <w:rFonts w:ascii="Times New Roman" w:eastAsia="Times New Roman" w:hAnsi="Times New Roman" w:cs="Times New Roman"/>
          <w:spacing w:val="0"/>
          <w:kern w:val="0"/>
          <w:sz w:val="28"/>
          <w:szCs w:val="28"/>
          <w:lang w:eastAsia="ru-RU"/>
        </w:rPr>
        <w:t xml:space="preserve"> АО «Разрез </w:t>
      </w:r>
      <w:r w:rsidR="009209F1" w:rsidRPr="003F18FD">
        <w:rPr>
          <w:rFonts w:ascii="Times New Roman" w:eastAsia="Times New Roman" w:hAnsi="Times New Roman" w:cs="Times New Roman"/>
          <w:spacing w:val="0"/>
          <w:kern w:val="0"/>
          <w:sz w:val="28"/>
          <w:szCs w:val="28"/>
          <w:lang w:eastAsia="ru-RU"/>
        </w:rPr>
        <w:t>«</w:t>
      </w:r>
      <w:r w:rsidR="00AD662D" w:rsidRPr="003F18FD">
        <w:rPr>
          <w:rFonts w:ascii="Times New Roman" w:eastAsia="Times New Roman" w:hAnsi="Times New Roman" w:cs="Times New Roman"/>
          <w:spacing w:val="0"/>
          <w:kern w:val="0"/>
          <w:sz w:val="28"/>
          <w:szCs w:val="28"/>
          <w:lang w:eastAsia="ru-RU"/>
        </w:rPr>
        <w:t>Инской»,</w:t>
      </w:r>
      <w:r w:rsidR="006A3FC1" w:rsidRPr="003F18FD">
        <w:rPr>
          <w:rFonts w:ascii="Times New Roman" w:eastAsia="Times New Roman" w:hAnsi="Times New Roman" w:cs="Times New Roman"/>
          <w:spacing w:val="0"/>
          <w:kern w:val="0"/>
          <w:sz w:val="28"/>
          <w:szCs w:val="28"/>
          <w:lang w:eastAsia="ru-RU"/>
        </w:rPr>
        <w:t xml:space="preserve"> АО </w:t>
      </w:r>
      <w:r w:rsidR="009209F1" w:rsidRPr="003F18FD">
        <w:rPr>
          <w:rFonts w:ascii="Times New Roman" w:eastAsia="Times New Roman" w:hAnsi="Times New Roman" w:cs="Times New Roman"/>
          <w:spacing w:val="0"/>
          <w:kern w:val="0"/>
          <w:sz w:val="28"/>
          <w:szCs w:val="28"/>
          <w:lang w:eastAsia="ru-RU"/>
        </w:rPr>
        <w:t>«</w:t>
      </w:r>
      <w:r w:rsidR="006A3FC1" w:rsidRPr="003F18FD">
        <w:rPr>
          <w:rFonts w:ascii="Times New Roman" w:eastAsia="Times New Roman" w:hAnsi="Times New Roman" w:cs="Times New Roman"/>
          <w:spacing w:val="0"/>
          <w:kern w:val="0"/>
          <w:sz w:val="28"/>
          <w:szCs w:val="28"/>
          <w:lang w:eastAsia="ru-RU"/>
        </w:rPr>
        <w:t>У</w:t>
      </w:r>
      <w:r w:rsidR="009209F1" w:rsidRPr="003F18FD">
        <w:rPr>
          <w:rFonts w:ascii="Times New Roman" w:eastAsia="Times New Roman" w:hAnsi="Times New Roman" w:cs="Times New Roman"/>
          <w:spacing w:val="0"/>
          <w:kern w:val="0"/>
          <w:sz w:val="28"/>
          <w:szCs w:val="28"/>
          <w:lang w:eastAsia="ru-RU"/>
        </w:rPr>
        <w:t>гольная компания</w:t>
      </w:r>
      <w:r w:rsidR="006A3FC1" w:rsidRPr="003F18FD">
        <w:rPr>
          <w:rFonts w:ascii="Times New Roman" w:eastAsia="Times New Roman" w:hAnsi="Times New Roman" w:cs="Times New Roman"/>
          <w:spacing w:val="0"/>
          <w:kern w:val="0"/>
          <w:sz w:val="28"/>
          <w:szCs w:val="28"/>
          <w:lang w:eastAsia="ru-RU"/>
        </w:rPr>
        <w:t xml:space="preserve"> «Кузбассразрезуголь» филиал «Моховский угольный ра</w:t>
      </w:r>
      <w:r w:rsidR="00AD662D" w:rsidRPr="003F18FD">
        <w:rPr>
          <w:rFonts w:ascii="Times New Roman" w:eastAsia="Times New Roman" w:hAnsi="Times New Roman" w:cs="Times New Roman"/>
          <w:spacing w:val="0"/>
          <w:kern w:val="0"/>
          <w:sz w:val="28"/>
          <w:szCs w:val="28"/>
          <w:lang w:eastAsia="ru-RU"/>
        </w:rPr>
        <w:t>зрез», ООО «Шахта Байкаимская»,</w:t>
      </w:r>
      <w:r w:rsidR="006A3FC1" w:rsidRPr="003F18FD">
        <w:rPr>
          <w:rFonts w:ascii="Times New Roman" w:eastAsia="Times New Roman" w:hAnsi="Times New Roman" w:cs="Times New Roman"/>
          <w:spacing w:val="0"/>
          <w:kern w:val="0"/>
          <w:sz w:val="28"/>
          <w:szCs w:val="28"/>
          <w:lang w:eastAsia="ru-RU"/>
        </w:rPr>
        <w:t xml:space="preserve"> ЗАО «Шахта Беловская» (ООО «Каракан Инвест»)</w:t>
      </w:r>
      <w:r w:rsidRPr="003F18FD">
        <w:rPr>
          <w:rFonts w:ascii="Times New Roman" w:eastAsia="Times New Roman" w:hAnsi="Times New Roman" w:cs="Times New Roman"/>
          <w:spacing w:val="0"/>
          <w:kern w:val="0"/>
          <w:sz w:val="28"/>
          <w:szCs w:val="28"/>
          <w:lang w:eastAsia="ru-RU"/>
        </w:rPr>
        <w:t>.</w:t>
      </w:r>
    </w:p>
    <w:p w:rsidR="00C91DC5" w:rsidRPr="003F18FD" w:rsidRDefault="00C91DC5" w:rsidP="002A188E">
      <w:pPr>
        <w:spacing w:after="0" w:line="240" w:lineRule="auto"/>
        <w:ind w:firstLine="709"/>
        <w:jc w:val="both"/>
        <w:rPr>
          <w:rFonts w:ascii="Times New Roman" w:eastAsia="Times New Roman" w:hAnsi="Times New Roman" w:cs="Times New Roman"/>
          <w:sz w:val="28"/>
          <w:szCs w:val="28"/>
          <w:lang w:eastAsia="ru-RU"/>
        </w:rPr>
      </w:pPr>
      <w:r w:rsidRPr="003F18FD">
        <w:rPr>
          <w:rFonts w:ascii="Times New Roman" w:eastAsia="Times New Roman" w:hAnsi="Times New Roman" w:cs="Times New Roman"/>
          <w:sz w:val="28"/>
          <w:szCs w:val="28"/>
          <w:lang w:eastAsia="ru-RU"/>
        </w:rPr>
        <w:t xml:space="preserve">Сельскохозяйственное производство (всего 9 крупных и средних предприятий, 37 крестьянских (фермерских) хозяйств, 3 индивидуальных предпринимателя, 9909 личных подсобных хозяйств населения): </w:t>
      </w:r>
    </w:p>
    <w:p w:rsidR="00C91DC5" w:rsidRPr="003F18FD" w:rsidRDefault="00C91DC5" w:rsidP="002A188E">
      <w:pPr>
        <w:spacing w:after="0" w:line="240" w:lineRule="auto"/>
        <w:ind w:firstLine="709"/>
        <w:jc w:val="both"/>
        <w:rPr>
          <w:rFonts w:ascii="Times New Roman" w:eastAsia="Times New Roman" w:hAnsi="Times New Roman" w:cs="Times New Roman"/>
          <w:sz w:val="28"/>
          <w:szCs w:val="28"/>
          <w:lang w:eastAsia="ru-RU"/>
        </w:rPr>
      </w:pPr>
      <w:r w:rsidRPr="003F18FD">
        <w:rPr>
          <w:rFonts w:ascii="Times New Roman" w:eastAsia="Times New Roman" w:hAnsi="Times New Roman" w:cs="Times New Roman"/>
          <w:sz w:val="28"/>
          <w:szCs w:val="28"/>
          <w:lang w:eastAsia="ru-RU"/>
        </w:rPr>
        <w:t>Кру</w:t>
      </w:r>
      <w:r w:rsidR="009C2E76" w:rsidRPr="003F18FD">
        <w:rPr>
          <w:rFonts w:ascii="Times New Roman" w:eastAsia="Times New Roman" w:hAnsi="Times New Roman" w:cs="Times New Roman"/>
          <w:sz w:val="28"/>
          <w:szCs w:val="28"/>
          <w:lang w:eastAsia="ru-RU"/>
        </w:rPr>
        <w:t>пные: ООО «Птицефабрика Инская»,</w:t>
      </w:r>
      <w:r w:rsidRPr="003F18FD">
        <w:rPr>
          <w:rFonts w:ascii="Times New Roman" w:eastAsia="Times New Roman" w:hAnsi="Times New Roman" w:cs="Times New Roman"/>
          <w:sz w:val="28"/>
          <w:szCs w:val="28"/>
          <w:lang w:eastAsia="ru-RU"/>
        </w:rPr>
        <w:t xml:space="preserve"> ООО Племе</w:t>
      </w:r>
      <w:r w:rsidR="009C2E76" w:rsidRPr="003F18FD">
        <w:rPr>
          <w:rFonts w:ascii="Times New Roman" w:eastAsia="Times New Roman" w:hAnsi="Times New Roman" w:cs="Times New Roman"/>
          <w:sz w:val="28"/>
          <w:szCs w:val="28"/>
          <w:lang w:eastAsia="ru-RU"/>
        </w:rPr>
        <w:t>нная птицефабрика «Снежинская».</w:t>
      </w:r>
    </w:p>
    <w:p w:rsidR="00C91DC5" w:rsidRPr="003F18FD" w:rsidRDefault="00C91DC5" w:rsidP="002A188E">
      <w:pPr>
        <w:spacing w:after="0" w:line="240" w:lineRule="auto"/>
        <w:ind w:firstLine="709"/>
        <w:jc w:val="both"/>
        <w:rPr>
          <w:rFonts w:ascii="Times New Roman" w:eastAsia="Times New Roman" w:hAnsi="Times New Roman" w:cs="Times New Roman"/>
          <w:sz w:val="28"/>
          <w:szCs w:val="28"/>
          <w:lang w:eastAsia="ru-RU"/>
        </w:rPr>
      </w:pPr>
      <w:r w:rsidRPr="003F18FD">
        <w:rPr>
          <w:rFonts w:ascii="Times New Roman" w:eastAsia="Times New Roman" w:hAnsi="Times New Roman" w:cs="Times New Roman"/>
          <w:sz w:val="28"/>
          <w:szCs w:val="28"/>
          <w:lang w:eastAsia="ru-RU"/>
        </w:rPr>
        <w:t xml:space="preserve">Средние: </w:t>
      </w:r>
      <w:r w:rsidR="00FE5846" w:rsidRPr="003F18FD">
        <w:rPr>
          <w:rFonts w:ascii="Times New Roman" w:eastAsia="Times New Roman" w:hAnsi="Times New Roman" w:cs="Times New Roman"/>
          <w:sz w:val="28"/>
          <w:szCs w:val="28"/>
          <w:lang w:eastAsia="ru-RU"/>
        </w:rPr>
        <w:t>с</w:t>
      </w:r>
      <w:r w:rsidRPr="003F18FD">
        <w:rPr>
          <w:rFonts w:ascii="Times New Roman" w:eastAsia="Times New Roman" w:hAnsi="Times New Roman" w:cs="Times New Roman"/>
          <w:sz w:val="28"/>
          <w:szCs w:val="28"/>
          <w:lang w:eastAsia="ru-RU"/>
        </w:rPr>
        <w:t>ельскохозяйственный производс</w:t>
      </w:r>
      <w:r w:rsidR="009C2E76" w:rsidRPr="003F18FD">
        <w:rPr>
          <w:rFonts w:ascii="Times New Roman" w:eastAsia="Times New Roman" w:hAnsi="Times New Roman" w:cs="Times New Roman"/>
          <w:sz w:val="28"/>
          <w:szCs w:val="28"/>
          <w:lang w:eastAsia="ru-RU"/>
        </w:rPr>
        <w:t>твенный кооператив «Вишневский», ООО «Колхоз имени Ильича», ООО «Алтей», ООО «Моховское», ООО «Бережок»,</w:t>
      </w:r>
      <w:r w:rsidRPr="003F18FD">
        <w:rPr>
          <w:rFonts w:ascii="Times New Roman" w:eastAsia="Times New Roman" w:hAnsi="Times New Roman" w:cs="Times New Roman"/>
          <w:sz w:val="28"/>
          <w:szCs w:val="28"/>
          <w:lang w:eastAsia="ru-RU"/>
        </w:rPr>
        <w:t xml:space="preserve"> ООО «Беловское рыбное</w:t>
      </w:r>
      <w:r w:rsidR="009C2E76" w:rsidRPr="003F18FD">
        <w:rPr>
          <w:rFonts w:ascii="Times New Roman" w:eastAsia="Times New Roman" w:hAnsi="Times New Roman" w:cs="Times New Roman"/>
          <w:sz w:val="28"/>
          <w:szCs w:val="28"/>
          <w:lang w:eastAsia="ru-RU"/>
        </w:rPr>
        <w:t xml:space="preserve"> хозяйство»,</w:t>
      </w:r>
      <w:r w:rsidRPr="003F18FD">
        <w:rPr>
          <w:rFonts w:ascii="Times New Roman" w:eastAsia="Times New Roman" w:hAnsi="Times New Roman" w:cs="Times New Roman"/>
          <w:sz w:val="28"/>
          <w:szCs w:val="28"/>
          <w:lang w:eastAsia="ru-RU"/>
        </w:rPr>
        <w:t xml:space="preserve"> ООО «Западно-Сибирское рыбное хозяйство».</w:t>
      </w:r>
    </w:p>
    <w:p w:rsidR="00C91DC5" w:rsidRPr="003F18FD" w:rsidRDefault="00C91DC5"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Строительство: ТОСП ООО «КРУ-Взрывпром», ТОСП ООО «Открытые горные работы».</w:t>
      </w:r>
    </w:p>
    <w:p w:rsidR="00C91DC5" w:rsidRPr="003F18FD" w:rsidRDefault="00C91DC5"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Обеспечение электрической энергией, газом и паром: Беловская ГРЭС, ТОСП ФЛ ПАО «РОССЕТИ» - Кузбасского предприятия магистральных электрических сетей Беловский район.</w:t>
      </w:r>
    </w:p>
    <w:p w:rsidR="00C91DC5" w:rsidRPr="003F18FD" w:rsidRDefault="00C91DC5" w:rsidP="002A188E">
      <w:pPr>
        <w:spacing w:after="0" w:line="240" w:lineRule="auto"/>
        <w:ind w:firstLine="709"/>
        <w:jc w:val="both"/>
        <w:rPr>
          <w:rFonts w:ascii="Times New Roman" w:eastAsia="Times New Roman" w:hAnsi="Times New Roman" w:cs="Times New Roman"/>
          <w:sz w:val="28"/>
          <w:szCs w:val="28"/>
          <w:lang w:eastAsia="ru-RU"/>
        </w:rPr>
      </w:pPr>
      <w:r w:rsidRPr="003F18FD">
        <w:rPr>
          <w:rFonts w:ascii="Times New Roman" w:eastAsia="Times New Roman" w:hAnsi="Times New Roman" w:cs="Times New Roman"/>
          <w:sz w:val="28"/>
          <w:szCs w:val="28"/>
          <w:lang w:eastAsia="ru-RU"/>
        </w:rPr>
        <w:t>Производство пищевых продуктов: потр</w:t>
      </w:r>
      <w:r w:rsidR="009C2E76" w:rsidRPr="003F18FD">
        <w:rPr>
          <w:rFonts w:ascii="Times New Roman" w:eastAsia="Times New Roman" w:hAnsi="Times New Roman" w:cs="Times New Roman"/>
          <w:sz w:val="28"/>
          <w:szCs w:val="28"/>
          <w:lang w:eastAsia="ru-RU"/>
        </w:rPr>
        <w:t>ебительский кооператив «Альянс»,</w:t>
      </w:r>
      <w:r w:rsidRPr="003F18FD">
        <w:rPr>
          <w:rFonts w:ascii="Times New Roman" w:eastAsia="Times New Roman" w:hAnsi="Times New Roman" w:cs="Times New Roman"/>
          <w:sz w:val="28"/>
          <w:szCs w:val="28"/>
          <w:lang w:eastAsia="ru-RU"/>
        </w:rPr>
        <w:t xml:space="preserve">  потребител</w:t>
      </w:r>
      <w:r w:rsidR="009C2E76" w:rsidRPr="003F18FD">
        <w:rPr>
          <w:rFonts w:ascii="Times New Roman" w:eastAsia="Times New Roman" w:hAnsi="Times New Roman" w:cs="Times New Roman"/>
          <w:sz w:val="28"/>
          <w:szCs w:val="28"/>
          <w:lang w:eastAsia="ru-RU"/>
        </w:rPr>
        <w:t>ьский кооператив «Пермяковский»,</w:t>
      </w:r>
      <w:r w:rsidRPr="003F18FD">
        <w:rPr>
          <w:rFonts w:ascii="Times New Roman" w:eastAsia="Times New Roman" w:hAnsi="Times New Roman" w:cs="Times New Roman"/>
          <w:sz w:val="28"/>
          <w:szCs w:val="28"/>
          <w:lang w:eastAsia="ru-RU"/>
        </w:rPr>
        <w:t xml:space="preserve"> потреби</w:t>
      </w:r>
      <w:r w:rsidR="009C2E76" w:rsidRPr="003F18FD">
        <w:rPr>
          <w:rFonts w:ascii="Times New Roman" w:eastAsia="Times New Roman" w:hAnsi="Times New Roman" w:cs="Times New Roman"/>
          <w:sz w:val="28"/>
          <w:szCs w:val="28"/>
          <w:lang w:eastAsia="ru-RU"/>
        </w:rPr>
        <w:t>тельский кооператив «Беловский»,</w:t>
      </w:r>
      <w:r w:rsidRPr="003F18FD">
        <w:rPr>
          <w:rFonts w:ascii="Times New Roman" w:eastAsia="Times New Roman" w:hAnsi="Times New Roman" w:cs="Times New Roman"/>
          <w:sz w:val="28"/>
          <w:szCs w:val="28"/>
          <w:lang w:eastAsia="ru-RU"/>
        </w:rPr>
        <w:t xml:space="preserve"> ИП Чаштанов Вячеслав Васильевич.</w:t>
      </w:r>
    </w:p>
    <w:p w:rsidR="00C91DC5" w:rsidRPr="003F18FD" w:rsidRDefault="00C91DC5"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Обработка древесины и производство изделий из дерева: ИП Стефаненко Евгений Леонидович</w:t>
      </w:r>
      <w:r w:rsidR="009C2E76" w:rsidRPr="003F18FD">
        <w:rPr>
          <w:rFonts w:ascii="Times New Roman" w:eastAsia="Times New Roman" w:hAnsi="Times New Roman" w:cs="Times New Roman"/>
          <w:spacing w:val="0"/>
          <w:kern w:val="0"/>
          <w:sz w:val="28"/>
          <w:szCs w:val="28"/>
          <w:lang w:eastAsia="ru-RU"/>
        </w:rPr>
        <w:t>, ИП Казаков Юрий Жоржевич, ООО «Гелиос»,</w:t>
      </w:r>
      <w:r w:rsidRPr="003F18FD">
        <w:rPr>
          <w:rFonts w:ascii="Times New Roman" w:eastAsia="Times New Roman" w:hAnsi="Times New Roman" w:cs="Times New Roman"/>
          <w:spacing w:val="0"/>
          <w:kern w:val="0"/>
          <w:sz w:val="28"/>
          <w:szCs w:val="28"/>
          <w:lang w:eastAsia="ru-RU"/>
        </w:rPr>
        <w:t xml:space="preserve"> ООО «Промлес».</w:t>
      </w:r>
    </w:p>
    <w:p w:rsidR="00C91DC5" w:rsidRPr="003F18FD" w:rsidRDefault="00C91DC5"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Производство машин и оборудования, электрического оборудования: ТОСП ООО «СУМИТЕК ИНТЕРНЕЙШ</w:t>
      </w:r>
      <w:r w:rsidR="00FE5846" w:rsidRPr="003F18FD">
        <w:rPr>
          <w:rFonts w:ascii="Times New Roman" w:eastAsia="Times New Roman" w:hAnsi="Times New Roman" w:cs="Times New Roman"/>
          <w:spacing w:val="0"/>
          <w:kern w:val="0"/>
          <w:sz w:val="28"/>
          <w:szCs w:val="28"/>
          <w:lang w:eastAsia="ru-RU"/>
        </w:rPr>
        <w:t>Н</w:t>
      </w:r>
      <w:r w:rsidRPr="003F18FD">
        <w:rPr>
          <w:rFonts w:ascii="Times New Roman" w:eastAsia="Times New Roman" w:hAnsi="Times New Roman" w:cs="Times New Roman"/>
          <w:spacing w:val="0"/>
          <w:kern w:val="0"/>
          <w:sz w:val="28"/>
          <w:szCs w:val="28"/>
          <w:lang w:eastAsia="ru-RU"/>
        </w:rPr>
        <w:t>Л».</w:t>
      </w:r>
    </w:p>
    <w:p w:rsidR="00C91DC5" w:rsidRPr="003F18FD" w:rsidRDefault="00C91DC5"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Производство автотранспортных средств, прицепов и полуприцепов (осуществляют грузовые, пассажирские пе</w:t>
      </w:r>
      <w:r w:rsidR="001A64A6" w:rsidRPr="003F18FD">
        <w:rPr>
          <w:rFonts w:ascii="Times New Roman" w:eastAsia="Times New Roman" w:hAnsi="Times New Roman" w:cs="Times New Roman"/>
          <w:spacing w:val="0"/>
          <w:kern w:val="0"/>
          <w:sz w:val="28"/>
          <w:szCs w:val="28"/>
          <w:lang w:eastAsia="ru-RU"/>
        </w:rPr>
        <w:t>ревозки): ТОСП ООО «БЕЛКОММЕРЦ»,</w:t>
      </w:r>
      <w:r w:rsidRPr="003F18FD">
        <w:rPr>
          <w:rFonts w:ascii="Times New Roman" w:eastAsia="Times New Roman" w:hAnsi="Times New Roman" w:cs="Times New Roman"/>
          <w:spacing w:val="0"/>
          <w:kern w:val="0"/>
          <w:sz w:val="28"/>
          <w:szCs w:val="28"/>
          <w:lang w:eastAsia="ru-RU"/>
        </w:rPr>
        <w:t xml:space="preserve"> ТОСП АО «Угольная компания «Кузбассразрезуголь» «А</w:t>
      </w:r>
      <w:r w:rsidR="001A64A6" w:rsidRPr="003F18FD">
        <w:rPr>
          <w:rFonts w:ascii="Times New Roman" w:eastAsia="Times New Roman" w:hAnsi="Times New Roman" w:cs="Times New Roman"/>
          <w:spacing w:val="0"/>
          <w:kern w:val="0"/>
          <w:sz w:val="28"/>
          <w:szCs w:val="28"/>
          <w:lang w:eastAsia="ru-RU"/>
        </w:rPr>
        <w:t>втотранс» Сартакинская автобаза, ФЛ ООО ТЭК «МЕРЕТЬ»,</w:t>
      </w:r>
      <w:r w:rsidRPr="003F18FD">
        <w:rPr>
          <w:rFonts w:ascii="Times New Roman" w:eastAsia="Times New Roman" w:hAnsi="Times New Roman" w:cs="Times New Roman"/>
          <w:spacing w:val="0"/>
          <w:kern w:val="0"/>
          <w:sz w:val="28"/>
          <w:szCs w:val="28"/>
          <w:lang w:eastAsia="ru-RU"/>
        </w:rPr>
        <w:t xml:space="preserve"> филиал ГПК «Пассажиравтотранс» г. Белово.</w:t>
      </w:r>
    </w:p>
    <w:p w:rsidR="00B6259D" w:rsidRPr="003F18FD" w:rsidRDefault="009F514F" w:rsidP="002A188E">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Основными проблемами пространственного развития </w:t>
      </w:r>
      <w:r w:rsidR="003B1F8F" w:rsidRPr="003F18FD">
        <w:rPr>
          <w:rFonts w:ascii="Times New Roman" w:eastAsia="Times New Roman" w:hAnsi="Times New Roman" w:cs="Times New Roman"/>
          <w:spacing w:val="0"/>
          <w:kern w:val="0"/>
          <w:sz w:val="28"/>
          <w:szCs w:val="28"/>
          <w:lang w:eastAsia="ru-RU"/>
        </w:rPr>
        <w:t xml:space="preserve">Беловского муниципального округа </w:t>
      </w:r>
      <w:r w:rsidRPr="003F18FD">
        <w:rPr>
          <w:rFonts w:ascii="Times New Roman" w:eastAsia="Times New Roman" w:hAnsi="Times New Roman" w:cs="Times New Roman"/>
          <w:spacing w:val="0"/>
          <w:kern w:val="0"/>
          <w:sz w:val="28"/>
          <w:szCs w:val="28"/>
          <w:lang w:eastAsia="ru-RU"/>
        </w:rPr>
        <w:t xml:space="preserve">являются: </w:t>
      </w:r>
    </w:p>
    <w:p w:rsidR="00B6259D" w:rsidRPr="003F18FD" w:rsidRDefault="009F514F" w:rsidP="00E44965">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высокий уровень межрегионального социально-экономического неравенства; </w:t>
      </w:r>
    </w:p>
    <w:p w:rsidR="00B6259D" w:rsidRPr="003F18FD" w:rsidRDefault="009F514F" w:rsidP="00E44965">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недостаточное количество центров экономического роста для обеспечения ускорения экономического роста </w:t>
      </w:r>
      <w:r w:rsidR="00FA7748" w:rsidRPr="003F18FD">
        <w:rPr>
          <w:rFonts w:ascii="Times New Roman" w:eastAsia="Times New Roman" w:hAnsi="Times New Roman" w:cs="Times New Roman"/>
          <w:spacing w:val="0"/>
          <w:kern w:val="0"/>
          <w:sz w:val="28"/>
          <w:szCs w:val="28"/>
          <w:lang w:eastAsia="ru-RU"/>
        </w:rPr>
        <w:t xml:space="preserve">Беловского муниципального </w:t>
      </w:r>
      <w:r w:rsidR="00B6259D" w:rsidRPr="003F18FD">
        <w:rPr>
          <w:rFonts w:ascii="Times New Roman" w:eastAsia="Times New Roman" w:hAnsi="Times New Roman" w:cs="Times New Roman"/>
          <w:spacing w:val="0"/>
          <w:kern w:val="0"/>
          <w:sz w:val="28"/>
          <w:szCs w:val="28"/>
          <w:lang w:eastAsia="ru-RU"/>
        </w:rPr>
        <w:t>округа</w:t>
      </w:r>
      <w:r w:rsidRPr="003F18FD">
        <w:rPr>
          <w:rFonts w:ascii="Times New Roman" w:eastAsia="Times New Roman" w:hAnsi="Times New Roman" w:cs="Times New Roman"/>
          <w:spacing w:val="0"/>
          <w:kern w:val="0"/>
          <w:sz w:val="28"/>
          <w:szCs w:val="28"/>
          <w:lang w:eastAsia="ru-RU"/>
        </w:rPr>
        <w:t xml:space="preserve">; </w:t>
      </w:r>
    </w:p>
    <w:p w:rsidR="00B6259D" w:rsidRPr="003F18FD" w:rsidRDefault="009F514F" w:rsidP="00E44965">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возрастание демографической нагрузки на трудоспособное население в большинстве </w:t>
      </w:r>
      <w:r w:rsidR="00B6259D" w:rsidRPr="003F18FD">
        <w:rPr>
          <w:rFonts w:ascii="Times New Roman" w:eastAsia="Times New Roman" w:hAnsi="Times New Roman" w:cs="Times New Roman"/>
          <w:spacing w:val="0"/>
          <w:kern w:val="0"/>
          <w:sz w:val="28"/>
          <w:szCs w:val="28"/>
          <w:lang w:eastAsia="ru-RU"/>
        </w:rPr>
        <w:t>сельских поселений</w:t>
      </w:r>
      <w:r w:rsidRPr="003F18FD">
        <w:rPr>
          <w:rFonts w:ascii="Times New Roman" w:eastAsia="Times New Roman" w:hAnsi="Times New Roman" w:cs="Times New Roman"/>
          <w:spacing w:val="0"/>
          <w:kern w:val="0"/>
          <w:sz w:val="28"/>
          <w:szCs w:val="28"/>
          <w:lang w:eastAsia="ru-RU"/>
        </w:rPr>
        <w:t>, угроза ухудшения демографической ситуации вследствие снижения рождаемости и у</w:t>
      </w:r>
      <w:r w:rsidR="00B6259D" w:rsidRPr="003F18FD">
        <w:rPr>
          <w:rFonts w:ascii="Times New Roman" w:eastAsia="Times New Roman" w:hAnsi="Times New Roman" w:cs="Times New Roman"/>
          <w:spacing w:val="0"/>
          <w:kern w:val="0"/>
          <w:sz w:val="28"/>
          <w:szCs w:val="28"/>
          <w:lang w:eastAsia="ru-RU"/>
        </w:rPr>
        <w:t>велич</w:t>
      </w:r>
      <w:r w:rsidRPr="003F18FD">
        <w:rPr>
          <w:rFonts w:ascii="Times New Roman" w:eastAsia="Times New Roman" w:hAnsi="Times New Roman" w:cs="Times New Roman"/>
          <w:spacing w:val="0"/>
          <w:kern w:val="0"/>
          <w:sz w:val="28"/>
          <w:szCs w:val="28"/>
          <w:lang w:eastAsia="ru-RU"/>
        </w:rPr>
        <w:t xml:space="preserve">ения миграционного </w:t>
      </w:r>
      <w:r w:rsidR="00B6259D" w:rsidRPr="003F18FD">
        <w:rPr>
          <w:rFonts w:ascii="Times New Roman" w:eastAsia="Times New Roman" w:hAnsi="Times New Roman" w:cs="Times New Roman"/>
          <w:spacing w:val="0"/>
          <w:kern w:val="0"/>
          <w:sz w:val="28"/>
          <w:szCs w:val="28"/>
          <w:lang w:eastAsia="ru-RU"/>
        </w:rPr>
        <w:t>от</w:t>
      </w:r>
      <w:r w:rsidRPr="003F18FD">
        <w:rPr>
          <w:rFonts w:ascii="Times New Roman" w:eastAsia="Times New Roman" w:hAnsi="Times New Roman" w:cs="Times New Roman"/>
          <w:spacing w:val="0"/>
          <w:kern w:val="0"/>
          <w:sz w:val="28"/>
          <w:szCs w:val="28"/>
          <w:lang w:eastAsia="ru-RU"/>
        </w:rPr>
        <w:t xml:space="preserve">тока населения </w:t>
      </w:r>
      <w:r w:rsidR="00B6259D" w:rsidRPr="003F18FD">
        <w:rPr>
          <w:rFonts w:ascii="Times New Roman" w:eastAsia="Times New Roman" w:hAnsi="Times New Roman" w:cs="Times New Roman"/>
          <w:spacing w:val="0"/>
          <w:kern w:val="0"/>
          <w:sz w:val="28"/>
          <w:szCs w:val="28"/>
          <w:lang w:eastAsia="ru-RU"/>
        </w:rPr>
        <w:t>в города</w:t>
      </w:r>
      <w:r w:rsidRPr="003F18FD">
        <w:rPr>
          <w:rFonts w:ascii="Times New Roman" w:eastAsia="Times New Roman" w:hAnsi="Times New Roman" w:cs="Times New Roman"/>
          <w:spacing w:val="0"/>
          <w:kern w:val="0"/>
          <w:sz w:val="28"/>
          <w:szCs w:val="28"/>
          <w:lang w:eastAsia="ru-RU"/>
        </w:rPr>
        <w:t xml:space="preserve">; </w:t>
      </w:r>
    </w:p>
    <w:p w:rsidR="00B6259D" w:rsidRPr="003F18FD" w:rsidRDefault="00B6259D" w:rsidP="00E44965">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неблагоприятная </w:t>
      </w:r>
      <w:r w:rsidR="009F514F" w:rsidRPr="003F18FD">
        <w:rPr>
          <w:rFonts w:ascii="Times New Roman" w:eastAsia="Times New Roman" w:hAnsi="Times New Roman" w:cs="Times New Roman"/>
          <w:spacing w:val="0"/>
          <w:kern w:val="0"/>
          <w:sz w:val="28"/>
          <w:szCs w:val="28"/>
          <w:lang w:eastAsia="ru-RU"/>
        </w:rPr>
        <w:t>миграционн</w:t>
      </w:r>
      <w:r w:rsidRPr="003F18FD">
        <w:rPr>
          <w:rFonts w:ascii="Times New Roman" w:eastAsia="Times New Roman" w:hAnsi="Times New Roman" w:cs="Times New Roman"/>
          <w:spacing w:val="0"/>
          <w:kern w:val="0"/>
          <w:sz w:val="28"/>
          <w:szCs w:val="28"/>
          <w:lang w:eastAsia="ru-RU"/>
        </w:rPr>
        <w:t>ая</w:t>
      </w:r>
      <w:r w:rsidR="009F514F" w:rsidRPr="003F18FD">
        <w:rPr>
          <w:rFonts w:ascii="Times New Roman" w:eastAsia="Times New Roman" w:hAnsi="Times New Roman" w:cs="Times New Roman"/>
          <w:spacing w:val="0"/>
          <w:kern w:val="0"/>
          <w:sz w:val="28"/>
          <w:szCs w:val="28"/>
          <w:lang w:eastAsia="ru-RU"/>
        </w:rPr>
        <w:t xml:space="preserve"> подвижност</w:t>
      </w:r>
      <w:r w:rsidRPr="003F18FD">
        <w:rPr>
          <w:rFonts w:ascii="Times New Roman" w:eastAsia="Times New Roman" w:hAnsi="Times New Roman" w:cs="Times New Roman"/>
          <w:spacing w:val="0"/>
          <w:kern w:val="0"/>
          <w:sz w:val="28"/>
          <w:szCs w:val="28"/>
          <w:lang w:eastAsia="ru-RU"/>
        </w:rPr>
        <w:t>ь</w:t>
      </w:r>
      <w:r w:rsidR="009F514F" w:rsidRPr="003F18FD">
        <w:rPr>
          <w:rFonts w:ascii="Times New Roman" w:eastAsia="Times New Roman" w:hAnsi="Times New Roman" w:cs="Times New Roman"/>
          <w:spacing w:val="0"/>
          <w:kern w:val="0"/>
          <w:sz w:val="28"/>
          <w:szCs w:val="28"/>
          <w:lang w:eastAsia="ru-RU"/>
        </w:rPr>
        <w:t xml:space="preserve"> населения приводит к возникновению проблем на внутрирегиональн</w:t>
      </w:r>
      <w:r w:rsidRPr="003F18FD">
        <w:rPr>
          <w:rFonts w:ascii="Times New Roman" w:eastAsia="Times New Roman" w:hAnsi="Times New Roman" w:cs="Times New Roman"/>
          <w:spacing w:val="0"/>
          <w:kern w:val="0"/>
          <w:sz w:val="28"/>
          <w:szCs w:val="28"/>
          <w:lang w:eastAsia="ru-RU"/>
        </w:rPr>
        <w:t>ом</w:t>
      </w:r>
      <w:r w:rsidR="009F514F" w:rsidRPr="003F18FD">
        <w:rPr>
          <w:rFonts w:ascii="Times New Roman" w:eastAsia="Times New Roman" w:hAnsi="Times New Roman" w:cs="Times New Roman"/>
          <w:spacing w:val="0"/>
          <w:kern w:val="0"/>
          <w:sz w:val="28"/>
          <w:szCs w:val="28"/>
          <w:lang w:eastAsia="ru-RU"/>
        </w:rPr>
        <w:t xml:space="preserve"> рынк</w:t>
      </w:r>
      <w:r w:rsidRPr="003F18FD">
        <w:rPr>
          <w:rFonts w:ascii="Times New Roman" w:eastAsia="Times New Roman" w:hAnsi="Times New Roman" w:cs="Times New Roman"/>
          <w:spacing w:val="0"/>
          <w:kern w:val="0"/>
          <w:sz w:val="28"/>
          <w:szCs w:val="28"/>
          <w:lang w:eastAsia="ru-RU"/>
        </w:rPr>
        <w:t>е</w:t>
      </w:r>
      <w:r w:rsidR="009F514F" w:rsidRPr="003F18FD">
        <w:rPr>
          <w:rFonts w:ascii="Times New Roman" w:eastAsia="Times New Roman" w:hAnsi="Times New Roman" w:cs="Times New Roman"/>
          <w:spacing w:val="0"/>
          <w:kern w:val="0"/>
          <w:sz w:val="28"/>
          <w:szCs w:val="28"/>
          <w:lang w:eastAsia="ru-RU"/>
        </w:rPr>
        <w:t xml:space="preserve"> труда; </w:t>
      </w:r>
    </w:p>
    <w:p w:rsidR="00B6259D" w:rsidRPr="003F18FD" w:rsidRDefault="009F514F" w:rsidP="00E44965">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значительное отставание по ключевым социально-экономическим показателям от среднероссийского уровня; </w:t>
      </w:r>
    </w:p>
    <w:p w:rsidR="00B6259D" w:rsidRPr="003F18FD" w:rsidRDefault="009F514F" w:rsidP="00E44965">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существенные внутрирегиональные различия по уровню социально</w:t>
      </w:r>
      <w:r w:rsidR="00B6259D" w:rsidRPr="003F18FD">
        <w:rPr>
          <w:rFonts w:ascii="Times New Roman" w:eastAsia="Times New Roman" w:hAnsi="Times New Roman" w:cs="Times New Roman"/>
          <w:spacing w:val="0"/>
          <w:kern w:val="0"/>
          <w:sz w:val="28"/>
          <w:szCs w:val="28"/>
          <w:lang w:eastAsia="ru-RU"/>
        </w:rPr>
        <w:t>-</w:t>
      </w:r>
      <w:r w:rsidRPr="003F18FD">
        <w:rPr>
          <w:rFonts w:ascii="Times New Roman" w:eastAsia="Times New Roman" w:hAnsi="Times New Roman" w:cs="Times New Roman"/>
          <w:spacing w:val="0"/>
          <w:kern w:val="0"/>
          <w:sz w:val="28"/>
          <w:szCs w:val="28"/>
          <w:lang w:eastAsia="ru-RU"/>
        </w:rPr>
        <w:t>экономического развития, в том числе отставание уровня жизни значительной части населения сельск</w:t>
      </w:r>
      <w:r w:rsidR="00E03639" w:rsidRPr="003F18FD">
        <w:rPr>
          <w:rFonts w:ascii="Times New Roman" w:eastAsia="Times New Roman" w:hAnsi="Times New Roman" w:cs="Times New Roman"/>
          <w:spacing w:val="0"/>
          <w:kern w:val="0"/>
          <w:sz w:val="28"/>
          <w:szCs w:val="28"/>
          <w:lang w:eastAsia="ru-RU"/>
        </w:rPr>
        <w:t>их населенных пунктов</w:t>
      </w:r>
      <w:r w:rsidRPr="003F18FD">
        <w:rPr>
          <w:rFonts w:ascii="Times New Roman" w:eastAsia="Times New Roman" w:hAnsi="Times New Roman" w:cs="Times New Roman"/>
          <w:spacing w:val="0"/>
          <w:kern w:val="0"/>
          <w:sz w:val="28"/>
          <w:szCs w:val="28"/>
          <w:lang w:eastAsia="ru-RU"/>
        </w:rPr>
        <w:t xml:space="preserve"> от уровня жизни жителей городов; </w:t>
      </w:r>
    </w:p>
    <w:p w:rsidR="00B6259D" w:rsidRPr="003F18FD" w:rsidRDefault="009F514F" w:rsidP="00E44965">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низкий уровень комфортно</w:t>
      </w:r>
      <w:r w:rsidR="00B6259D" w:rsidRPr="003F18FD">
        <w:rPr>
          <w:rFonts w:ascii="Times New Roman" w:eastAsia="Times New Roman" w:hAnsi="Times New Roman" w:cs="Times New Roman"/>
          <w:spacing w:val="0"/>
          <w:kern w:val="0"/>
          <w:sz w:val="28"/>
          <w:szCs w:val="28"/>
          <w:lang w:eastAsia="ru-RU"/>
        </w:rPr>
        <w:t>сти сельской</w:t>
      </w:r>
      <w:r w:rsidRPr="003F18FD">
        <w:rPr>
          <w:rFonts w:ascii="Times New Roman" w:eastAsia="Times New Roman" w:hAnsi="Times New Roman" w:cs="Times New Roman"/>
          <w:spacing w:val="0"/>
          <w:kern w:val="0"/>
          <w:sz w:val="28"/>
          <w:szCs w:val="28"/>
          <w:lang w:eastAsia="ru-RU"/>
        </w:rPr>
        <w:t xml:space="preserve"> среды в большинстве </w:t>
      </w:r>
      <w:r w:rsidR="00B43042" w:rsidRPr="003F18FD">
        <w:rPr>
          <w:rFonts w:ascii="Times New Roman" w:eastAsia="Times New Roman" w:hAnsi="Times New Roman" w:cs="Times New Roman"/>
          <w:spacing w:val="0"/>
          <w:kern w:val="0"/>
          <w:sz w:val="28"/>
          <w:szCs w:val="28"/>
          <w:lang w:eastAsia="ru-RU"/>
        </w:rPr>
        <w:t>населенных пунктов</w:t>
      </w:r>
      <w:r w:rsidRPr="003F18FD">
        <w:rPr>
          <w:rFonts w:ascii="Times New Roman" w:eastAsia="Times New Roman" w:hAnsi="Times New Roman" w:cs="Times New Roman"/>
          <w:spacing w:val="0"/>
          <w:kern w:val="0"/>
          <w:sz w:val="28"/>
          <w:szCs w:val="28"/>
          <w:lang w:eastAsia="ru-RU"/>
        </w:rPr>
        <w:t xml:space="preserve">; </w:t>
      </w:r>
    </w:p>
    <w:p w:rsidR="00B6259D" w:rsidRPr="003F18FD" w:rsidRDefault="009F514F" w:rsidP="00E44965">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высокая доля малопроизводительных и низкотехнологичных производств в структуре экономик</w:t>
      </w:r>
      <w:r w:rsidR="00B6259D" w:rsidRPr="003F18FD">
        <w:rPr>
          <w:rFonts w:ascii="Times New Roman" w:eastAsia="Times New Roman" w:hAnsi="Times New Roman" w:cs="Times New Roman"/>
          <w:spacing w:val="0"/>
          <w:kern w:val="0"/>
          <w:sz w:val="28"/>
          <w:szCs w:val="28"/>
          <w:lang w:eastAsia="ru-RU"/>
        </w:rPr>
        <w:t>и</w:t>
      </w:r>
      <w:r w:rsidRPr="003F18FD">
        <w:rPr>
          <w:rFonts w:ascii="Times New Roman" w:eastAsia="Times New Roman" w:hAnsi="Times New Roman" w:cs="Times New Roman"/>
          <w:spacing w:val="0"/>
          <w:kern w:val="0"/>
          <w:sz w:val="28"/>
          <w:szCs w:val="28"/>
          <w:lang w:eastAsia="ru-RU"/>
        </w:rPr>
        <w:t xml:space="preserve"> </w:t>
      </w:r>
      <w:r w:rsidR="00B6259D" w:rsidRPr="003F18FD">
        <w:rPr>
          <w:rFonts w:ascii="Times New Roman" w:eastAsia="Times New Roman" w:hAnsi="Times New Roman" w:cs="Times New Roman"/>
          <w:spacing w:val="0"/>
          <w:kern w:val="0"/>
          <w:sz w:val="28"/>
          <w:szCs w:val="28"/>
          <w:lang w:eastAsia="ru-RU"/>
        </w:rPr>
        <w:t>Беловского муниципального округа</w:t>
      </w:r>
      <w:r w:rsidRPr="003F18FD">
        <w:rPr>
          <w:rFonts w:ascii="Times New Roman" w:eastAsia="Times New Roman" w:hAnsi="Times New Roman" w:cs="Times New Roman"/>
          <w:spacing w:val="0"/>
          <w:kern w:val="0"/>
          <w:sz w:val="28"/>
          <w:szCs w:val="28"/>
          <w:lang w:eastAsia="ru-RU"/>
        </w:rPr>
        <w:t xml:space="preserve">; </w:t>
      </w:r>
    </w:p>
    <w:p w:rsidR="00B6259D" w:rsidRPr="003F18FD" w:rsidRDefault="009F514F" w:rsidP="00E44965">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низкий уровень предпринимательской активности в большинстве </w:t>
      </w:r>
      <w:r w:rsidR="009F44E2" w:rsidRPr="003F18FD">
        <w:rPr>
          <w:rFonts w:ascii="Times New Roman" w:eastAsia="Times New Roman" w:hAnsi="Times New Roman" w:cs="Times New Roman"/>
          <w:spacing w:val="0"/>
          <w:kern w:val="0"/>
          <w:sz w:val="28"/>
          <w:szCs w:val="28"/>
          <w:lang w:eastAsia="ru-RU"/>
        </w:rPr>
        <w:t>населенных пунктов</w:t>
      </w:r>
      <w:r w:rsidR="00B6259D" w:rsidRPr="003F18FD">
        <w:rPr>
          <w:rFonts w:ascii="Times New Roman" w:eastAsia="Times New Roman" w:hAnsi="Times New Roman" w:cs="Times New Roman"/>
          <w:spacing w:val="0"/>
          <w:kern w:val="0"/>
          <w:sz w:val="28"/>
          <w:szCs w:val="28"/>
          <w:lang w:eastAsia="ru-RU"/>
        </w:rPr>
        <w:t xml:space="preserve"> Беловского муниципального округа</w:t>
      </w:r>
      <w:r w:rsidRPr="003F18FD">
        <w:rPr>
          <w:rFonts w:ascii="Times New Roman" w:eastAsia="Times New Roman" w:hAnsi="Times New Roman" w:cs="Times New Roman"/>
          <w:spacing w:val="0"/>
          <w:kern w:val="0"/>
          <w:sz w:val="28"/>
          <w:szCs w:val="28"/>
          <w:lang w:eastAsia="ru-RU"/>
        </w:rPr>
        <w:t xml:space="preserve">; </w:t>
      </w:r>
    </w:p>
    <w:p w:rsidR="00B6259D" w:rsidRPr="003F18FD" w:rsidRDefault="009F514F" w:rsidP="00E44965">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несоответствие существующего уровня развития транспортной инфраструктуры потребностям экономики и населения </w:t>
      </w:r>
      <w:r w:rsidR="009F44E2" w:rsidRPr="003F18FD">
        <w:rPr>
          <w:rFonts w:ascii="Times New Roman" w:eastAsia="Times New Roman" w:hAnsi="Times New Roman" w:cs="Times New Roman"/>
          <w:spacing w:val="0"/>
          <w:kern w:val="0"/>
          <w:sz w:val="28"/>
          <w:szCs w:val="28"/>
          <w:lang w:eastAsia="ru-RU"/>
        </w:rPr>
        <w:t>населенных пунктов</w:t>
      </w:r>
      <w:r w:rsidR="00B6259D" w:rsidRPr="003F18FD">
        <w:rPr>
          <w:rFonts w:ascii="Times New Roman" w:eastAsia="Times New Roman" w:hAnsi="Times New Roman" w:cs="Times New Roman"/>
          <w:spacing w:val="0"/>
          <w:kern w:val="0"/>
          <w:sz w:val="28"/>
          <w:szCs w:val="28"/>
          <w:lang w:eastAsia="ru-RU"/>
        </w:rPr>
        <w:t xml:space="preserve"> Беловского муниципального округа</w:t>
      </w:r>
      <w:r w:rsidRPr="003F18FD">
        <w:rPr>
          <w:rFonts w:ascii="Times New Roman" w:eastAsia="Times New Roman" w:hAnsi="Times New Roman" w:cs="Times New Roman"/>
          <w:spacing w:val="0"/>
          <w:kern w:val="0"/>
          <w:sz w:val="28"/>
          <w:szCs w:val="28"/>
          <w:lang w:eastAsia="ru-RU"/>
        </w:rPr>
        <w:t xml:space="preserve">, наличие инфраструктурных ограничений, низкая транспортная связанность </w:t>
      </w:r>
      <w:r w:rsidR="00B6259D" w:rsidRPr="003F18FD">
        <w:rPr>
          <w:rFonts w:ascii="Times New Roman" w:eastAsia="Times New Roman" w:hAnsi="Times New Roman" w:cs="Times New Roman"/>
          <w:spacing w:val="0"/>
          <w:kern w:val="0"/>
          <w:sz w:val="28"/>
          <w:szCs w:val="28"/>
          <w:lang w:eastAsia="ru-RU"/>
        </w:rPr>
        <w:t>населенных пунктов Беловского муниципального округа</w:t>
      </w:r>
      <w:r w:rsidRPr="003F18FD">
        <w:rPr>
          <w:rFonts w:ascii="Times New Roman" w:eastAsia="Times New Roman" w:hAnsi="Times New Roman" w:cs="Times New Roman"/>
          <w:spacing w:val="0"/>
          <w:kern w:val="0"/>
          <w:sz w:val="28"/>
          <w:szCs w:val="28"/>
          <w:lang w:eastAsia="ru-RU"/>
        </w:rPr>
        <w:t xml:space="preserve"> между</w:t>
      </w:r>
      <w:r w:rsidR="00B6259D" w:rsidRPr="003F18FD">
        <w:rPr>
          <w:rFonts w:ascii="Times New Roman" w:eastAsia="Times New Roman" w:hAnsi="Times New Roman" w:cs="Times New Roman"/>
          <w:spacing w:val="0"/>
          <w:kern w:val="0"/>
          <w:sz w:val="28"/>
          <w:szCs w:val="28"/>
          <w:lang w:eastAsia="ru-RU"/>
        </w:rPr>
        <w:t xml:space="preserve"> собой и с другими территориями</w:t>
      </w:r>
      <w:r w:rsidRPr="003F18FD">
        <w:rPr>
          <w:rFonts w:ascii="Times New Roman" w:eastAsia="Times New Roman" w:hAnsi="Times New Roman" w:cs="Times New Roman"/>
          <w:spacing w:val="0"/>
          <w:kern w:val="0"/>
          <w:sz w:val="28"/>
          <w:szCs w:val="28"/>
          <w:lang w:eastAsia="ru-RU"/>
        </w:rPr>
        <w:t xml:space="preserve">; </w:t>
      </w:r>
    </w:p>
    <w:p w:rsidR="00B6259D" w:rsidRPr="003F18FD" w:rsidRDefault="009F514F" w:rsidP="00E44965">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 xml:space="preserve">нереализованный потенциал межрегионального и межмуниципального взаимодействия; </w:t>
      </w:r>
    </w:p>
    <w:p w:rsidR="009F514F" w:rsidRPr="003F18FD" w:rsidRDefault="009F514F" w:rsidP="00E44965">
      <w:pPr>
        <w:pStyle w:val="a5"/>
        <w:ind w:firstLine="709"/>
        <w:jc w:val="both"/>
        <w:rPr>
          <w:rFonts w:ascii="Times New Roman" w:eastAsia="Times New Roman" w:hAnsi="Times New Roman" w:cs="Times New Roman"/>
          <w:spacing w:val="0"/>
          <w:kern w:val="0"/>
          <w:sz w:val="28"/>
          <w:szCs w:val="28"/>
          <w:lang w:eastAsia="ru-RU"/>
        </w:rPr>
      </w:pPr>
      <w:r w:rsidRPr="003F18FD">
        <w:rPr>
          <w:rFonts w:ascii="Times New Roman" w:eastAsia="Times New Roman" w:hAnsi="Times New Roman" w:cs="Times New Roman"/>
          <w:spacing w:val="0"/>
          <w:kern w:val="0"/>
          <w:sz w:val="28"/>
          <w:szCs w:val="28"/>
          <w:lang w:eastAsia="ru-RU"/>
        </w:rPr>
        <w:t>неудовлетворител</w:t>
      </w:r>
      <w:r w:rsidR="00B6259D" w:rsidRPr="003F18FD">
        <w:rPr>
          <w:rFonts w:ascii="Times New Roman" w:eastAsia="Times New Roman" w:hAnsi="Times New Roman" w:cs="Times New Roman"/>
          <w:spacing w:val="0"/>
          <w:kern w:val="0"/>
          <w:sz w:val="28"/>
          <w:szCs w:val="28"/>
          <w:lang w:eastAsia="ru-RU"/>
        </w:rPr>
        <w:t>ьное состояние окружающей среды</w:t>
      </w:r>
      <w:r w:rsidRPr="003F18FD">
        <w:rPr>
          <w:rFonts w:ascii="Times New Roman" w:eastAsia="Times New Roman" w:hAnsi="Times New Roman" w:cs="Times New Roman"/>
          <w:spacing w:val="0"/>
          <w:kern w:val="0"/>
          <w:sz w:val="28"/>
          <w:szCs w:val="28"/>
          <w:lang w:eastAsia="ru-RU"/>
        </w:rPr>
        <w:t>.</w:t>
      </w:r>
    </w:p>
    <w:p w:rsidR="00E273F5" w:rsidRPr="003F18FD" w:rsidRDefault="00E273F5" w:rsidP="002A188E">
      <w:pPr>
        <w:pStyle w:val="a5"/>
        <w:ind w:firstLine="709"/>
        <w:jc w:val="both"/>
        <w:rPr>
          <w:rFonts w:ascii="Times New Roman" w:eastAsia="Times New Roman" w:hAnsi="Times New Roman" w:cs="Times New Roman"/>
          <w:spacing w:val="0"/>
          <w:kern w:val="0"/>
          <w:sz w:val="28"/>
          <w:szCs w:val="28"/>
          <w:lang w:eastAsia="ru-RU"/>
        </w:rPr>
      </w:pPr>
    </w:p>
    <w:p w:rsidR="00C7300C" w:rsidRPr="003F18FD" w:rsidRDefault="00C7300C" w:rsidP="002A188E">
      <w:pPr>
        <w:widowControl w:val="0"/>
        <w:autoSpaceDE w:val="0"/>
        <w:autoSpaceDN w:val="0"/>
        <w:spacing w:after="0" w:line="240" w:lineRule="auto"/>
        <w:ind w:firstLine="709"/>
        <w:jc w:val="both"/>
        <w:outlineLvl w:val="2"/>
        <w:rPr>
          <w:rFonts w:ascii="Times New Roman" w:eastAsia="Times New Roman" w:hAnsi="Times New Roman" w:cs="Times New Roman"/>
          <w:b/>
          <w:color w:val="000000"/>
          <w:sz w:val="28"/>
          <w:szCs w:val="28"/>
          <w:lang w:eastAsia="ru-RU"/>
        </w:rPr>
      </w:pPr>
      <w:r w:rsidRPr="003F18FD">
        <w:rPr>
          <w:rFonts w:ascii="Times New Roman" w:eastAsia="Times New Roman" w:hAnsi="Times New Roman" w:cs="Times New Roman"/>
          <w:b/>
          <w:color w:val="000000"/>
          <w:sz w:val="28"/>
          <w:szCs w:val="28"/>
          <w:lang w:eastAsia="ru-RU"/>
        </w:rPr>
        <w:t>4. Население и трудовые ресурсы (демографическая и миграционная ситуация, уровень жизни, рынок труда и занятость и т.д.)</w:t>
      </w:r>
    </w:p>
    <w:p w:rsidR="00C7300C" w:rsidRPr="003F18FD"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p>
    <w:p w:rsidR="00C7300C" w:rsidRPr="003F18FD" w:rsidRDefault="00C7300C" w:rsidP="002A188E">
      <w:pPr>
        <w:widowControl w:val="0"/>
        <w:autoSpaceDE w:val="0"/>
        <w:autoSpaceDN w:val="0"/>
        <w:spacing w:after="0" w:line="240" w:lineRule="auto"/>
        <w:ind w:firstLine="709"/>
        <w:jc w:val="both"/>
        <w:outlineLvl w:val="3"/>
        <w:rPr>
          <w:rFonts w:ascii="Times New Roman" w:eastAsia="Times New Roman" w:hAnsi="Times New Roman" w:cs="Times New Roman"/>
          <w:b/>
          <w:color w:val="000000"/>
          <w:sz w:val="28"/>
          <w:szCs w:val="28"/>
          <w:lang w:eastAsia="ru-RU"/>
        </w:rPr>
      </w:pPr>
      <w:r w:rsidRPr="003F18FD">
        <w:rPr>
          <w:rFonts w:ascii="Times New Roman" w:eastAsia="Times New Roman" w:hAnsi="Times New Roman" w:cs="Times New Roman"/>
          <w:b/>
          <w:color w:val="000000"/>
          <w:sz w:val="28"/>
          <w:szCs w:val="28"/>
          <w:lang w:eastAsia="ru-RU"/>
        </w:rPr>
        <w:t>4.1. Демография</w:t>
      </w:r>
    </w:p>
    <w:p w:rsidR="00C7300C" w:rsidRPr="003F18FD"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p>
    <w:p w:rsidR="00C7300C" w:rsidRPr="003F18FD" w:rsidRDefault="00C7300C" w:rsidP="002A188E">
      <w:pPr>
        <w:spacing w:after="0" w:line="240" w:lineRule="auto"/>
        <w:ind w:firstLine="709"/>
        <w:jc w:val="both"/>
        <w:rPr>
          <w:rFonts w:ascii="Times New Roman" w:hAnsi="Times New Roman" w:cs="Times New Roman"/>
          <w:sz w:val="28"/>
          <w:szCs w:val="28"/>
        </w:rPr>
      </w:pPr>
      <w:r w:rsidRPr="003F18FD">
        <w:rPr>
          <w:rFonts w:ascii="Times New Roman" w:hAnsi="Times New Roman" w:cs="Times New Roman"/>
          <w:sz w:val="28"/>
          <w:szCs w:val="28"/>
        </w:rPr>
        <w:t xml:space="preserve">Одним из важнейших факторов социально-экономического развития </w:t>
      </w:r>
      <w:r w:rsidR="009B5A92" w:rsidRPr="003F18FD">
        <w:rPr>
          <w:rFonts w:ascii="Times New Roman" w:hAnsi="Times New Roman" w:cs="Times New Roman"/>
          <w:sz w:val="28"/>
          <w:szCs w:val="28"/>
        </w:rPr>
        <w:t>Беловского муниципального округа</w:t>
      </w:r>
      <w:r w:rsidRPr="003F18FD">
        <w:rPr>
          <w:rFonts w:ascii="Times New Roman" w:hAnsi="Times New Roman" w:cs="Times New Roman"/>
          <w:sz w:val="28"/>
          <w:szCs w:val="28"/>
        </w:rPr>
        <w:t xml:space="preserve"> является демографический и трудовой потенциал, поскольку успех экономического развития во многом определяется ролью человека как главной производительной силы общества, его трудовыми способностями и возможностями их реализации.</w:t>
      </w:r>
    </w:p>
    <w:p w:rsidR="00C7300C" w:rsidRPr="003F18FD" w:rsidRDefault="00C7300C" w:rsidP="002A188E">
      <w:pPr>
        <w:widowControl w:val="0"/>
        <w:autoSpaceDE w:val="0"/>
        <w:autoSpaceDN w:val="0"/>
        <w:spacing w:after="0" w:line="240" w:lineRule="auto"/>
        <w:ind w:firstLine="709"/>
        <w:jc w:val="both"/>
        <w:rPr>
          <w:rFonts w:ascii="Times New Roman" w:hAnsi="Times New Roman" w:cs="Times New Roman"/>
          <w:sz w:val="28"/>
          <w:szCs w:val="28"/>
        </w:rPr>
      </w:pPr>
      <w:r w:rsidRPr="003F18FD">
        <w:rPr>
          <w:rFonts w:ascii="Times New Roman" w:hAnsi="Times New Roman" w:cs="Times New Roman"/>
          <w:color w:val="000000"/>
          <w:sz w:val="28"/>
          <w:szCs w:val="28"/>
          <w:lang w:eastAsia="ru-RU"/>
        </w:rPr>
        <w:t>Численность населения, проживающего на территории Беловского муниципального округа</w:t>
      </w:r>
      <w:r w:rsidR="000E161D" w:rsidRPr="003F18FD">
        <w:rPr>
          <w:rFonts w:ascii="Times New Roman" w:hAnsi="Times New Roman" w:cs="Times New Roman"/>
          <w:color w:val="000000"/>
          <w:sz w:val="28"/>
          <w:szCs w:val="28"/>
          <w:lang w:eastAsia="ru-RU"/>
        </w:rPr>
        <w:t>,</w:t>
      </w:r>
      <w:r w:rsidRPr="003F18FD">
        <w:rPr>
          <w:rFonts w:ascii="Times New Roman" w:hAnsi="Times New Roman" w:cs="Times New Roman"/>
          <w:color w:val="000000"/>
          <w:sz w:val="28"/>
          <w:szCs w:val="28"/>
          <w:lang w:eastAsia="ru-RU"/>
        </w:rPr>
        <w:t xml:space="preserve"> по состоянию на 01.01.2023 г</w:t>
      </w:r>
      <w:r w:rsidR="001572DF" w:rsidRPr="003F18FD">
        <w:rPr>
          <w:rFonts w:ascii="Times New Roman" w:hAnsi="Times New Roman" w:cs="Times New Roman"/>
          <w:color w:val="000000"/>
          <w:sz w:val="28"/>
          <w:szCs w:val="28"/>
          <w:lang w:eastAsia="ru-RU"/>
        </w:rPr>
        <w:t>ода</w:t>
      </w:r>
      <w:r w:rsidRPr="003F18FD">
        <w:rPr>
          <w:rFonts w:ascii="Times New Roman" w:hAnsi="Times New Roman" w:cs="Times New Roman"/>
          <w:color w:val="000000"/>
          <w:sz w:val="28"/>
          <w:szCs w:val="28"/>
          <w:lang w:eastAsia="ru-RU"/>
        </w:rPr>
        <w:t xml:space="preserve"> составила 25274 человека, </w:t>
      </w:r>
      <w:r w:rsidR="004D0695" w:rsidRPr="003F18FD">
        <w:rPr>
          <w:rFonts w:ascii="Times New Roman" w:hAnsi="Times New Roman" w:cs="Times New Roman"/>
          <w:color w:val="000000"/>
          <w:sz w:val="28"/>
          <w:szCs w:val="28"/>
          <w:lang w:eastAsia="ru-RU"/>
        </w:rPr>
        <w:t>ч</w:t>
      </w:r>
      <w:r w:rsidR="009E14B2" w:rsidRPr="003F18FD">
        <w:rPr>
          <w:rFonts w:ascii="Times New Roman" w:hAnsi="Times New Roman" w:cs="Times New Roman"/>
          <w:color w:val="000000"/>
          <w:sz w:val="28"/>
          <w:szCs w:val="28"/>
          <w:lang w:eastAsia="ru-RU"/>
        </w:rPr>
        <w:t>то на</w:t>
      </w:r>
      <w:r w:rsidR="000E161D" w:rsidRPr="003F18FD">
        <w:rPr>
          <w:rFonts w:ascii="Times New Roman" w:hAnsi="Times New Roman" w:cs="Times New Roman"/>
          <w:color w:val="000000"/>
          <w:sz w:val="28"/>
          <w:szCs w:val="28"/>
          <w:lang w:eastAsia="ru-RU"/>
        </w:rPr>
        <w:t xml:space="preserve"> 574 человека или на</w:t>
      </w:r>
      <w:r w:rsidR="009E14B2" w:rsidRPr="003F18FD">
        <w:rPr>
          <w:rFonts w:ascii="Times New Roman" w:hAnsi="Times New Roman" w:cs="Times New Roman"/>
          <w:color w:val="000000"/>
          <w:sz w:val="28"/>
          <w:szCs w:val="28"/>
          <w:lang w:eastAsia="ru-RU"/>
        </w:rPr>
        <w:t xml:space="preserve"> 2,2 </w:t>
      </w:r>
      <w:r w:rsidR="004D0695" w:rsidRPr="003F18FD">
        <w:rPr>
          <w:rFonts w:ascii="Times New Roman" w:hAnsi="Times New Roman" w:cs="Times New Roman"/>
          <w:color w:val="000000"/>
          <w:sz w:val="28"/>
          <w:szCs w:val="28"/>
          <w:lang w:eastAsia="ru-RU"/>
        </w:rPr>
        <w:t xml:space="preserve">% </w:t>
      </w:r>
      <w:r w:rsidR="00087A41" w:rsidRPr="003F18FD">
        <w:rPr>
          <w:rFonts w:ascii="Times New Roman" w:hAnsi="Times New Roman" w:cs="Times New Roman"/>
          <w:color w:val="000000"/>
          <w:sz w:val="28"/>
          <w:szCs w:val="28"/>
          <w:lang w:eastAsia="ru-RU"/>
        </w:rPr>
        <w:t>ниже</w:t>
      </w:r>
      <w:r w:rsidR="004D0695" w:rsidRPr="003F18FD">
        <w:rPr>
          <w:rFonts w:ascii="Times New Roman" w:hAnsi="Times New Roman" w:cs="Times New Roman"/>
          <w:color w:val="000000"/>
          <w:sz w:val="28"/>
          <w:szCs w:val="28"/>
          <w:lang w:eastAsia="ru-RU"/>
        </w:rPr>
        <w:t xml:space="preserve"> показателя 2022 года. В 2</w:t>
      </w:r>
      <w:r w:rsidR="00087A41" w:rsidRPr="003F18FD">
        <w:rPr>
          <w:rFonts w:ascii="Times New Roman" w:hAnsi="Times New Roman" w:cs="Times New Roman"/>
          <w:color w:val="000000"/>
          <w:sz w:val="28"/>
          <w:szCs w:val="28"/>
          <w:lang w:eastAsia="ru-RU"/>
        </w:rPr>
        <w:t xml:space="preserve">022 году численность населения </w:t>
      </w:r>
      <w:r w:rsidR="004D0695" w:rsidRPr="003F18FD">
        <w:rPr>
          <w:rFonts w:ascii="Times New Roman" w:hAnsi="Times New Roman" w:cs="Times New Roman"/>
          <w:color w:val="000000"/>
          <w:sz w:val="28"/>
          <w:szCs w:val="28"/>
          <w:lang w:eastAsia="ru-RU"/>
        </w:rPr>
        <w:t xml:space="preserve">составила </w:t>
      </w:r>
      <w:r w:rsidR="00087A41" w:rsidRPr="003F18FD">
        <w:rPr>
          <w:rFonts w:ascii="Times New Roman" w:hAnsi="Times New Roman" w:cs="Times New Roman"/>
          <w:color w:val="000000"/>
          <w:kern w:val="28"/>
          <w:sz w:val="28"/>
          <w:szCs w:val="28"/>
          <w:lang w:eastAsia="ru-RU"/>
        </w:rPr>
        <w:t>25848</w:t>
      </w:r>
      <w:r w:rsidR="004D0695" w:rsidRPr="003F18FD">
        <w:rPr>
          <w:rFonts w:ascii="Times New Roman" w:hAnsi="Times New Roman" w:cs="Times New Roman"/>
          <w:color w:val="000000"/>
          <w:sz w:val="28"/>
          <w:szCs w:val="28"/>
          <w:lang w:eastAsia="ru-RU"/>
        </w:rPr>
        <w:t xml:space="preserve"> человек</w:t>
      </w:r>
      <w:r w:rsidR="00087A41" w:rsidRPr="003F18FD">
        <w:rPr>
          <w:rFonts w:ascii="Times New Roman" w:hAnsi="Times New Roman" w:cs="Times New Roman"/>
          <w:color w:val="000000"/>
          <w:sz w:val="28"/>
          <w:szCs w:val="28"/>
          <w:lang w:eastAsia="ru-RU"/>
        </w:rPr>
        <w:t xml:space="preserve">, что на </w:t>
      </w:r>
      <w:r w:rsidR="00654452" w:rsidRPr="003F18FD">
        <w:rPr>
          <w:rFonts w:ascii="Times New Roman" w:hAnsi="Times New Roman" w:cs="Times New Roman"/>
          <w:color w:val="000000"/>
          <w:sz w:val="28"/>
          <w:szCs w:val="28"/>
          <w:lang w:eastAsia="ru-RU"/>
        </w:rPr>
        <w:t>463</w:t>
      </w:r>
      <w:r w:rsidR="009B5A92" w:rsidRPr="003F18FD">
        <w:rPr>
          <w:rFonts w:ascii="Times New Roman" w:hAnsi="Times New Roman" w:cs="Times New Roman"/>
          <w:color w:val="000000"/>
          <w:sz w:val="28"/>
          <w:szCs w:val="28"/>
          <w:lang w:eastAsia="ru-RU"/>
        </w:rPr>
        <w:t xml:space="preserve"> человек</w:t>
      </w:r>
      <w:r w:rsidR="000E161D" w:rsidRPr="003F18FD">
        <w:rPr>
          <w:rFonts w:ascii="Times New Roman" w:hAnsi="Times New Roman" w:cs="Times New Roman"/>
          <w:color w:val="000000"/>
          <w:sz w:val="28"/>
          <w:szCs w:val="28"/>
          <w:lang w:eastAsia="ru-RU"/>
        </w:rPr>
        <w:t>а</w:t>
      </w:r>
      <w:r w:rsidR="009B5A92" w:rsidRPr="003F18FD">
        <w:rPr>
          <w:rFonts w:ascii="Times New Roman" w:hAnsi="Times New Roman" w:cs="Times New Roman"/>
          <w:color w:val="000000"/>
          <w:sz w:val="28"/>
          <w:szCs w:val="28"/>
          <w:lang w:eastAsia="ru-RU"/>
        </w:rPr>
        <w:t xml:space="preserve"> или на 1,8</w:t>
      </w:r>
      <w:r w:rsidR="001572DF" w:rsidRPr="003F18FD">
        <w:rPr>
          <w:rFonts w:ascii="Times New Roman" w:hAnsi="Times New Roman" w:cs="Times New Roman"/>
          <w:color w:val="000000"/>
          <w:sz w:val="28"/>
          <w:szCs w:val="28"/>
          <w:lang w:eastAsia="ru-RU"/>
        </w:rPr>
        <w:t xml:space="preserve"> </w:t>
      </w:r>
      <w:r w:rsidR="004D0695" w:rsidRPr="003F18FD">
        <w:rPr>
          <w:rFonts w:ascii="Times New Roman" w:hAnsi="Times New Roman" w:cs="Times New Roman"/>
          <w:color w:val="000000"/>
          <w:sz w:val="28"/>
          <w:szCs w:val="28"/>
          <w:lang w:eastAsia="ru-RU"/>
        </w:rPr>
        <w:t xml:space="preserve">% </w:t>
      </w:r>
      <w:r w:rsidR="009B5A92" w:rsidRPr="003F18FD">
        <w:rPr>
          <w:rFonts w:ascii="Times New Roman" w:hAnsi="Times New Roman" w:cs="Times New Roman"/>
          <w:color w:val="000000"/>
          <w:sz w:val="28"/>
          <w:szCs w:val="28"/>
          <w:lang w:eastAsia="ru-RU"/>
        </w:rPr>
        <w:t>больше</w:t>
      </w:r>
      <w:r w:rsidR="004D0695" w:rsidRPr="003F18FD">
        <w:rPr>
          <w:rFonts w:ascii="Times New Roman" w:hAnsi="Times New Roman" w:cs="Times New Roman"/>
          <w:color w:val="000000"/>
          <w:sz w:val="28"/>
          <w:szCs w:val="28"/>
          <w:lang w:eastAsia="ru-RU"/>
        </w:rPr>
        <w:t xml:space="preserve"> по сравнению с 2021 годом. В 2021 году по сравнению с 2020 годом численность населения сократилась на </w:t>
      </w:r>
      <w:r w:rsidR="00654452" w:rsidRPr="003F18FD">
        <w:rPr>
          <w:rFonts w:ascii="Times New Roman" w:hAnsi="Times New Roman" w:cs="Times New Roman"/>
          <w:color w:val="000000"/>
          <w:sz w:val="28"/>
          <w:szCs w:val="28"/>
          <w:lang w:eastAsia="ru-RU"/>
        </w:rPr>
        <w:t>570</w:t>
      </w:r>
      <w:r w:rsidR="004D0695" w:rsidRPr="003F18FD">
        <w:rPr>
          <w:rFonts w:ascii="Times New Roman" w:hAnsi="Times New Roman" w:cs="Times New Roman"/>
          <w:color w:val="000000"/>
          <w:sz w:val="28"/>
          <w:szCs w:val="28"/>
          <w:lang w:eastAsia="ru-RU"/>
        </w:rPr>
        <w:t xml:space="preserve"> человек или  на </w:t>
      </w:r>
      <w:r w:rsidR="00654452" w:rsidRPr="003F18FD">
        <w:rPr>
          <w:rFonts w:ascii="Times New Roman" w:hAnsi="Times New Roman" w:cs="Times New Roman"/>
          <w:color w:val="000000"/>
          <w:sz w:val="28"/>
          <w:szCs w:val="28"/>
          <w:lang w:eastAsia="ru-RU"/>
        </w:rPr>
        <w:t>2,2</w:t>
      </w:r>
      <w:r w:rsidR="001572DF" w:rsidRPr="003F18FD">
        <w:rPr>
          <w:rFonts w:ascii="Times New Roman" w:hAnsi="Times New Roman" w:cs="Times New Roman"/>
          <w:color w:val="000000"/>
          <w:sz w:val="28"/>
          <w:szCs w:val="28"/>
          <w:lang w:eastAsia="ru-RU"/>
        </w:rPr>
        <w:t xml:space="preserve"> </w:t>
      </w:r>
      <w:r w:rsidR="004D0695" w:rsidRPr="003F18FD">
        <w:rPr>
          <w:rFonts w:ascii="Times New Roman" w:hAnsi="Times New Roman" w:cs="Times New Roman"/>
          <w:color w:val="000000"/>
          <w:sz w:val="28"/>
          <w:szCs w:val="28"/>
          <w:lang w:eastAsia="ru-RU"/>
        </w:rPr>
        <w:t xml:space="preserve">%. В 2020 году численность проживающих на территории </w:t>
      </w:r>
      <w:r w:rsidR="000E161D" w:rsidRPr="003F18FD">
        <w:rPr>
          <w:rFonts w:ascii="Times New Roman" w:hAnsi="Times New Roman" w:cs="Times New Roman"/>
          <w:color w:val="000000"/>
          <w:sz w:val="28"/>
          <w:szCs w:val="28"/>
          <w:lang w:eastAsia="ru-RU"/>
        </w:rPr>
        <w:t xml:space="preserve">Беловского </w:t>
      </w:r>
      <w:r w:rsidR="004D0695" w:rsidRPr="003F18FD">
        <w:rPr>
          <w:rFonts w:ascii="Times New Roman" w:hAnsi="Times New Roman" w:cs="Times New Roman"/>
          <w:color w:val="000000"/>
          <w:sz w:val="28"/>
          <w:szCs w:val="28"/>
          <w:lang w:eastAsia="ru-RU"/>
        </w:rPr>
        <w:t xml:space="preserve">муниципального округа сократилась на </w:t>
      </w:r>
      <w:r w:rsidR="00654452" w:rsidRPr="003F18FD">
        <w:rPr>
          <w:rFonts w:ascii="Times New Roman" w:hAnsi="Times New Roman" w:cs="Times New Roman"/>
          <w:color w:val="000000"/>
          <w:sz w:val="28"/>
          <w:szCs w:val="28"/>
          <w:lang w:eastAsia="ru-RU"/>
        </w:rPr>
        <w:t>634</w:t>
      </w:r>
      <w:r w:rsidR="004D0695" w:rsidRPr="003F18FD">
        <w:rPr>
          <w:rFonts w:ascii="Times New Roman" w:hAnsi="Times New Roman" w:cs="Times New Roman"/>
          <w:color w:val="000000"/>
          <w:sz w:val="28"/>
          <w:szCs w:val="28"/>
          <w:lang w:eastAsia="ru-RU"/>
        </w:rPr>
        <w:t xml:space="preserve"> человека или на </w:t>
      </w:r>
      <w:r w:rsidR="009E14B2" w:rsidRPr="003F18FD">
        <w:rPr>
          <w:rFonts w:ascii="Times New Roman" w:hAnsi="Times New Roman" w:cs="Times New Roman"/>
          <w:color w:val="000000"/>
          <w:sz w:val="28"/>
          <w:szCs w:val="28"/>
          <w:lang w:eastAsia="ru-RU"/>
        </w:rPr>
        <w:t>2,4</w:t>
      </w:r>
      <w:r w:rsidR="001572DF" w:rsidRPr="003F18FD">
        <w:rPr>
          <w:rFonts w:ascii="Times New Roman" w:hAnsi="Times New Roman" w:cs="Times New Roman"/>
          <w:color w:val="000000"/>
          <w:sz w:val="28"/>
          <w:szCs w:val="28"/>
          <w:lang w:eastAsia="ru-RU"/>
        </w:rPr>
        <w:t xml:space="preserve"> </w:t>
      </w:r>
      <w:r w:rsidR="004D0695" w:rsidRPr="003F18FD">
        <w:rPr>
          <w:rFonts w:ascii="Times New Roman" w:hAnsi="Times New Roman" w:cs="Times New Roman"/>
          <w:color w:val="000000"/>
          <w:sz w:val="28"/>
          <w:szCs w:val="28"/>
          <w:lang w:eastAsia="ru-RU"/>
        </w:rPr>
        <w:t>%</w:t>
      </w:r>
      <w:r w:rsidR="000E161D" w:rsidRPr="003F18FD">
        <w:rPr>
          <w:rFonts w:ascii="Times New Roman" w:hAnsi="Times New Roman" w:cs="Times New Roman"/>
          <w:color w:val="000000"/>
          <w:sz w:val="28"/>
          <w:szCs w:val="28"/>
          <w:lang w:eastAsia="ru-RU"/>
        </w:rPr>
        <w:t xml:space="preserve"> по сравнению с 2019 годом</w:t>
      </w:r>
      <w:r w:rsidR="004D0695" w:rsidRPr="003F18FD">
        <w:rPr>
          <w:rFonts w:ascii="Times New Roman" w:hAnsi="Times New Roman" w:cs="Times New Roman"/>
          <w:color w:val="000000"/>
          <w:sz w:val="28"/>
          <w:szCs w:val="28"/>
          <w:lang w:eastAsia="ru-RU"/>
        </w:rPr>
        <w:t>. В целом за</w:t>
      </w:r>
      <w:r w:rsidR="000E161D" w:rsidRPr="003F18FD">
        <w:rPr>
          <w:rFonts w:ascii="Times New Roman" w:hAnsi="Times New Roman" w:cs="Times New Roman"/>
          <w:color w:val="000000"/>
          <w:sz w:val="28"/>
          <w:szCs w:val="28"/>
          <w:lang w:eastAsia="ru-RU"/>
        </w:rPr>
        <w:t xml:space="preserve"> пять лет </w:t>
      </w:r>
      <w:r w:rsidR="004D0695" w:rsidRPr="003F18FD">
        <w:rPr>
          <w:rFonts w:ascii="Times New Roman" w:hAnsi="Times New Roman" w:cs="Times New Roman"/>
          <w:color w:val="000000"/>
          <w:sz w:val="28"/>
          <w:szCs w:val="28"/>
          <w:lang w:eastAsia="ru-RU"/>
        </w:rPr>
        <w:t xml:space="preserve"> </w:t>
      </w:r>
      <w:r w:rsidR="000E161D" w:rsidRPr="003F18FD">
        <w:rPr>
          <w:rFonts w:ascii="Times New Roman" w:hAnsi="Times New Roman" w:cs="Times New Roman"/>
          <w:color w:val="000000"/>
          <w:sz w:val="28"/>
          <w:szCs w:val="28"/>
          <w:lang w:eastAsia="ru-RU"/>
        </w:rPr>
        <w:t xml:space="preserve">с </w:t>
      </w:r>
      <w:r w:rsidR="004D0695" w:rsidRPr="003F18FD">
        <w:rPr>
          <w:rFonts w:ascii="Times New Roman" w:hAnsi="Times New Roman" w:cs="Times New Roman"/>
          <w:color w:val="000000"/>
          <w:sz w:val="28"/>
          <w:szCs w:val="28"/>
          <w:lang w:eastAsia="ru-RU"/>
        </w:rPr>
        <w:t>2018</w:t>
      </w:r>
      <w:r w:rsidR="000E161D" w:rsidRPr="003F18FD">
        <w:rPr>
          <w:rFonts w:ascii="Times New Roman" w:hAnsi="Times New Roman" w:cs="Times New Roman"/>
          <w:color w:val="000000"/>
          <w:sz w:val="28"/>
          <w:szCs w:val="28"/>
          <w:lang w:eastAsia="ru-RU"/>
        </w:rPr>
        <w:t xml:space="preserve"> по </w:t>
      </w:r>
      <w:r w:rsidR="004D0695" w:rsidRPr="003F18FD">
        <w:rPr>
          <w:rFonts w:ascii="Times New Roman" w:hAnsi="Times New Roman" w:cs="Times New Roman"/>
          <w:color w:val="000000"/>
          <w:sz w:val="28"/>
          <w:szCs w:val="28"/>
          <w:lang w:eastAsia="ru-RU"/>
        </w:rPr>
        <w:t xml:space="preserve">2022 годы </w:t>
      </w:r>
      <w:r w:rsidR="004D0695" w:rsidRPr="003F18FD">
        <w:rPr>
          <w:rFonts w:ascii="Times New Roman" w:hAnsi="Times New Roman" w:cs="Times New Roman"/>
          <w:sz w:val="28"/>
          <w:szCs w:val="28"/>
        </w:rPr>
        <w:t xml:space="preserve">численность населения Беловского муниципального округа сократилась на </w:t>
      </w:r>
      <w:r w:rsidR="005E5E06" w:rsidRPr="003F18FD">
        <w:rPr>
          <w:rFonts w:ascii="Times New Roman" w:hAnsi="Times New Roman" w:cs="Times New Roman"/>
          <w:sz w:val="28"/>
          <w:szCs w:val="28"/>
        </w:rPr>
        <w:t>1315</w:t>
      </w:r>
      <w:r w:rsidR="00087A41" w:rsidRPr="003F18FD">
        <w:rPr>
          <w:rFonts w:ascii="Times New Roman" w:hAnsi="Times New Roman" w:cs="Times New Roman"/>
          <w:sz w:val="28"/>
          <w:szCs w:val="28"/>
        </w:rPr>
        <w:t xml:space="preserve"> человек или на </w:t>
      </w:r>
      <w:r w:rsidR="005E5E06" w:rsidRPr="003F18FD">
        <w:rPr>
          <w:rFonts w:ascii="Times New Roman" w:hAnsi="Times New Roman" w:cs="Times New Roman"/>
          <w:sz w:val="28"/>
          <w:szCs w:val="28"/>
        </w:rPr>
        <w:t>4,95</w:t>
      </w:r>
      <w:r w:rsidR="001572DF" w:rsidRPr="003F18FD">
        <w:rPr>
          <w:rFonts w:ascii="Times New Roman" w:hAnsi="Times New Roman" w:cs="Times New Roman"/>
          <w:sz w:val="28"/>
          <w:szCs w:val="28"/>
        </w:rPr>
        <w:t xml:space="preserve"> </w:t>
      </w:r>
      <w:r w:rsidR="004D0695" w:rsidRPr="003F18FD">
        <w:rPr>
          <w:rFonts w:ascii="Times New Roman" w:hAnsi="Times New Roman" w:cs="Times New Roman"/>
          <w:sz w:val="28"/>
          <w:szCs w:val="28"/>
        </w:rPr>
        <w:t xml:space="preserve">% (Таблица 3). </w:t>
      </w:r>
      <w:r w:rsidRPr="003F18FD">
        <w:rPr>
          <w:rFonts w:ascii="Times New Roman" w:hAnsi="Times New Roman" w:cs="Times New Roman"/>
          <w:sz w:val="28"/>
          <w:szCs w:val="28"/>
        </w:rPr>
        <w:t xml:space="preserve"> </w:t>
      </w:r>
    </w:p>
    <w:p w:rsidR="008F2F5E" w:rsidRPr="003F18FD" w:rsidRDefault="008F2F5E" w:rsidP="002A188E">
      <w:pPr>
        <w:widowControl w:val="0"/>
        <w:autoSpaceDE w:val="0"/>
        <w:autoSpaceDN w:val="0"/>
        <w:spacing w:after="0" w:line="240" w:lineRule="auto"/>
        <w:ind w:firstLine="709"/>
        <w:jc w:val="both"/>
        <w:rPr>
          <w:rFonts w:ascii="Times New Roman" w:hAnsi="Times New Roman" w:cs="Times New Roman"/>
          <w:b/>
          <w:sz w:val="28"/>
          <w:szCs w:val="28"/>
        </w:rPr>
      </w:pPr>
    </w:p>
    <w:p w:rsidR="00C7300C" w:rsidRPr="003037B7" w:rsidRDefault="00C7300C" w:rsidP="002A188E">
      <w:pPr>
        <w:widowControl w:val="0"/>
        <w:autoSpaceDE w:val="0"/>
        <w:autoSpaceDN w:val="0"/>
        <w:spacing w:after="0" w:line="240" w:lineRule="auto"/>
        <w:ind w:firstLine="709"/>
        <w:jc w:val="both"/>
        <w:rPr>
          <w:rFonts w:ascii="Times New Roman" w:hAnsi="Times New Roman" w:cs="Times New Roman"/>
          <w:sz w:val="24"/>
          <w:szCs w:val="24"/>
        </w:rPr>
      </w:pPr>
      <w:r w:rsidRPr="003037B7">
        <w:rPr>
          <w:rFonts w:ascii="Times New Roman" w:hAnsi="Times New Roman" w:cs="Times New Roman"/>
          <w:sz w:val="24"/>
          <w:szCs w:val="24"/>
        </w:rPr>
        <w:t>Таблица 3 – Численность постоянного населения Беловского муниципального округа на 1 января соответствующего года</w:t>
      </w:r>
      <w:r w:rsidR="004318F4" w:rsidRPr="003037B7">
        <w:rPr>
          <w:rFonts w:ascii="Times New Roman" w:hAnsi="Times New Roman" w:cs="Times New Roman"/>
          <w:sz w:val="24"/>
          <w:szCs w:val="24"/>
        </w:rPr>
        <w:t>*</w:t>
      </w:r>
      <w:r w:rsidRPr="003037B7">
        <w:rPr>
          <w:rFonts w:ascii="Times New Roman" w:hAnsi="Times New Roman" w:cs="Times New Roman"/>
          <w:sz w:val="24"/>
          <w:szCs w:val="24"/>
        </w:rPr>
        <w:t>, чел</w:t>
      </w:r>
      <w:r w:rsidR="007F6070" w:rsidRPr="003037B7">
        <w:rPr>
          <w:rFonts w:ascii="Times New Roman" w:hAnsi="Times New Roman" w:cs="Times New Roman"/>
          <w:sz w:val="24"/>
          <w:szCs w:val="24"/>
        </w:rPr>
        <w:t>овек</w:t>
      </w:r>
      <w:r w:rsidRPr="003037B7">
        <w:rPr>
          <w:rFonts w:ascii="Times New Roman" w:hAnsi="Times New Roman" w:cs="Times New Roman"/>
          <w:sz w:val="24"/>
          <w:szCs w:val="24"/>
        </w:rPr>
        <w:t>.</w:t>
      </w:r>
    </w:p>
    <w:p w:rsidR="008F2F5E" w:rsidRPr="00963F11" w:rsidRDefault="008F2F5E" w:rsidP="002A188E">
      <w:pPr>
        <w:widowControl w:val="0"/>
        <w:autoSpaceDE w:val="0"/>
        <w:autoSpaceDN w:val="0"/>
        <w:spacing w:after="0" w:line="240" w:lineRule="auto"/>
        <w:ind w:firstLine="709"/>
        <w:jc w:val="both"/>
        <w:rPr>
          <w:rFonts w:ascii="Times New Roman" w:hAnsi="Times New Roman" w:cs="Times New Roman"/>
          <w:sz w:val="24"/>
          <w:szCs w:val="24"/>
        </w:rPr>
      </w:pPr>
    </w:p>
    <w:tbl>
      <w:tblPr>
        <w:tblW w:w="90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5"/>
        <w:gridCol w:w="1417"/>
        <w:gridCol w:w="1418"/>
        <w:gridCol w:w="1456"/>
        <w:gridCol w:w="1417"/>
        <w:gridCol w:w="1399"/>
      </w:tblGrid>
      <w:tr w:rsidR="00C7300C" w:rsidRPr="00963F11" w:rsidTr="002D6B37">
        <w:trPr>
          <w:trHeight w:val="930"/>
          <w:jc w:val="center"/>
        </w:trPr>
        <w:tc>
          <w:tcPr>
            <w:tcW w:w="1985" w:type="dxa"/>
          </w:tcPr>
          <w:p w:rsidR="00C7300C" w:rsidRPr="00963F11" w:rsidRDefault="00C7300C" w:rsidP="002A188E">
            <w:pPr>
              <w:spacing w:after="0" w:line="240" w:lineRule="auto"/>
              <w:jc w:val="both"/>
              <w:rPr>
                <w:rFonts w:ascii="Times New Roman" w:hAnsi="Times New Roman" w:cs="Times New Roman"/>
                <w:sz w:val="24"/>
                <w:szCs w:val="24"/>
              </w:rPr>
            </w:pPr>
            <w:r w:rsidRPr="00963F11">
              <w:rPr>
                <w:rFonts w:ascii="Times New Roman" w:hAnsi="Times New Roman" w:cs="Times New Roman"/>
                <w:sz w:val="24"/>
                <w:szCs w:val="24"/>
              </w:rPr>
              <w:t>Показатели</w:t>
            </w:r>
          </w:p>
        </w:tc>
        <w:tc>
          <w:tcPr>
            <w:tcW w:w="1417" w:type="dxa"/>
          </w:tcPr>
          <w:p w:rsidR="00C7300C" w:rsidRPr="00963F11" w:rsidRDefault="00C7300C" w:rsidP="00F6341A">
            <w:pPr>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01.01.2019</w:t>
            </w:r>
          </w:p>
        </w:tc>
        <w:tc>
          <w:tcPr>
            <w:tcW w:w="1418" w:type="dxa"/>
          </w:tcPr>
          <w:p w:rsidR="00C7300C" w:rsidRPr="00963F11" w:rsidRDefault="00C7300C" w:rsidP="00F6341A">
            <w:pPr>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01.01.2020</w:t>
            </w:r>
          </w:p>
        </w:tc>
        <w:tc>
          <w:tcPr>
            <w:tcW w:w="1456" w:type="dxa"/>
          </w:tcPr>
          <w:p w:rsidR="00C7300C" w:rsidRPr="00963F11" w:rsidRDefault="00C7300C" w:rsidP="00F6341A">
            <w:pPr>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 xml:space="preserve">01.01.2021 </w:t>
            </w:r>
          </w:p>
        </w:tc>
        <w:tc>
          <w:tcPr>
            <w:tcW w:w="1417" w:type="dxa"/>
          </w:tcPr>
          <w:p w:rsidR="00C7300C" w:rsidRPr="00963F11" w:rsidRDefault="00C7300C" w:rsidP="00F6341A">
            <w:pPr>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01.01.2022</w:t>
            </w:r>
          </w:p>
        </w:tc>
        <w:tc>
          <w:tcPr>
            <w:tcW w:w="1399" w:type="dxa"/>
          </w:tcPr>
          <w:p w:rsidR="00C7300C" w:rsidRPr="00963F11" w:rsidRDefault="00C7300C" w:rsidP="00F6341A">
            <w:pPr>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01.01.2023</w:t>
            </w:r>
          </w:p>
        </w:tc>
      </w:tr>
      <w:tr w:rsidR="00C7300C" w:rsidRPr="00963F11" w:rsidTr="002D6B37">
        <w:trPr>
          <w:trHeight w:val="902"/>
          <w:jc w:val="center"/>
        </w:trPr>
        <w:tc>
          <w:tcPr>
            <w:tcW w:w="1985" w:type="dxa"/>
          </w:tcPr>
          <w:p w:rsidR="00C7300C" w:rsidRPr="00963F11" w:rsidRDefault="00C7300C" w:rsidP="002A188E">
            <w:pPr>
              <w:spacing w:after="0" w:line="240" w:lineRule="auto"/>
              <w:jc w:val="both"/>
              <w:rPr>
                <w:rFonts w:ascii="Times New Roman" w:hAnsi="Times New Roman" w:cs="Times New Roman"/>
                <w:sz w:val="24"/>
                <w:szCs w:val="24"/>
              </w:rPr>
            </w:pPr>
            <w:r w:rsidRPr="00963F11">
              <w:rPr>
                <w:rFonts w:ascii="Times New Roman" w:hAnsi="Times New Roman" w:cs="Times New Roman"/>
                <w:sz w:val="24"/>
                <w:szCs w:val="24"/>
              </w:rPr>
              <w:t>Беловский муниципальный округ</w:t>
            </w:r>
          </w:p>
        </w:tc>
        <w:tc>
          <w:tcPr>
            <w:tcW w:w="1417" w:type="dxa"/>
          </w:tcPr>
          <w:p w:rsidR="00C7300C" w:rsidRPr="002E2358" w:rsidRDefault="002E2358" w:rsidP="00436673">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26589</w:t>
            </w:r>
          </w:p>
        </w:tc>
        <w:tc>
          <w:tcPr>
            <w:tcW w:w="1418" w:type="dxa"/>
          </w:tcPr>
          <w:p w:rsidR="00C7300C" w:rsidRPr="002E2358" w:rsidRDefault="002E2358" w:rsidP="00436673">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25955</w:t>
            </w:r>
          </w:p>
        </w:tc>
        <w:tc>
          <w:tcPr>
            <w:tcW w:w="1456" w:type="dxa"/>
          </w:tcPr>
          <w:p w:rsidR="00C7300C" w:rsidRPr="002E2358" w:rsidRDefault="002E2358" w:rsidP="002A188E">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25385</w:t>
            </w:r>
          </w:p>
        </w:tc>
        <w:tc>
          <w:tcPr>
            <w:tcW w:w="1417" w:type="dxa"/>
          </w:tcPr>
          <w:p w:rsidR="00C7300C" w:rsidRPr="00963F11" w:rsidRDefault="004D0695" w:rsidP="00436673">
            <w:pPr>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2</w:t>
            </w:r>
            <w:r w:rsidR="00436673" w:rsidRPr="00963F11">
              <w:rPr>
                <w:rFonts w:ascii="Times New Roman" w:hAnsi="Times New Roman" w:cs="Times New Roman"/>
                <w:sz w:val="24"/>
                <w:szCs w:val="24"/>
              </w:rPr>
              <w:t>5848</w:t>
            </w:r>
          </w:p>
        </w:tc>
        <w:tc>
          <w:tcPr>
            <w:tcW w:w="1399" w:type="dxa"/>
          </w:tcPr>
          <w:p w:rsidR="00C7300C" w:rsidRPr="00963F11" w:rsidRDefault="00C7300C" w:rsidP="002A188E">
            <w:pPr>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25274</w:t>
            </w:r>
          </w:p>
        </w:tc>
      </w:tr>
    </w:tbl>
    <w:p w:rsidR="00C7300C" w:rsidRPr="002B22F5" w:rsidRDefault="00C7300C" w:rsidP="002A188E">
      <w:pPr>
        <w:spacing w:after="0" w:line="240" w:lineRule="auto"/>
        <w:ind w:firstLine="709"/>
        <w:jc w:val="both"/>
        <w:rPr>
          <w:rFonts w:ascii="Times New Roman" w:hAnsi="Times New Roman" w:cs="Times New Roman"/>
          <w:sz w:val="10"/>
          <w:szCs w:val="10"/>
        </w:rPr>
      </w:pPr>
    </w:p>
    <w:p w:rsidR="009B5A92" w:rsidRPr="00BA38ED" w:rsidRDefault="004318F4" w:rsidP="005E5E06">
      <w:pPr>
        <w:spacing w:after="0" w:line="240" w:lineRule="auto"/>
        <w:ind w:firstLine="709"/>
        <w:jc w:val="both"/>
        <w:rPr>
          <w:rFonts w:ascii="Times New Roman" w:hAnsi="Times New Roman" w:cs="Times New Roman"/>
          <w:sz w:val="24"/>
          <w:szCs w:val="24"/>
        </w:rPr>
      </w:pPr>
      <w:r w:rsidRPr="00BA38ED">
        <w:rPr>
          <w:rFonts w:ascii="Times New Roman" w:hAnsi="Times New Roman" w:cs="Times New Roman"/>
          <w:sz w:val="24"/>
          <w:szCs w:val="24"/>
        </w:rPr>
        <w:t>*</w:t>
      </w:r>
      <w:r w:rsidR="009B5A92" w:rsidRPr="00BA38ED">
        <w:rPr>
          <w:rFonts w:ascii="Times New Roman" w:hAnsi="Times New Roman" w:cs="Times New Roman"/>
          <w:sz w:val="24"/>
          <w:szCs w:val="24"/>
        </w:rPr>
        <w:t>За 2019-2021 гг. без учета итогов Всеросси</w:t>
      </w:r>
      <w:r w:rsidR="00654452" w:rsidRPr="00BA38ED">
        <w:rPr>
          <w:rFonts w:ascii="Times New Roman" w:hAnsi="Times New Roman" w:cs="Times New Roman"/>
          <w:sz w:val="24"/>
          <w:szCs w:val="24"/>
        </w:rPr>
        <w:t xml:space="preserve">йской переписи </w:t>
      </w:r>
      <w:r w:rsidR="00F6341A" w:rsidRPr="00BA38ED">
        <w:rPr>
          <w:rFonts w:ascii="Times New Roman" w:hAnsi="Times New Roman" w:cs="Times New Roman"/>
          <w:sz w:val="24"/>
          <w:szCs w:val="24"/>
        </w:rPr>
        <w:t>населения 2020 года</w:t>
      </w:r>
      <w:r w:rsidR="009B5A92" w:rsidRPr="00BA38ED">
        <w:rPr>
          <w:rFonts w:ascii="Times New Roman" w:hAnsi="Times New Roman" w:cs="Times New Roman"/>
          <w:sz w:val="24"/>
          <w:szCs w:val="24"/>
        </w:rPr>
        <w:t>, за 2022-2023 гг. – с учетом итогов ВПН-2020.</w:t>
      </w:r>
    </w:p>
    <w:p w:rsidR="009B5A92" w:rsidRPr="00BA38ED" w:rsidRDefault="009B5A92" w:rsidP="002A188E">
      <w:pPr>
        <w:spacing w:after="0" w:line="240" w:lineRule="auto"/>
        <w:ind w:firstLine="709"/>
        <w:jc w:val="both"/>
        <w:rPr>
          <w:rFonts w:ascii="Times New Roman" w:hAnsi="Times New Roman" w:cs="Times New Roman"/>
          <w:sz w:val="28"/>
          <w:szCs w:val="28"/>
        </w:rPr>
      </w:pPr>
    </w:p>
    <w:p w:rsidR="002B22F5" w:rsidRPr="00BA38ED" w:rsidRDefault="00C7300C" w:rsidP="00BD40D7">
      <w:pPr>
        <w:spacing w:after="0" w:line="240" w:lineRule="auto"/>
        <w:ind w:firstLine="709"/>
        <w:jc w:val="both"/>
        <w:rPr>
          <w:rFonts w:ascii="Times New Roman" w:hAnsi="Times New Roman" w:cs="Times New Roman"/>
          <w:sz w:val="28"/>
          <w:szCs w:val="28"/>
        </w:rPr>
      </w:pPr>
      <w:r w:rsidRPr="00BA38ED">
        <w:rPr>
          <w:rFonts w:ascii="Times New Roman" w:hAnsi="Times New Roman" w:cs="Times New Roman"/>
          <w:sz w:val="28"/>
          <w:szCs w:val="28"/>
        </w:rPr>
        <w:t>Динамика численности населения Беловского муниц</w:t>
      </w:r>
      <w:r w:rsidR="000E161D" w:rsidRPr="00BA38ED">
        <w:rPr>
          <w:rFonts w:ascii="Times New Roman" w:hAnsi="Times New Roman" w:cs="Times New Roman"/>
          <w:sz w:val="28"/>
          <w:szCs w:val="28"/>
        </w:rPr>
        <w:t xml:space="preserve">ипального округа за 2018-2022 годы </w:t>
      </w:r>
      <w:r w:rsidR="00FB45C0" w:rsidRPr="00BA38ED">
        <w:rPr>
          <w:rFonts w:ascii="Times New Roman" w:hAnsi="Times New Roman" w:cs="Times New Roman"/>
          <w:sz w:val="28"/>
          <w:szCs w:val="28"/>
        </w:rPr>
        <w:t>представлена  на рисунке 2</w:t>
      </w:r>
      <w:r w:rsidRPr="00BA38ED">
        <w:rPr>
          <w:rFonts w:ascii="Times New Roman" w:hAnsi="Times New Roman" w:cs="Times New Roman"/>
          <w:sz w:val="28"/>
          <w:szCs w:val="28"/>
        </w:rPr>
        <w:t>.</w:t>
      </w:r>
    </w:p>
    <w:p w:rsidR="00C7300C" w:rsidRPr="00963F11" w:rsidRDefault="00436673" w:rsidP="002A188E">
      <w:pPr>
        <w:tabs>
          <w:tab w:val="left" w:pos="9070"/>
        </w:tabs>
        <w:spacing w:after="0" w:line="240" w:lineRule="auto"/>
        <w:ind w:right="-2"/>
        <w:jc w:val="center"/>
        <w:rPr>
          <w:rFonts w:ascii="Times New Roman" w:hAnsi="Times New Roman" w:cs="Times New Roman"/>
          <w:sz w:val="24"/>
          <w:szCs w:val="24"/>
        </w:rPr>
      </w:pPr>
      <w:r w:rsidRPr="00963F11">
        <w:rPr>
          <w:rFonts w:ascii="Times New Roman" w:hAnsi="Times New Roman" w:cs="Times New Roman"/>
          <w:noProof/>
          <w:sz w:val="24"/>
          <w:szCs w:val="24"/>
          <w:lang w:eastAsia="ru-RU"/>
        </w:rPr>
        <w:drawing>
          <wp:inline distT="0" distB="0" distL="0" distR="0">
            <wp:extent cx="4667098" cy="2179929"/>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C7300C" w:rsidRPr="00963F11" w:rsidRDefault="00C7300C" w:rsidP="002A188E">
      <w:pPr>
        <w:tabs>
          <w:tab w:val="left" w:pos="9070"/>
        </w:tabs>
        <w:spacing w:after="0" w:line="240" w:lineRule="auto"/>
        <w:ind w:right="-2"/>
        <w:jc w:val="center"/>
        <w:rPr>
          <w:rFonts w:ascii="Times New Roman" w:hAnsi="Times New Roman" w:cs="Times New Roman"/>
          <w:color w:val="000000"/>
          <w:sz w:val="24"/>
          <w:szCs w:val="24"/>
          <w:lang w:eastAsia="ru-RU"/>
        </w:rPr>
      </w:pPr>
      <w:r w:rsidRPr="00963F11">
        <w:rPr>
          <w:rFonts w:ascii="Times New Roman" w:hAnsi="Times New Roman" w:cs="Times New Roman"/>
          <w:sz w:val="24"/>
          <w:szCs w:val="24"/>
        </w:rPr>
        <w:t xml:space="preserve">Рисунок </w:t>
      </w:r>
      <w:r w:rsidR="00A4185A" w:rsidRPr="00963F11">
        <w:rPr>
          <w:rFonts w:ascii="Times New Roman" w:hAnsi="Times New Roman" w:cs="Times New Roman"/>
          <w:sz w:val="24"/>
          <w:szCs w:val="24"/>
        </w:rPr>
        <w:t>2</w:t>
      </w:r>
      <w:r w:rsidRPr="00963F11">
        <w:rPr>
          <w:rFonts w:ascii="Times New Roman" w:hAnsi="Times New Roman" w:cs="Times New Roman"/>
          <w:sz w:val="24"/>
          <w:szCs w:val="24"/>
        </w:rPr>
        <w:t xml:space="preserve"> – Динамика численности постоянного населения Беловского муниципального округа  на 1 января соответствующего года, </w:t>
      </w:r>
      <w:r w:rsidR="007740BA" w:rsidRPr="00963F11">
        <w:rPr>
          <w:rFonts w:ascii="Times New Roman" w:hAnsi="Times New Roman" w:cs="Times New Roman"/>
          <w:sz w:val="24"/>
          <w:szCs w:val="24"/>
        </w:rPr>
        <w:t>чел</w:t>
      </w:r>
      <w:r w:rsidR="007F6070">
        <w:rPr>
          <w:rFonts w:ascii="Times New Roman" w:hAnsi="Times New Roman" w:cs="Times New Roman"/>
          <w:sz w:val="24"/>
          <w:szCs w:val="24"/>
        </w:rPr>
        <w:t>овек</w:t>
      </w:r>
      <w:r w:rsidR="007740BA" w:rsidRPr="00963F11">
        <w:rPr>
          <w:rFonts w:ascii="Times New Roman" w:hAnsi="Times New Roman" w:cs="Times New Roman"/>
          <w:sz w:val="24"/>
          <w:szCs w:val="24"/>
        </w:rPr>
        <w:t>.</w:t>
      </w:r>
    </w:p>
    <w:p w:rsidR="007740BA" w:rsidRPr="00963F11" w:rsidRDefault="004D0695" w:rsidP="004D0695">
      <w:pPr>
        <w:widowControl w:val="0"/>
        <w:tabs>
          <w:tab w:val="left" w:pos="2595"/>
        </w:tabs>
        <w:autoSpaceDE w:val="0"/>
        <w:autoSpaceDN w:val="0"/>
        <w:spacing w:after="0" w:line="240" w:lineRule="auto"/>
        <w:ind w:firstLine="709"/>
        <w:jc w:val="both"/>
        <w:rPr>
          <w:rFonts w:ascii="Times New Roman" w:hAnsi="Times New Roman" w:cs="Times New Roman"/>
          <w:sz w:val="24"/>
          <w:szCs w:val="24"/>
        </w:rPr>
      </w:pPr>
      <w:r w:rsidRPr="00963F11">
        <w:rPr>
          <w:rFonts w:ascii="Times New Roman" w:hAnsi="Times New Roman" w:cs="Times New Roman"/>
          <w:sz w:val="24"/>
          <w:szCs w:val="24"/>
        </w:rPr>
        <w:tab/>
      </w:r>
    </w:p>
    <w:p w:rsidR="00C7300C" w:rsidRPr="00BA38ED" w:rsidRDefault="00C7300C" w:rsidP="002A188E">
      <w:pPr>
        <w:widowControl w:val="0"/>
        <w:autoSpaceDE w:val="0"/>
        <w:autoSpaceDN w:val="0"/>
        <w:spacing w:after="0" w:line="240" w:lineRule="auto"/>
        <w:ind w:firstLine="709"/>
        <w:jc w:val="both"/>
        <w:rPr>
          <w:rFonts w:ascii="Times New Roman" w:hAnsi="Times New Roman" w:cs="Times New Roman"/>
          <w:sz w:val="28"/>
          <w:szCs w:val="28"/>
        </w:rPr>
      </w:pPr>
      <w:r w:rsidRPr="00BA38ED">
        <w:rPr>
          <w:rFonts w:ascii="Times New Roman" w:hAnsi="Times New Roman" w:cs="Times New Roman"/>
          <w:sz w:val="28"/>
          <w:szCs w:val="28"/>
        </w:rPr>
        <w:t xml:space="preserve">Сокращение численности населения </w:t>
      </w:r>
      <w:r w:rsidR="007E5F38" w:rsidRPr="00BA38ED">
        <w:rPr>
          <w:rFonts w:ascii="Times New Roman" w:hAnsi="Times New Roman" w:cs="Times New Roman"/>
          <w:sz w:val="28"/>
          <w:szCs w:val="28"/>
        </w:rPr>
        <w:t xml:space="preserve">Беловского </w:t>
      </w:r>
      <w:r w:rsidRPr="00BA38ED">
        <w:rPr>
          <w:rFonts w:ascii="Times New Roman" w:hAnsi="Times New Roman" w:cs="Times New Roman"/>
          <w:sz w:val="28"/>
          <w:szCs w:val="28"/>
        </w:rPr>
        <w:t>муниципального округа обусловлено в силу его естественной и миграционной убыли.</w:t>
      </w:r>
    </w:p>
    <w:p w:rsidR="00F165C3" w:rsidRPr="00BA38ED" w:rsidRDefault="00F165C3" w:rsidP="00F165C3">
      <w:pPr>
        <w:widowControl w:val="0"/>
        <w:autoSpaceDE w:val="0"/>
        <w:autoSpaceDN w:val="0"/>
        <w:spacing w:after="0" w:line="240" w:lineRule="auto"/>
        <w:ind w:firstLine="709"/>
        <w:jc w:val="both"/>
        <w:rPr>
          <w:rFonts w:ascii="Times New Roman" w:hAnsi="Times New Roman" w:cs="Times New Roman"/>
          <w:sz w:val="28"/>
          <w:szCs w:val="28"/>
        </w:rPr>
      </w:pPr>
      <w:r w:rsidRPr="00BA38ED">
        <w:rPr>
          <w:rFonts w:ascii="Times New Roman" w:hAnsi="Times New Roman" w:cs="Times New Roman"/>
          <w:sz w:val="28"/>
          <w:szCs w:val="28"/>
        </w:rPr>
        <w:t>Число родившихся в 2022 году составило 20</w:t>
      </w:r>
      <w:r w:rsidR="000F7CF3" w:rsidRPr="00BA38ED">
        <w:rPr>
          <w:rFonts w:ascii="Times New Roman" w:hAnsi="Times New Roman" w:cs="Times New Roman"/>
          <w:sz w:val="28"/>
          <w:szCs w:val="28"/>
        </w:rPr>
        <w:t>8</w:t>
      </w:r>
      <w:r w:rsidRPr="00BA38ED">
        <w:rPr>
          <w:rFonts w:ascii="Times New Roman" w:hAnsi="Times New Roman" w:cs="Times New Roman"/>
          <w:sz w:val="28"/>
          <w:szCs w:val="28"/>
        </w:rPr>
        <w:t xml:space="preserve"> человек. В 2021 году число родившихся по сравнению с 2020 годом снизилось на 7</w:t>
      </w:r>
      <w:r w:rsidR="00B3720F" w:rsidRPr="00BA38ED">
        <w:rPr>
          <w:rFonts w:ascii="Times New Roman" w:hAnsi="Times New Roman" w:cs="Times New Roman"/>
          <w:sz w:val="28"/>
          <w:szCs w:val="28"/>
        </w:rPr>
        <w:t>2</w:t>
      </w:r>
      <w:r w:rsidRPr="00BA38ED">
        <w:rPr>
          <w:rFonts w:ascii="Times New Roman" w:hAnsi="Times New Roman" w:cs="Times New Roman"/>
          <w:sz w:val="28"/>
          <w:szCs w:val="28"/>
        </w:rPr>
        <w:t xml:space="preserve"> человека или на </w:t>
      </w:r>
      <w:r w:rsidR="00B3720F" w:rsidRPr="00BA38ED">
        <w:rPr>
          <w:rFonts w:ascii="Times New Roman" w:hAnsi="Times New Roman" w:cs="Times New Roman"/>
          <w:sz w:val="28"/>
          <w:szCs w:val="28"/>
        </w:rPr>
        <w:t>25,5</w:t>
      </w:r>
      <w:r w:rsidR="002D6B37" w:rsidRPr="00BA38ED">
        <w:rPr>
          <w:rFonts w:ascii="Times New Roman" w:hAnsi="Times New Roman" w:cs="Times New Roman"/>
          <w:sz w:val="28"/>
          <w:szCs w:val="28"/>
        </w:rPr>
        <w:t xml:space="preserve"> </w:t>
      </w:r>
      <w:r w:rsidRPr="00BA38ED">
        <w:rPr>
          <w:rFonts w:ascii="Times New Roman" w:hAnsi="Times New Roman" w:cs="Times New Roman"/>
          <w:sz w:val="28"/>
          <w:szCs w:val="28"/>
        </w:rPr>
        <w:t>% и составило на конец года 21</w:t>
      </w:r>
      <w:r w:rsidR="00B3720F" w:rsidRPr="00BA38ED">
        <w:rPr>
          <w:rFonts w:ascii="Times New Roman" w:hAnsi="Times New Roman" w:cs="Times New Roman"/>
          <w:sz w:val="28"/>
          <w:szCs w:val="28"/>
        </w:rPr>
        <w:t>0</w:t>
      </w:r>
      <w:r w:rsidR="000F7CF3" w:rsidRPr="00BA38ED">
        <w:rPr>
          <w:rFonts w:ascii="Times New Roman" w:hAnsi="Times New Roman" w:cs="Times New Roman"/>
          <w:sz w:val="28"/>
          <w:szCs w:val="28"/>
        </w:rPr>
        <w:t xml:space="preserve"> </w:t>
      </w:r>
      <w:r w:rsidRPr="00BA38ED">
        <w:rPr>
          <w:rFonts w:ascii="Times New Roman" w:hAnsi="Times New Roman" w:cs="Times New Roman"/>
          <w:sz w:val="28"/>
          <w:szCs w:val="28"/>
        </w:rPr>
        <w:t xml:space="preserve">человек. В 2020 году по сравнению с 2019 годом число родившихся </w:t>
      </w:r>
      <w:r w:rsidR="00F65645" w:rsidRPr="00BA38ED">
        <w:rPr>
          <w:rFonts w:ascii="Times New Roman" w:hAnsi="Times New Roman" w:cs="Times New Roman"/>
          <w:sz w:val="28"/>
          <w:szCs w:val="28"/>
        </w:rPr>
        <w:t>возросло на 26 человек или 10,2</w:t>
      </w:r>
      <w:r w:rsidR="002D6B37" w:rsidRPr="00BA38ED">
        <w:rPr>
          <w:rFonts w:ascii="Times New Roman" w:hAnsi="Times New Roman" w:cs="Times New Roman"/>
          <w:sz w:val="28"/>
          <w:szCs w:val="28"/>
        </w:rPr>
        <w:t xml:space="preserve"> </w:t>
      </w:r>
      <w:r w:rsidRPr="00BA38ED">
        <w:rPr>
          <w:rFonts w:ascii="Times New Roman" w:hAnsi="Times New Roman" w:cs="Times New Roman"/>
          <w:sz w:val="28"/>
          <w:szCs w:val="28"/>
        </w:rPr>
        <w:t>% и составило на конец года 282 человека. В 2019 году по сравнению с предыдущим годом наблюдается сокращение числа родив</w:t>
      </w:r>
      <w:r w:rsidR="00F65645" w:rsidRPr="00BA38ED">
        <w:rPr>
          <w:rFonts w:ascii="Times New Roman" w:hAnsi="Times New Roman" w:cs="Times New Roman"/>
          <w:sz w:val="28"/>
          <w:szCs w:val="28"/>
        </w:rPr>
        <w:t xml:space="preserve">шихся на 71 человек или на 27,7 </w:t>
      </w:r>
      <w:r w:rsidRPr="00BA38ED">
        <w:rPr>
          <w:rFonts w:ascii="Times New Roman" w:hAnsi="Times New Roman" w:cs="Times New Roman"/>
          <w:sz w:val="28"/>
          <w:szCs w:val="28"/>
        </w:rPr>
        <w:t>% (в 201</w:t>
      </w:r>
      <w:r w:rsidR="00B3720F" w:rsidRPr="00BA38ED">
        <w:rPr>
          <w:rFonts w:ascii="Times New Roman" w:hAnsi="Times New Roman" w:cs="Times New Roman"/>
          <w:sz w:val="28"/>
          <w:szCs w:val="28"/>
        </w:rPr>
        <w:t>8</w:t>
      </w:r>
      <w:r w:rsidRPr="00BA38ED">
        <w:rPr>
          <w:rFonts w:ascii="Times New Roman" w:hAnsi="Times New Roman" w:cs="Times New Roman"/>
          <w:sz w:val="28"/>
          <w:szCs w:val="28"/>
        </w:rPr>
        <w:t xml:space="preserve"> году число родившихся </w:t>
      </w:r>
      <w:r w:rsidR="00B3720F" w:rsidRPr="00BA38ED">
        <w:rPr>
          <w:rFonts w:ascii="Times New Roman" w:hAnsi="Times New Roman" w:cs="Times New Roman"/>
          <w:sz w:val="28"/>
          <w:szCs w:val="28"/>
        </w:rPr>
        <w:t>327</w:t>
      </w:r>
      <w:r w:rsidR="007F6070" w:rsidRPr="00BA38ED">
        <w:rPr>
          <w:rFonts w:ascii="Times New Roman" w:hAnsi="Times New Roman" w:cs="Times New Roman"/>
          <w:sz w:val="28"/>
          <w:szCs w:val="28"/>
        </w:rPr>
        <w:t xml:space="preserve"> человек</w:t>
      </w:r>
      <w:r w:rsidRPr="00BA38ED">
        <w:rPr>
          <w:rFonts w:ascii="Times New Roman" w:hAnsi="Times New Roman" w:cs="Times New Roman"/>
          <w:sz w:val="28"/>
          <w:szCs w:val="28"/>
        </w:rPr>
        <w:t>, в 201</w:t>
      </w:r>
      <w:r w:rsidR="00B3720F" w:rsidRPr="00BA38ED">
        <w:rPr>
          <w:rFonts w:ascii="Times New Roman" w:hAnsi="Times New Roman" w:cs="Times New Roman"/>
          <w:sz w:val="28"/>
          <w:szCs w:val="28"/>
        </w:rPr>
        <w:t>9</w:t>
      </w:r>
      <w:r w:rsidRPr="00BA38ED">
        <w:rPr>
          <w:rFonts w:ascii="Times New Roman" w:hAnsi="Times New Roman" w:cs="Times New Roman"/>
          <w:sz w:val="28"/>
          <w:szCs w:val="28"/>
        </w:rPr>
        <w:t xml:space="preserve"> году – </w:t>
      </w:r>
      <w:r w:rsidR="00B3720F" w:rsidRPr="00BA38ED">
        <w:rPr>
          <w:rFonts w:ascii="Times New Roman" w:hAnsi="Times New Roman" w:cs="Times New Roman"/>
          <w:sz w:val="28"/>
          <w:szCs w:val="28"/>
        </w:rPr>
        <w:t xml:space="preserve">256 </w:t>
      </w:r>
      <w:r w:rsidR="007F6070" w:rsidRPr="00BA38ED">
        <w:rPr>
          <w:rFonts w:ascii="Times New Roman" w:hAnsi="Times New Roman" w:cs="Times New Roman"/>
          <w:sz w:val="28"/>
          <w:szCs w:val="28"/>
        </w:rPr>
        <w:t>человек</w:t>
      </w:r>
      <w:r w:rsidR="00F65645" w:rsidRPr="00BA38ED">
        <w:rPr>
          <w:rFonts w:ascii="Times New Roman" w:hAnsi="Times New Roman" w:cs="Times New Roman"/>
          <w:sz w:val="28"/>
          <w:szCs w:val="28"/>
        </w:rPr>
        <w:t>). В целом за пять лет  с 2018 по 2022 годы</w:t>
      </w:r>
      <w:r w:rsidRPr="00BA38ED">
        <w:rPr>
          <w:rFonts w:ascii="Times New Roman" w:hAnsi="Times New Roman" w:cs="Times New Roman"/>
          <w:sz w:val="28"/>
          <w:szCs w:val="28"/>
        </w:rPr>
        <w:t xml:space="preserve"> число родившихся снизилось на 11</w:t>
      </w:r>
      <w:r w:rsidR="000F7CF3" w:rsidRPr="00BA38ED">
        <w:rPr>
          <w:rFonts w:ascii="Times New Roman" w:hAnsi="Times New Roman" w:cs="Times New Roman"/>
          <w:sz w:val="28"/>
          <w:szCs w:val="28"/>
        </w:rPr>
        <w:t>9</w:t>
      </w:r>
      <w:r w:rsidRPr="00BA38ED">
        <w:rPr>
          <w:rFonts w:ascii="Times New Roman" w:hAnsi="Times New Roman" w:cs="Times New Roman"/>
          <w:sz w:val="28"/>
          <w:szCs w:val="28"/>
        </w:rPr>
        <w:t xml:space="preserve"> человек  или на </w:t>
      </w:r>
      <w:r w:rsidR="00F65645" w:rsidRPr="00BA38ED">
        <w:rPr>
          <w:rFonts w:ascii="Times New Roman" w:hAnsi="Times New Roman" w:cs="Times New Roman"/>
          <w:sz w:val="28"/>
          <w:szCs w:val="28"/>
        </w:rPr>
        <w:t>36,4</w:t>
      </w:r>
      <w:r w:rsidR="002D6B37" w:rsidRPr="00BA38ED">
        <w:rPr>
          <w:rFonts w:ascii="Times New Roman" w:hAnsi="Times New Roman" w:cs="Times New Roman"/>
          <w:sz w:val="28"/>
          <w:szCs w:val="28"/>
        </w:rPr>
        <w:t xml:space="preserve"> </w:t>
      </w:r>
      <w:r w:rsidRPr="00BA38ED">
        <w:rPr>
          <w:rFonts w:ascii="Times New Roman" w:hAnsi="Times New Roman" w:cs="Times New Roman"/>
          <w:sz w:val="28"/>
          <w:szCs w:val="28"/>
        </w:rPr>
        <w:t>%.</w:t>
      </w:r>
    </w:p>
    <w:p w:rsidR="00F165C3" w:rsidRPr="00BA38ED" w:rsidRDefault="00F165C3" w:rsidP="00F165C3">
      <w:pPr>
        <w:widowControl w:val="0"/>
        <w:autoSpaceDE w:val="0"/>
        <w:autoSpaceDN w:val="0"/>
        <w:spacing w:after="0" w:line="240" w:lineRule="auto"/>
        <w:ind w:firstLine="709"/>
        <w:jc w:val="both"/>
        <w:rPr>
          <w:rFonts w:ascii="Times New Roman" w:hAnsi="Times New Roman" w:cs="Times New Roman"/>
          <w:sz w:val="28"/>
          <w:szCs w:val="28"/>
        </w:rPr>
      </w:pPr>
      <w:r w:rsidRPr="00BA38ED">
        <w:rPr>
          <w:rFonts w:ascii="Times New Roman" w:hAnsi="Times New Roman" w:cs="Times New Roman"/>
          <w:sz w:val="28"/>
          <w:szCs w:val="28"/>
        </w:rPr>
        <w:t xml:space="preserve">Число умерших в 2022 году по сравнению с 2021 годом снизилось на </w:t>
      </w:r>
      <w:r w:rsidR="00B3720F" w:rsidRPr="00BA38ED">
        <w:rPr>
          <w:rFonts w:ascii="Times New Roman" w:hAnsi="Times New Roman" w:cs="Times New Roman"/>
          <w:sz w:val="28"/>
          <w:szCs w:val="28"/>
        </w:rPr>
        <w:t>38</w:t>
      </w:r>
      <w:r w:rsidRPr="00BA38ED">
        <w:rPr>
          <w:rFonts w:ascii="Times New Roman" w:hAnsi="Times New Roman" w:cs="Times New Roman"/>
          <w:sz w:val="28"/>
          <w:szCs w:val="28"/>
        </w:rPr>
        <w:t xml:space="preserve"> человек или на </w:t>
      </w:r>
      <w:r w:rsidR="00F65645" w:rsidRPr="00BA38ED">
        <w:rPr>
          <w:rFonts w:ascii="Times New Roman" w:hAnsi="Times New Roman" w:cs="Times New Roman"/>
          <w:sz w:val="28"/>
          <w:szCs w:val="28"/>
        </w:rPr>
        <w:t>7,7</w:t>
      </w:r>
      <w:r w:rsidR="002D6B37" w:rsidRPr="00BA38ED">
        <w:rPr>
          <w:rFonts w:ascii="Times New Roman" w:hAnsi="Times New Roman" w:cs="Times New Roman"/>
          <w:sz w:val="28"/>
          <w:szCs w:val="28"/>
        </w:rPr>
        <w:t xml:space="preserve"> </w:t>
      </w:r>
      <w:r w:rsidRPr="00BA38ED">
        <w:rPr>
          <w:rFonts w:ascii="Times New Roman" w:hAnsi="Times New Roman" w:cs="Times New Roman"/>
          <w:sz w:val="28"/>
          <w:szCs w:val="28"/>
        </w:rPr>
        <w:t>% и составило на конец года 45</w:t>
      </w:r>
      <w:r w:rsidR="000F7CF3" w:rsidRPr="00BA38ED">
        <w:rPr>
          <w:rFonts w:ascii="Times New Roman" w:hAnsi="Times New Roman" w:cs="Times New Roman"/>
          <w:sz w:val="28"/>
          <w:szCs w:val="28"/>
        </w:rPr>
        <w:t>7</w:t>
      </w:r>
      <w:r w:rsidRPr="00BA38ED">
        <w:rPr>
          <w:rFonts w:ascii="Times New Roman" w:hAnsi="Times New Roman" w:cs="Times New Roman"/>
          <w:sz w:val="28"/>
          <w:szCs w:val="28"/>
        </w:rPr>
        <w:t xml:space="preserve"> человек. В 2021 году по сравнению с 2020 годом число умерших увеличилось на </w:t>
      </w:r>
      <w:r w:rsidR="00860043" w:rsidRPr="00BA38ED">
        <w:rPr>
          <w:rFonts w:ascii="Times New Roman" w:hAnsi="Times New Roman" w:cs="Times New Roman"/>
          <w:sz w:val="28"/>
          <w:szCs w:val="28"/>
        </w:rPr>
        <w:t>44 чело</w:t>
      </w:r>
      <w:r w:rsidR="00F65645" w:rsidRPr="00BA38ED">
        <w:rPr>
          <w:rFonts w:ascii="Times New Roman" w:hAnsi="Times New Roman" w:cs="Times New Roman"/>
          <w:sz w:val="28"/>
          <w:szCs w:val="28"/>
        </w:rPr>
        <w:t xml:space="preserve">века или на </w:t>
      </w:r>
      <w:r w:rsidR="00BA38ED">
        <w:rPr>
          <w:rFonts w:ascii="Times New Roman" w:hAnsi="Times New Roman" w:cs="Times New Roman"/>
          <w:sz w:val="28"/>
          <w:szCs w:val="28"/>
        </w:rPr>
        <w:t xml:space="preserve">    </w:t>
      </w:r>
      <w:r w:rsidR="00F65645" w:rsidRPr="00BA38ED">
        <w:rPr>
          <w:rFonts w:ascii="Times New Roman" w:hAnsi="Times New Roman" w:cs="Times New Roman"/>
          <w:sz w:val="28"/>
          <w:szCs w:val="28"/>
        </w:rPr>
        <w:t>9,8</w:t>
      </w:r>
      <w:r w:rsidR="002D6B37" w:rsidRPr="00BA38ED">
        <w:rPr>
          <w:rFonts w:ascii="Times New Roman" w:hAnsi="Times New Roman" w:cs="Times New Roman"/>
          <w:sz w:val="28"/>
          <w:szCs w:val="28"/>
        </w:rPr>
        <w:t xml:space="preserve"> </w:t>
      </w:r>
      <w:r w:rsidRPr="00BA38ED">
        <w:rPr>
          <w:rFonts w:ascii="Times New Roman" w:hAnsi="Times New Roman" w:cs="Times New Roman"/>
          <w:sz w:val="28"/>
          <w:szCs w:val="28"/>
        </w:rPr>
        <w:t>% и составило на конец года 49</w:t>
      </w:r>
      <w:r w:rsidR="00860043" w:rsidRPr="00BA38ED">
        <w:rPr>
          <w:rFonts w:ascii="Times New Roman" w:hAnsi="Times New Roman" w:cs="Times New Roman"/>
          <w:sz w:val="28"/>
          <w:szCs w:val="28"/>
        </w:rPr>
        <w:t>5</w:t>
      </w:r>
      <w:r w:rsidRPr="00BA38ED">
        <w:rPr>
          <w:rFonts w:ascii="Times New Roman" w:hAnsi="Times New Roman" w:cs="Times New Roman"/>
          <w:sz w:val="28"/>
          <w:szCs w:val="28"/>
        </w:rPr>
        <w:t xml:space="preserve"> чел</w:t>
      </w:r>
      <w:r w:rsidR="00860043" w:rsidRPr="00BA38ED">
        <w:rPr>
          <w:rFonts w:ascii="Times New Roman" w:hAnsi="Times New Roman" w:cs="Times New Roman"/>
          <w:sz w:val="28"/>
          <w:szCs w:val="28"/>
        </w:rPr>
        <w:t>овек</w:t>
      </w:r>
      <w:r w:rsidRPr="00BA38ED">
        <w:rPr>
          <w:rFonts w:ascii="Times New Roman" w:hAnsi="Times New Roman" w:cs="Times New Roman"/>
          <w:sz w:val="28"/>
          <w:szCs w:val="28"/>
        </w:rPr>
        <w:t>. В 2020 году число умерших по сравнению с 2019 годом увеличи</w:t>
      </w:r>
      <w:r w:rsidR="00F65645" w:rsidRPr="00BA38ED">
        <w:rPr>
          <w:rFonts w:ascii="Times New Roman" w:hAnsi="Times New Roman" w:cs="Times New Roman"/>
          <w:sz w:val="28"/>
          <w:szCs w:val="28"/>
        </w:rPr>
        <w:t>лось на 43 человека или на 10,5</w:t>
      </w:r>
      <w:r w:rsidR="002D6B37" w:rsidRPr="00BA38ED">
        <w:rPr>
          <w:rFonts w:ascii="Times New Roman" w:hAnsi="Times New Roman" w:cs="Times New Roman"/>
          <w:sz w:val="28"/>
          <w:szCs w:val="28"/>
        </w:rPr>
        <w:t xml:space="preserve"> </w:t>
      </w:r>
      <w:r w:rsidRPr="00BA38ED">
        <w:rPr>
          <w:rFonts w:ascii="Times New Roman" w:hAnsi="Times New Roman" w:cs="Times New Roman"/>
          <w:sz w:val="28"/>
          <w:szCs w:val="28"/>
        </w:rPr>
        <w:t>% и составило на конец отчетного года 451 человек. В 2019 году число умерших по сравнению с 2018 годом сни</w:t>
      </w:r>
      <w:r w:rsidR="00F65645" w:rsidRPr="00BA38ED">
        <w:rPr>
          <w:rFonts w:ascii="Times New Roman" w:hAnsi="Times New Roman" w:cs="Times New Roman"/>
          <w:sz w:val="28"/>
          <w:szCs w:val="28"/>
        </w:rPr>
        <w:t>зилось на 38 человек или на 8,5</w:t>
      </w:r>
      <w:r w:rsidR="007F6070" w:rsidRPr="00BA38ED">
        <w:rPr>
          <w:rFonts w:ascii="Times New Roman" w:hAnsi="Times New Roman" w:cs="Times New Roman"/>
          <w:sz w:val="28"/>
          <w:szCs w:val="28"/>
        </w:rPr>
        <w:t xml:space="preserve"> </w:t>
      </w:r>
      <w:r w:rsidRPr="00BA38ED">
        <w:rPr>
          <w:rFonts w:ascii="Times New Roman" w:hAnsi="Times New Roman" w:cs="Times New Roman"/>
          <w:sz w:val="28"/>
          <w:szCs w:val="28"/>
        </w:rPr>
        <w:t>% и составило на конец года 408 чел</w:t>
      </w:r>
      <w:r w:rsidR="00860043" w:rsidRPr="00BA38ED">
        <w:rPr>
          <w:rFonts w:ascii="Times New Roman" w:hAnsi="Times New Roman" w:cs="Times New Roman"/>
          <w:sz w:val="28"/>
          <w:szCs w:val="28"/>
        </w:rPr>
        <w:t>овек</w:t>
      </w:r>
      <w:r w:rsidRPr="00BA38ED">
        <w:rPr>
          <w:rFonts w:ascii="Times New Roman" w:hAnsi="Times New Roman" w:cs="Times New Roman"/>
          <w:sz w:val="28"/>
          <w:szCs w:val="28"/>
        </w:rPr>
        <w:t xml:space="preserve"> (в 2018 году число умерших – 446 чел</w:t>
      </w:r>
      <w:r w:rsidR="007F6070" w:rsidRPr="00BA38ED">
        <w:rPr>
          <w:rFonts w:ascii="Times New Roman" w:hAnsi="Times New Roman" w:cs="Times New Roman"/>
          <w:sz w:val="28"/>
          <w:szCs w:val="28"/>
        </w:rPr>
        <w:t>овек</w:t>
      </w:r>
      <w:r w:rsidRPr="00BA38ED">
        <w:rPr>
          <w:rFonts w:ascii="Times New Roman" w:hAnsi="Times New Roman" w:cs="Times New Roman"/>
          <w:sz w:val="28"/>
          <w:szCs w:val="28"/>
        </w:rPr>
        <w:t xml:space="preserve">). В целом за анализируемый период </w:t>
      </w:r>
      <w:r w:rsidR="00860043" w:rsidRPr="00BA38ED">
        <w:rPr>
          <w:rFonts w:ascii="Times New Roman" w:hAnsi="Times New Roman" w:cs="Times New Roman"/>
          <w:sz w:val="28"/>
          <w:szCs w:val="28"/>
        </w:rPr>
        <w:t>число умерших во</w:t>
      </w:r>
      <w:r w:rsidR="00F65645" w:rsidRPr="00BA38ED">
        <w:rPr>
          <w:rFonts w:ascii="Times New Roman" w:hAnsi="Times New Roman" w:cs="Times New Roman"/>
          <w:sz w:val="28"/>
          <w:szCs w:val="28"/>
        </w:rPr>
        <w:t>зросло на 11 человек или на 2,5</w:t>
      </w:r>
      <w:r w:rsidR="007F6070" w:rsidRPr="00BA38ED">
        <w:rPr>
          <w:rFonts w:ascii="Times New Roman" w:hAnsi="Times New Roman" w:cs="Times New Roman"/>
          <w:sz w:val="28"/>
          <w:szCs w:val="28"/>
        </w:rPr>
        <w:t xml:space="preserve"> </w:t>
      </w:r>
      <w:r w:rsidRPr="00BA38ED">
        <w:rPr>
          <w:rFonts w:ascii="Times New Roman" w:hAnsi="Times New Roman" w:cs="Times New Roman"/>
          <w:sz w:val="28"/>
          <w:szCs w:val="28"/>
        </w:rPr>
        <w:t xml:space="preserve">%. </w:t>
      </w:r>
    </w:p>
    <w:p w:rsidR="00C7300C" w:rsidRPr="00BA38ED" w:rsidRDefault="00F165C3"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r w:rsidRPr="00BA38ED">
        <w:rPr>
          <w:rFonts w:ascii="Times New Roman" w:hAnsi="Times New Roman" w:cs="Times New Roman"/>
          <w:sz w:val="28"/>
          <w:szCs w:val="28"/>
        </w:rPr>
        <w:t>Естественная убыль населения в 2022 году составила 24</w:t>
      </w:r>
      <w:r w:rsidR="000F7CF3" w:rsidRPr="00BA38ED">
        <w:rPr>
          <w:rFonts w:ascii="Times New Roman" w:hAnsi="Times New Roman" w:cs="Times New Roman"/>
          <w:sz w:val="28"/>
          <w:szCs w:val="28"/>
        </w:rPr>
        <w:t>9</w:t>
      </w:r>
      <w:r w:rsidR="00E81071" w:rsidRPr="00BA38ED">
        <w:rPr>
          <w:rFonts w:ascii="Times New Roman" w:hAnsi="Times New Roman" w:cs="Times New Roman"/>
          <w:sz w:val="28"/>
          <w:szCs w:val="28"/>
        </w:rPr>
        <w:t xml:space="preserve"> </w:t>
      </w:r>
      <w:r w:rsidRPr="00BA38ED">
        <w:rPr>
          <w:rFonts w:ascii="Times New Roman" w:hAnsi="Times New Roman" w:cs="Times New Roman"/>
          <w:sz w:val="28"/>
          <w:szCs w:val="28"/>
        </w:rPr>
        <w:t>чел</w:t>
      </w:r>
      <w:r w:rsidR="00F73469" w:rsidRPr="00BA38ED">
        <w:rPr>
          <w:rFonts w:ascii="Times New Roman" w:hAnsi="Times New Roman" w:cs="Times New Roman"/>
          <w:sz w:val="28"/>
          <w:szCs w:val="28"/>
        </w:rPr>
        <w:t>овек</w:t>
      </w:r>
      <w:r w:rsidRPr="00BA38ED">
        <w:rPr>
          <w:rFonts w:ascii="Times New Roman" w:hAnsi="Times New Roman" w:cs="Times New Roman"/>
          <w:color w:val="000000"/>
          <w:sz w:val="28"/>
          <w:szCs w:val="28"/>
          <w:lang w:eastAsia="ru-RU"/>
        </w:rPr>
        <w:t>, что на 1</w:t>
      </w:r>
      <w:r w:rsidR="00F65645" w:rsidRPr="00BA38ED">
        <w:rPr>
          <w:rFonts w:ascii="Times New Roman" w:hAnsi="Times New Roman" w:cs="Times New Roman"/>
          <w:color w:val="000000"/>
          <w:sz w:val="28"/>
          <w:szCs w:val="28"/>
          <w:lang w:eastAsia="ru-RU"/>
        </w:rPr>
        <w:t>2,6</w:t>
      </w:r>
      <w:r w:rsidR="007F6070" w:rsidRPr="00BA38ED">
        <w:rPr>
          <w:rFonts w:ascii="Times New Roman" w:hAnsi="Times New Roman" w:cs="Times New Roman"/>
          <w:color w:val="000000"/>
          <w:sz w:val="28"/>
          <w:szCs w:val="28"/>
          <w:lang w:eastAsia="ru-RU"/>
        </w:rPr>
        <w:t xml:space="preserve"> </w:t>
      </w:r>
      <w:r w:rsidRPr="00BA38ED">
        <w:rPr>
          <w:rFonts w:ascii="Times New Roman" w:hAnsi="Times New Roman" w:cs="Times New Roman"/>
          <w:color w:val="000000"/>
          <w:sz w:val="28"/>
          <w:szCs w:val="28"/>
          <w:lang w:eastAsia="ru-RU"/>
        </w:rPr>
        <w:t xml:space="preserve">% ниже </w:t>
      </w:r>
      <w:r w:rsidR="00C7300C" w:rsidRPr="00BA38ED">
        <w:rPr>
          <w:rFonts w:ascii="Times New Roman" w:hAnsi="Times New Roman" w:cs="Times New Roman"/>
          <w:color w:val="000000"/>
          <w:sz w:val="28"/>
          <w:szCs w:val="28"/>
          <w:lang w:eastAsia="ru-RU"/>
        </w:rPr>
        <w:t>показателя 2021 года. В 2021 году по сравнению с 2020 годом естественная убыл</w:t>
      </w:r>
      <w:r w:rsidR="00F65645" w:rsidRPr="00BA38ED">
        <w:rPr>
          <w:rFonts w:ascii="Times New Roman" w:hAnsi="Times New Roman" w:cs="Times New Roman"/>
          <w:color w:val="000000"/>
          <w:sz w:val="28"/>
          <w:szCs w:val="28"/>
          <w:lang w:eastAsia="ru-RU"/>
        </w:rPr>
        <w:t>ь населения увеличилась на 68,6</w:t>
      </w:r>
      <w:r w:rsidR="007F6070" w:rsidRPr="00BA38ED">
        <w:rPr>
          <w:rFonts w:ascii="Times New Roman" w:hAnsi="Times New Roman" w:cs="Times New Roman"/>
          <w:color w:val="000000"/>
          <w:sz w:val="28"/>
          <w:szCs w:val="28"/>
          <w:lang w:eastAsia="ru-RU"/>
        </w:rPr>
        <w:t xml:space="preserve"> </w:t>
      </w:r>
      <w:r w:rsidR="00C7300C" w:rsidRPr="00BA38ED">
        <w:rPr>
          <w:rFonts w:ascii="Times New Roman" w:hAnsi="Times New Roman" w:cs="Times New Roman"/>
          <w:color w:val="000000"/>
          <w:sz w:val="28"/>
          <w:szCs w:val="28"/>
          <w:lang w:eastAsia="ru-RU"/>
        </w:rPr>
        <w:t>% (в 2021 году убыль составила 285 человек). В 2020 году естествен</w:t>
      </w:r>
      <w:r w:rsidR="000F7CF3" w:rsidRPr="00BA38ED">
        <w:rPr>
          <w:rFonts w:ascii="Times New Roman" w:hAnsi="Times New Roman" w:cs="Times New Roman"/>
          <w:color w:val="000000"/>
          <w:sz w:val="28"/>
          <w:szCs w:val="28"/>
          <w:lang w:eastAsia="ru-RU"/>
        </w:rPr>
        <w:t>ная убыль составила 169 человек</w:t>
      </w:r>
      <w:r w:rsidR="00F65645" w:rsidRPr="00BA38ED">
        <w:rPr>
          <w:rFonts w:ascii="Times New Roman" w:hAnsi="Times New Roman" w:cs="Times New Roman"/>
          <w:color w:val="000000"/>
          <w:sz w:val="28"/>
          <w:szCs w:val="28"/>
          <w:lang w:eastAsia="ru-RU"/>
        </w:rPr>
        <w:t>, что на 11,2</w:t>
      </w:r>
      <w:r w:rsidR="007F6070" w:rsidRPr="00BA38ED">
        <w:rPr>
          <w:rFonts w:ascii="Times New Roman" w:hAnsi="Times New Roman" w:cs="Times New Roman"/>
          <w:color w:val="000000"/>
          <w:sz w:val="28"/>
          <w:szCs w:val="28"/>
          <w:lang w:eastAsia="ru-RU"/>
        </w:rPr>
        <w:t xml:space="preserve"> </w:t>
      </w:r>
      <w:r w:rsidR="00C7300C" w:rsidRPr="00BA38ED">
        <w:rPr>
          <w:rFonts w:ascii="Times New Roman" w:hAnsi="Times New Roman" w:cs="Times New Roman"/>
          <w:color w:val="000000"/>
          <w:sz w:val="28"/>
          <w:szCs w:val="28"/>
          <w:lang w:eastAsia="ru-RU"/>
        </w:rPr>
        <w:t>% больше по сравнению с предыдущим годом. В 2019 году по сравнению с 2018 годом убыл</w:t>
      </w:r>
      <w:r w:rsidR="00F65645" w:rsidRPr="00BA38ED">
        <w:rPr>
          <w:rFonts w:ascii="Times New Roman" w:hAnsi="Times New Roman" w:cs="Times New Roman"/>
          <w:color w:val="000000"/>
          <w:sz w:val="28"/>
          <w:szCs w:val="28"/>
          <w:lang w:eastAsia="ru-RU"/>
        </w:rPr>
        <w:t>ь населения увеличилась на 27,7</w:t>
      </w:r>
      <w:r w:rsidR="007F6070" w:rsidRPr="00BA38ED">
        <w:rPr>
          <w:rFonts w:ascii="Times New Roman" w:hAnsi="Times New Roman" w:cs="Times New Roman"/>
          <w:color w:val="000000"/>
          <w:sz w:val="28"/>
          <w:szCs w:val="28"/>
          <w:lang w:eastAsia="ru-RU"/>
        </w:rPr>
        <w:t xml:space="preserve"> </w:t>
      </w:r>
      <w:r w:rsidR="00C7300C" w:rsidRPr="00BA38ED">
        <w:rPr>
          <w:rFonts w:ascii="Times New Roman" w:hAnsi="Times New Roman" w:cs="Times New Roman"/>
          <w:color w:val="000000"/>
          <w:sz w:val="28"/>
          <w:szCs w:val="28"/>
          <w:lang w:eastAsia="ru-RU"/>
        </w:rPr>
        <w:t>% (в 2018 году убыль населения составила 119 человек). В целом за анализируемый период естественная убыль населения возросла в 2</w:t>
      </w:r>
      <w:r w:rsidR="00F73469" w:rsidRPr="00BA38ED">
        <w:rPr>
          <w:rFonts w:ascii="Times New Roman" w:hAnsi="Times New Roman" w:cs="Times New Roman"/>
          <w:color w:val="000000"/>
          <w:sz w:val="28"/>
          <w:szCs w:val="28"/>
          <w:lang w:eastAsia="ru-RU"/>
        </w:rPr>
        <w:t>,09</w:t>
      </w:r>
      <w:r w:rsidR="00C7300C" w:rsidRPr="00BA38ED">
        <w:rPr>
          <w:rFonts w:ascii="Times New Roman" w:hAnsi="Times New Roman" w:cs="Times New Roman"/>
          <w:color w:val="000000"/>
          <w:sz w:val="28"/>
          <w:szCs w:val="28"/>
          <w:lang w:eastAsia="ru-RU"/>
        </w:rPr>
        <w:t xml:space="preserve"> раза.</w:t>
      </w:r>
    </w:p>
    <w:p w:rsidR="00C7300C" w:rsidRPr="00BA38ED"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r w:rsidRPr="00BA38ED">
        <w:rPr>
          <w:rFonts w:ascii="Times New Roman" w:hAnsi="Times New Roman" w:cs="Times New Roman"/>
          <w:color w:val="000000"/>
          <w:sz w:val="28"/>
          <w:szCs w:val="28"/>
          <w:lang w:eastAsia="ru-RU"/>
        </w:rPr>
        <w:t xml:space="preserve">Динамика естественного движения населения Беловского муниципального округа за 2018-2022 гг. представлена на рисунке </w:t>
      </w:r>
      <w:r w:rsidR="00AC58E1" w:rsidRPr="00BA38ED">
        <w:rPr>
          <w:rFonts w:ascii="Times New Roman" w:hAnsi="Times New Roman" w:cs="Times New Roman"/>
          <w:color w:val="000000"/>
          <w:sz w:val="28"/>
          <w:szCs w:val="28"/>
          <w:lang w:eastAsia="ru-RU"/>
        </w:rPr>
        <w:t>3</w:t>
      </w:r>
      <w:r w:rsidRPr="00BA38ED">
        <w:rPr>
          <w:rFonts w:ascii="Times New Roman" w:hAnsi="Times New Roman" w:cs="Times New Roman"/>
          <w:color w:val="000000"/>
          <w:sz w:val="28"/>
          <w:szCs w:val="28"/>
          <w:lang w:eastAsia="ru-RU"/>
        </w:rPr>
        <w:t>.</w:t>
      </w:r>
    </w:p>
    <w:p w:rsidR="00C7300C" w:rsidRPr="00963F11" w:rsidRDefault="00C70880" w:rsidP="002063E9">
      <w:pPr>
        <w:widowControl w:val="0"/>
        <w:tabs>
          <w:tab w:val="left" w:pos="9356"/>
        </w:tabs>
        <w:autoSpaceDE w:val="0"/>
        <w:autoSpaceDN w:val="0"/>
        <w:spacing w:after="0" w:line="240" w:lineRule="auto"/>
        <w:jc w:val="center"/>
        <w:rPr>
          <w:rFonts w:ascii="Times New Roman" w:hAnsi="Times New Roman" w:cs="Times New Roman"/>
          <w:color w:val="000000"/>
          <w:sz w:val="24"/>
          <w:szCs w:val="24"/>
          <w:lang w:eastAsia="ru-RU"/>
        </w:rPr>
      </w:pPr>
      <w:r w:rsidRPr="00C70880">
        <w:rPr>
          <w:rFonts w:ascii="Times New Roman" w:hAnsi="Times New Roman" w:cs="Times New Roman"/>
          <w:noProof/>
          <w:color w:val="000000"/>
          <w:sz w:val="24"/>
          <w:szCs w:val="24"/>
          <w:lang w:eastAsia="ru-RU"/>
        </w:rPr>
        <w:drawing>
          <wp:inline distT="0" distB="0" distL="0" distR="0">
            <wp:extent cx="5683910" cy="3555188"/>
            <wp:effectExtent l="0" t="0" r="0" b="0"/>
            <wp:docPr id="2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C7300C" w:rsidRPr="00963F11" w:rsidRDefault="00AC58E1" w:rsidP="002A188E">
      <w:pPr>
        <w:widowControl w:val="0"/>
        <w:autoSpaceDE w:val="0"/>
        <w:autoSpaceDN w:val="0"/>
        <w:spacing w:after="0" w:line="240" w:lineRule="auto"/>
        <w:ind w:firstLine="709"/>
        <w:jc w:val="center"/>
        <w:rPr>
          <w:rFonts w:ascii="Times New Roman" w:hAnsi="Times New Roman" w:cs="Times New Roman"/>
          <w:sz w:val="24"/>
          <w:szCs w:val="24"/>
          <w:lang w:eastAsia="ru-RU"/>
        </w:rPr>
      </w:pPr>
      <w:r w:rsidRPr="00963F11">
        <w:rPr>
          <w:rFonts w:ascii="Times New Roman" w:hAnsi="Times New Roman" w:cs="Times New Roman"/>
          <w:sz w:val="24"/>
          <w:szCs w:val="24"/>
          <w:lang w:eastAsia="ru-RU"/>
        </w:rPr>
        <w:t>Рисунок 3</w:t>
      </w:r>
      <w:r w:rsidR="00C7300C" w:rsidRPr="00963F11">
        <w:rPr>
          <w:rFonts w:ascii="Times New Roman" w:hAnsi="Times New Roman" w:cs="Times New Roman"/>
          <w:sz w:val="24"/>
          <w:szCs w:val="24"/>
          <w:lang w:eastAsia="ru-RU"/>
        </w:rPr>
        <w:t xml:space="preserve"> – Динамика естественного движения населения Беловского муниципального округа за 2018-2022 гг., чел</w:t>
      </w:r>
      <w:r w:rsidR="007F6070">
        <w:rPr>
          <w:rFonts w:ascii="Times New Roman" w:hAnsi="Times New Roman" w:cs="Times New Roman"/>
          <w:sz w:val="24"/>
          <w:szCs w:val="24"/>
          <w:lang w:eastAsia="ru-RU"/>
        </w:rPr>
        <w:t>овек</w:t>
      </w:r>
      <w:r w:rsidR="00C7300C" w:rsidRPr="00963F11">
        <w:rPr>
          <w:rFonts w:ascii="Times New Roman" w:hAnsi="Times New Roman" w:cs="Times New Roman"/>
          <w:sz w:val="24"/>
          <w:szCs w:val="24"/>
          <w:lang w:eastAsia="ru-RU"/>
        </w:rPr>
        <w:t>.</w:t>
      </w:r>
    </w:p>
    <w:p w:rsidR="00C7300C" w:rsidRPr="00963F11" w:rsidRDefault="00C7300C" w:rsidP="002A188E">
      <w:pPr>
        <w:widowControl w:val="0"/>
        <w:autoSpaceDE w:val="0"/>
        <w:autoSpaceDN w:val="0"/>
        <w:spacing w:after="0" w:line="240" w:lineRule="auto"/>
        <w:ind w:firstLine="709"/>
        <w:jc w:val="both"/>
        <w:rPr>
          <w:rFonts w:ascii="Times New Roman" w:hAnsi="Times New Roman" w:cs="Times New Roman"/>
          <w:color w:val="FF0000"/>
          <w:sz w:val="24"/>
          <w:szCs w:val="24"/>
          <w:lang w:eastAsia="ru-RU"/>
        </w:rPr>
      </w:pPr>
    </w:p>
    <w:p w:rsidR="00C7300C" w:rsidRPr="00BA38ED"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r w:rsidRPr="00BA38ED">
        <w:rPr>
          <w:rFonts w:ascii="Times New Roman" w:hAnsi="Times New Roman" w:cs="Times New Roman"/>
          <w:color w:val="000000"/>
          <w:sz w:val="28"/>
          <w:szCs w:val="28"/>
          <w:lang w:eastAsia="ru-RU"/>
        </w:rPr>
        <w:t xml:space="preserve">По итогам миграции населения число прибывших в 2022 году составило </w:t>
      </w:r>
      <w:r w:rsidR="00C91ADC" w:rsidRPr="00BA38ED">
        <w:rPr>
          <w:rFonts w:ascii="Times New Roman" w:hAnsi="Times New Roman" w:cs="Times New Roman"/>
          <w:color w:val="000000"/>
          <w:sz w:val="28"/>
          <w:szCs w:val="28"/>
          <w:lang w:eastAsia="ru-RU"/>
        </w:rPr>
        <w:t>934</w:t>
      </w:r>
      <w:r w:rsidRPr="00BA38ED">
        <w:rPr>
          <w:rFonts w:ascii="Times New Roman" w:hAnsi="Times New Roman" w:cs="Times New Roman"/>
          <w:color w:val="000000"/>
          <w:sz w:val="28"/>
          <w:szCs w:val="28"/>
          <w:lang w:eastAsia="ru-RU"/>
        </w:rPr>
        <w:t xml:space="preserve"> человек</w:t>
      </w:r>
      <w:r w:rsidR="00C91ADC" w:rsidRPr="00BA38ED">
        <w:rPr>
          <w:rFonts w:ascii="Times New Roman" w:hAnsi="Times New Roman" w:cs="Times New Roman"/>
          <w:color w:val="000000"/>
          <w:sz w:val="28"/>
          <w:szCs w:val="28"/>
          <w:lang w:eastAsia="ru-RU"/>
        </w:rPr>
        <w:t>а</w:t>
      </w:r>
      <w:r w:rsidRPr="00BA38ED">
        <w:rPr>
          <w:rFonts w:ascii="Times New Roman" w:hAnsi="Times New Roman" w:cs="Times New Roman"/>
          <w:color w:val="000000"/>
          <w:sz w:val="28"/>
          <w:szCs w:val="28"/>
          <w:lang w:eastAsia="ru-RU"/>
        </w:rPr>
        <w:t>, что на</w:t>
      </w:r>
      <w:r w:rsidR="00C91ADC" w:rsidRPr="00BA38ED">
        <w:rPr>
          <w:rFonts w:ascii="Times New Roman" w:hAnsi="Times New Roman" w:cs="Times New Roman"/>
          <w:color w:val="000000"/>
          <w:sz w:val="28"/>
          <w:szCs w:val="28"/>
          <w:lang w:eastAsia="ru-RU"/>
        </w:rPr>
        <w:t xml:space="preserve"> 25,03</w:t>
      </w:r>
      <w:r w:rsidR="007F6070" w:rsidRPr="00BA38ED">
        <w:rPr>
          <w:rFonts w:ascii="Times New Roman" w:hAnsi="Times New Roman" w:cs="Times New Roman"/>
          <w:color w:val="000000"/>
          <w:sz w:val="28"/>
          <w:szCs w:val="28"/>
          <w:lang w:eastAsia="ru-RU"/>
        </w:rPr>
        <w:t xml:space="preserve"> </w:t>
      </w:r>
      <w:r w:rsidR="00C91ADC" w:rsidRPr="00BA38ED">
        <w:rPr>
          <w:rFonts w:ascii="Times New Roman" w:hAnsi="Times New Roman" w:cs="Times New Roman"/>
          <w:color w:val="000000"/>
          <w:sz w:val="28"/>
          <w:szCs w:val="28"/>
          <w:lang w:eastAsia="ru-RU"/>
        </w:rPr>
        <w:t>% больше</w:t>
      </w:r>
      <w:r w:rsidRPr="00BA38ED">
        <w:rPr>
          <w:rFonts w:ascii="Times New Roman" w:hAnsi="Times New Roman" w:cs="Times New Roman"/>
          <w:color w:val="000000"/>
          <w:sz w:val="28"/>
          <w:szCs w:val="28"/>
          <w:lang w:eastAsia="ru-RU"/>
        </w:rPr>
        <w:t xml:space="preserve"> по сравнению с прошлым годом (в 2021 году число прибывших – 747 чел</w:t>
      </w:r>
      <w:r w:rsidR="007F6070" w:rsidRPr="00BA38ED">
        <w:rPr>
          <w:rFonts w:ascii="Times New Roman" w:hAnsi="Times New Roman" w:cs="Times New Roman"/>
          <w:color w:val="000000"/>
          <w:sz w:val="28"/>
          <w:szCs w:val="28"/>
          <w:lang w:eastAsia="ru-RU"/>
        </w:rPr>
        <w:t>овек</w:t>
      </w:r>
      <w:r w:rsidRPr="00BA38ED">
        <w:rPr>
          <w:rFonts w:ascii="Times New Roman" w:hAnsi="Times New Roman" w:cs="Times New Roman"/>
          <w:color w:val="000000"/>
          <w:sz w:val="28"/>
          <w:szCs w:val="28"/>
          <w:lang w:eastAsia="ru-RU"/>
        </w:rPr>
        <w:t>). В 2021 году число прибывших по сравнению с 2020 годом возросло на 51 человек</w:t>
      </w:r>
      <w:r w:rsidR="007F6070" w:rsidRPr="00BA38ED">
        <w:rPr>
          <w:rFonts w:ascii="Times New Roman" w:hAnsi="Times New Roman" w:cs="Times New Roman"/>
          <w:color w:val="000000"/>
          <w:sz w:val="28"/>
          <w:szCs w:val="28"/>
          <w:lang w:eastAsia="ru-RU"/>
        </w:rPr>
        <w:t>а</w:t>
      </w:r>
      <w:r w:rsidRPr="00BA38ED">
        <w:rPr>
          <w:rFonts w:ascii="Times New Roman" w:hAnsi="Times New Roman" w:cs="Times New Roman"/>
          <w:color w:val="000000"/>
          <w:sz w:val="28"/>
          <w:szCs w:val="28"/>
          <w:lang w:eastAsia="ru-RU"/>
        </w:rPr>
        <w:t xml:space="preserve"> и</w:t>
      </w:r>
      <w:r w:rsidR="00F65645" w:rsidRPr="00BA38ED">
        <w:rPr>
          <w:rFonts w:ascii="Times New Roman" w:hAnsi="Times New Roman" w:cs="Times New Roman"/>
          <w:color w:val="000000"/>
          <w:sz w:val="28"/>
          <w:szCs w:val="28"/>
          <w:lang w:eastAsia="ru-RU"/>
        </w:rPr>
        <w:t>ли на 7,3</w:t>
      </w:r>
      <w:r w:rsidR="007F6070" w:rsidRPr="00BA38ED">
        <w:rPr>
          <w:rFonts w:ascii="Times New Roman" w:hAnsi="Times New Roman" w:cs="Times New Roman"/>
          <w:color w:val="000000"/>
          <w:sz w:val="28"/>
          <w:szCs w:val="28"/>
          <w:lang w:eastAsia="ru-RU"/>
        </w:rPr>
        <w:t xml:space="preserve"> </w:t>
      </w:r>
      <w:r w:rsidRPr="00BA38ED">
        <w:rPr>
          <w:rFonts w:ascii="Times New Roman" w:hAnsi="Times New Roman" w:cs="Times New Roman"/>
          <w:color w:val="000000"/>
          <w:sz w:val="28"/>
          <w:szCs w:val="28"/>
          <w:lang w:eastAsia="ru-RU"/>
        </w:rPr>
        <w:t>% (в 2020 году число прибывших – 696 чел</w:t>
      </w:r>
      <w:r w:rsidR="007F6070" w:rsidRPr="00BA38ED">
        <w:rPr>
          <w:rFonts w:ascii="Times New Roman" w:hAnsi="Times New Roman" w:cs="Times New Roman"/>
          <w:color w:val="000000"/>
          <w:sz w:val="28"/>
          <w:szCs w:val="28"/>
          <w:lang w:eastAsia="ru-RU"/>
        </w:rPr>
        <w:t>овек</w:t>
      </w:r>
      <w:r w:rsidRPr="00BA38ED">
        <w:rPr>
          <w:rFonts w:ascii="Times New Roman" w:hAnsi="Times New Roman" w:cs="Times New Roman"/>
          <w:color w:val="000000"/>
          <w:sz w:val="28"/>
          <w:szCs w:val="28"/>
          <w:lang w:eastAsia="ru-RU"/>
        </w:rPr>
        <w:t>). В 2020 году по отношению к 2019 году число прибывших сократи</w:t>
      </w:r>
      <w:r w:rsidR="00F65645" w:rsidRPr="00BA38ED">
        <w:rPr>
          <w:rFonts w:ascii="Times New Roman" w:hAnsi="Times New Roman" w:cs="Times New Roman"/>
          <w:color w:val="000000"/>
          <w:sz w:val="28"/>
          <w:szCs w:val="28"/>
          <w:lang w:eastAsia="ru-RU"/>
        </w:rPr>
        <w:t>лось на 412 человек или на 37,2</w:t>
      </w:r>
      <w:r w:rsidR="007F6070" w:rsidRPr="00BA38ED">
        <w:rPr>
          <w:rFonts w:ascii="Times New Roman" w:hAnsi="Times New Roman" w:cs="Times New Roman"/>
          <w:color w:val="000000"/>
          <w:sz w:val="28"/>
          <w:szCs w:val="28"/>
          <w:lang w:eastAsia="ru-RU"/>
        </w:rPr>
        <w:t xml:space="preserve"> </w:t>
      </w:r>
      <w:r w:rsidRPr="00BA38ED">
        <w:rPr>
          <w:rFonts w:ascii="Times New Roman" w:hAnsi="Times New Roman" w:cs="Times New Roman"/>
          <w:color w:val="000000"/>
          <w:sz w:val="28"/>
          <w:szCs w:val="28"/>
          <w:lang w:eastAsia="ru-RU"/>
        </w:rPr>
        <w:t xml:space="preserve">%, а в 2019 году число прибывших сократилось по сравнению с 2018 годом на 84 человека или на </w:t>
      </w:r>
      <w:r w:rsidR="00BA38ED">
        <w:rPr>
          <w:rFonts w:ascii="Times New Roman" w:hAnsi="Times New Roman" w:cs="Times New Roman"/>
          <w:color w:val="000000"/>
          <w:sz w:val="28"/>
          <w:szCs w:val="28"/>
          <w:lang w:eastAsia="ru-RU"/>
        </w:rPr>
        <w:t xml:space="preserve">    </w:t>
      </w:r>
      <w:r w:rsidRPr="00BA38ED">
        <w:rPr>
          <w:rFonts w:ascii="Times New Roman" w:hAnsi="Times New Roman" w:cs="Times New Roman"/>
          <w:color w:val="000000"/>
          <w:sz w:val="28"/>
          <w:szCs w:val="28"/>
          <w:lang w:eastAsia="ru-RU"/>
        </w:rPr>
        <w:t>7,05</w:t>
      </w:r>
      <w:r w:rsidR="007F6070" w:rsidRPr="00BA38ED">
        <w:rPr>
          <w:rFonts w:ascii="Times New Roman" w:hAnsi="Times New Roman" w:cs="Times New Roman"/>
          <w:color w:val="000000"/>
          <w:sz w:val="28"/>
          <w:szCs w:val="28"/>
          <w:lang w:eastAsia="ru-RU"/>
        </w:rPr>
        <w:t xml:space="preserve"> </w:t>
      </w:r>
      <w:r w:rsidRPr="00BA38ED">
        <w:rPr>
          <w:rFonts w:ascii="Times New Roman" w:hAnsi="Times New Roman" w:cs="Times New Roman"/>
          <w:color w:val="000000"/>
          <w:sz w:val="28"/>
          <w:szCs w:val="28"/>
          <w:lang w:eastAsia="ru-RU"/>
        </w:rPr>
        <w:t>%. В целом за анализируемый период число прибывших сократилось на</w:t>
      </w:r>
      <w:r w:rsidR="003714FD" w:rsidRPr="00BA38ED">
        <w:rPr>
          <w:rFonts w:ascii="Times New Roman" w:hAnsi="Times New Roman" w:cs="Times New Roman"/>
          <w:color w:val="000000"/>
          <w:sz w:val="28"/>
          <w:szCs w:val="28"/>
          <w:lang w:eastAsia="ru-RU"/>
        </w:rPr>
        <w:t xml:space="preserve"> 258 </w:t>
      </w:r>
      <w:r w:rsidRPr="00BA38ED">
        <w:rPr>
          <w:rFonts w:ascii="Times New Roman" w:hAnsi="Times New Roman" w:cs="Times New Roman"/>
          <w:color w:val="000000"/>
          <w:sz w:val="28"/>
          <w:szCs w:val="28"/>
          <w:lang w:eastAsia="ru-RU"/>
        </w:rPr>
        <w:t>человек</w:t>
      </w:r>
      <w:r w:rsidR="00C91ADC" w:rsidRPr="00BA38ED">
        <w:rPr>
          <w:rFonts w:ascii="Times New Roman" w:hAnsi="Times New Roman" w:cs="Times New Roman"/>
          <w:color w:val="000000"/>
          <w:sz w:val="28"/>
          <w:szCs w:val="28"/>
          <w:lang w:eastAsia="ru-RU"/>
        </w:rPr>
        <w:t>а</w:t>
      </w:r>
      <w:r w:rsidRPr="00BA38ED">
        <w:rPr>
          <w:rFonts w:ascii="Times New Roman" w:hAnsi="Times New Roman" w:cs="Times New Roman"/>
          <w:color w:val="000000"/>
          <w:sz w:val="28"/>
          <w:szCs w:val="28"/>
          <w:lang w:eastAsia="ru-RU"/>
        </w:rPr>
        <w:t xml:space="preserve"> или на </w:t>
      </w:r>
      <w:r w:rsidR="003714FD" w:rsidRPr="00BA38ED">
        <w:rPr>
          <w:rFonts w:ascii="Times New Roman" w:hAnsi="Times New Roman" w:cs="Times New Roman"/>
          <w:color w:val="000000"/>
          <w:sz w:val="28"/>
          <w:szCs w:val="28"/>
          <w:lang w:eastAsia="ru-RU"/>
        </w:rPr>
        <w:t>21,6</w:t>
      </w:r>
      <w:r w:rsidR="007F6070" w:rsidRPr="00BA38ED">
        <w:rPr>
          <w:rFonts w:ascii="Times New Roman" w:hAnsi="Times New Roman" w:cs="Times New Roman"/>
          <w:color w:val="000000"/>
          <w:sz w:val="28"/>
          <w:szCs w:val="28"/>
          <w:lang w:eastAsia="ru-RU"/>
        </w:rPr>
        <w:t xml:space="preserve"> </w:t>
      </w:r>
      <w:r w:rsidRPr="00BA38ED">
        <w:rPr>
          <w:rFonts w:ascii="Times New Roman" w:hAnsi="Times New Roman" w:cs="Times New Roman"/>
          <w:color w:val="000000"/>
          <w:sz w:val="28"/>
          <w:szCs w:val="28"/>
          <w:lang w:eastAsia="ru-RU"/>
        </w:rPr>
        <w:t>%.</w:t>
      </w:r>
    </w:p>
    <w:p w:rsidR="00C7300C" w:rsidRPr="00BA38ED"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r w:rsidRPr="00BA38ED">
        <w:rPr>
          <w:rFonts w:ascii="Times New Roman" w:hAnsi="Times New Roman" w:cs="Times New Roman"/>
          <w:color w:val="000000"/>
          <w:sz w:val="28"/>
          <w:szCs w:val="28"/>
          <w:lang w:eastAsia="ru-RU"/>
        </w:rPr>
        <w:t>Число выбывших в 2022 году составило</w:t>
      </w:r>
      <w:r w:rsidR="00C91ADC" w:rsidRPr="00BA38ED">
        <w:rPr>
          <w:rFonts w:ascii="Times New Roman" w:hAnsi="Times New Roman" w:cs="Times New Roman"/>
          <w:color w:val="000000"/>
          <w:sz w:val="28"/>
          <w:szCs w:val="28"/>
          <w:lang w:eastAsia="ru-RU"/>
        </w:rPr>
        <w:t xml:space="preserve"> 1259</w:t>
      </w:r>
      <w:r w:rsidRPr="00BA38ED">
        <w:rPr>
          <w:rFonts w:ascii="Times New Roman" w:hAnsi="Times New Roman" w:cs="Times New Roman"/>
          <w:color w:val="000000"/>
          <w:sz w:val="28"/>
          <w:szCs w:val="28"/>
          <w:lang w:eastAsia="ru-RU"/>
        </w:rPr>
        <w:t xml:space="preserve"> человек, что на</w:t>
      </w:r>
      <w:r w:rsidR="00C91ADC" w:rsidRPr="00BA38ED">
        <w:rPr>
          <w:rFonts w:ascii="Times New Roman" w:hAnsi="Times New Roman" w:cs="Times New Roman"/>
          <w:color w:val="000000"/>
          <w:sz w:val="28"/>
          <w:szCs w:val="28"/>
          <w:lang w:eastAsia="ru-RU"/>
        </w:rPr>
        <w:t xml:space="preserve"> 1,3</w:t>
      </w:r>
      <w:r w:rsidR="007F6070" w:rsidRPr="00BA38ED">
        <w:rPr>
          <w:rFonts w:ascii="Times New Roman" w:hAnsi="Times New Roman" w:cs="Times New Roman"/>
          <w:color w:val="000000"/>
          <w:sz w:val="28"/>
          <w:szCs w:val="28"/>
          <w:lang w:eastAsia="ru-RU"/>
        </w:rPr>
        <w:t xml:space="preserve"> </w:t>
      </w:r>
      <w:r w:rsidR="00C91ADC" w:rsidRPr="00BA38ED">
        <w:rPr>
          <w:rFonts w:ascii="Times New Roman" w:hAnsi="Times New Roman" w:cs="Times New Roman"/>
          <w:color w:val="000000"/>
          <w:sz w:val="28"/>
          <w:szCs w:val="28"/>
          <w:lang w:eastAsia="ru-RU"/>
        </w:rPr>
        <w:t xml:space="preserve">% меньше </w:t>
      </w:r>
      <w:r w:rsidRPr="00BA38ED">
        <w:rPr>
          <w:rFonts w:ascii="Times New Roman" w:hAnsi="Times New Roman" w:cs="Times New Roman"/>
          <w:color w:val="000000"/>
          <w:sz w:val="28"/>
          <w:szCs w:val="28"/>
          <w:lang w:eastAsia="ru-RU"/>
        </w:rPr>
        <w:t>по сравнению с 2021 годом (в 2021 году число выбывших – 1276 чел</w:t>
      </w:r>
      <w:r w:rsidR="007F6070" w:rsidRPr="00BA38ED">
        <w:rPr>
          <w:rFonts w:ascii="Times New Roman" w:hAnsi="Times New Roman" w:cs="Times New Roman"/>
          <w:color w:val="000000"/>
          <w:sz w:val="28"/>
          <w:szCs w:val="28"/>
          <w:lang w:eastAsia="ru-RU"/>
        </w:rPr>
        <w:t>овек</w:t>
      </w:r>
      <w:r w:rsidRPr="00BA38ED">
        <w:rPr>
          <w:rFonts w:ascii="Times New Roman" w:hAnsi="Times New Roman" w:cs="Times New Roman"/>
          <w:color w:val="000000"/>
          <w:sz w:val="28"/>
          <w:szCs w:val="28"/>
          <w:lang w:eastAsia="ru-RU"/>
        </w:rPr>
        <w:t xml:space="preserve">). </w:t>
      </w:r>
    </w:p>
    <w:p w:rsidR="00C7300C" w:rsidRPr="00BA38ED"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r w:rsidRPr="00BA38ED">
        <w:rPr>
          <w:rFonts w:ascii="Times New Roman" w:hAnsi="Times New Roman" w:cs="Times New Roman"/>
          <w:color w:val="000000"/>
          <w:sz w:val="28"/>
          <w:szCs w:val="28"/>
          <w:lang w:eastAsia="ru-RU"/>
        </w:rPr>
        <w:t>М</w:t>
      </w:r>
      <w:r w:rsidRPr="00BA38ED">
        <w:rPr>
          <w:rFonts w:ascii="Times New Roman" w:hAnsi="Times New Roman" w:cs="Times New Roman"/>
          <w:sz w:val="28"/>
          <w:szCs w:val="28"/>
        </w:rPr>
        <w:t xml:space="preserve">играционная убыль в 2022 году уменьшилась на 204 человека за счет увеличения числа прибывших в </w:t>
      </w:r>
      <w:r w:rsidR="007F6070" w:rsidRPr="00BA38ED">
        <w:rPr>
          <w:rFonts w:ascii="Times New Roman" w:hAnsi="Times New Roman" w:cs="Times New Roman"/>
          <w:sz w:val="28"/>
          <w:szCs w:val="28"/>
        </w:rPr>
        <w:t xml:space="preserve">Беловский муниципальный </w:t>
      </w:r>
      <w:r w:rsidRPr="00BA38ED">
        <w:rPr>
          <w:rFonts w:ascii="Times New Roman" w:hAnsi="Times New Roman" w:cs="Times New Roman"/>
          <w:sz w:val="28"/>
          <w:szCs w:val="28"/>
        </w:rPr>
        <w:t>округ и составила 325 человек.</w:t>
      </w:r>
    </w:p>
    <w:p w:rsidR="00C7300C" w:rsidRPr="00BA38ED"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r w:rsidRPr="00BA38ED">
        <w:rPr>
          <w:rFonts w:ascii="Times New Roman" w:hAnsi="Times New Roman" w:cs="Times New Roman"/>
          <w:color w:val="000000"/>
          <w:sz w:val="28"/>
          <w:szCs w:val="28"/>
          <w:lang w:eastAsia="ru-RU"/>
        </w:rPr>
        <w:t>В 2021 году число выбывших по отношению к 2020 году увеличилось на 186 чел</w:t>
      </w:r>
      <w:r w:rsidR="003714FD" w:rsidRPr="00BA38ED">
        <w:rPr>
          <w:rFonts w:ascii="Times New Roman" w:hAnsi="Times New Roman" w:cs="Times New Roman"/>
          <w:color w:val="000000"/>
          <w:sz w:val="28"/>
          <w:szCs w:val="28"/>
          <w:lang w:eastAsia="ru-RU"/>
        </w:rPr>
        <w:t>овек</w:t>
      </w:r>
      <w:r w:rsidR="00F65645" w:rsidRPr="00BA38ED">
        <w:rPr>
          <w:rFonts w:ascii="Times New Roman" w:hAnsi="Times New Roman" w:cs="Times New Roman"/>
          <w:color w:val="000000"/>
          <w:sz w:val="28"/>
          <w:szCs w:val="28"/>
          <w:lang w:eastAsia="ru-RU"/>
        </w:rPr>
        <w:t xml:space="preserve"> или на 17,1</w:t>
      </w:r>
      <w:r w:rsidR="007F6070" w:rsidRPr="00BA38ED">
        <w:rPr>
          <w:rFonts w:ascii="Times New Roman" w:hAnsi="Times New Roman" w:cs="Times New Roman"/>
          <w:color w:val="000000"/>
          <w:sz w:val="28"/>
          <w:szCs w:val="28"/>
          <w:lang w:eastAsia="ru-RU"/>
        </w:rPr>
        <w:t xml:space="preserve"> </w:t>
      </w:r>
      <w:r w:rsidRPr="00BA38ED">
        <w:rPr>
          <w:rFonts w:ascii="Times New Roman" w:hAnsi="Times New Roman" w:cs="Times New Roman"/>
          <w:color w:val="000000"/>
          <w:sz w:val="28"/>
          <w:szCs w:val="28"/>
          <w:lang w:eastAsia="ru-RU"/>
        </w:rPr>
        <w:t>% (в 2020 году число выбывших – 1090 чел</w:t>
      </w:r>
      <w:r w:rsidR="007F6070" w:rsidRPr="00BA38ED">
        <w:rPr>
          <w:rFonts w:ascii="Times New Roman" w:hAnsi="Times New Roman" w:cs="Times New Roman"/>
          <w:color w:val="000000"/>
          <w:sz w:val="28"/>
          <w:szCs w:val="28"/>
          <w:lang w:eastAsia="ru-RU"/>
        </w:rPr>
        <w:t>овек</w:t>
      </w:r>
      <w:r w:rsidRPr="00BA38ED">
        <w:rPr>
          <w:rFonts w:ascii="Times New Roman" w:hAnsi="Times New Roman" w:cs="Times New Roman"/>
          <w:color w:val="000000"/>
          <w:sz w:val="28"/>
          <w:szCs w:val="28"/>
          <w:lang w:eastAsia="ru-RU"/>
        </w:rPr>
        <w:t>). Миграционная уб</w:t>
      </w:r>
      <w:r w:rsidR="00272EE3" w:rsidRPr="00BA38ED">
        <w:rPr>
          <w:rFonts w:ascii="Times New Roman" w:hAnsi="Times New Roman" w:cs="Times New Roman"/>
          <w:color w:val="000000"/>
          <w:sz w:val="28"/>
          <w:szCs w:val="28"/>
          <w:lang w:eastAsia="ru-RU"/>
        </w:rPr>
        <w:t>ыль населения составила 529 человек</w:t>
      </w:r>
      <w:r w:rsidR="00F65645" w:rsidRPr="00BA38ED">
        <w:rPr>
          <w:rFonts w:ascii="Times New Roman" w:hAnsi="Times New Roman" w:cs="Times New Roman"/>
          <w:color w:val="000000"/>
          <w:sz w:val="28"/>
          <w:szCs w:val="28"/>
          <w:lang w:eastAsia="ru-RU"/>
        </w:rPr>
        <w:t>, что на 34,3</w:t>
      </w:r>
      <w:r w:rsidR="007F6070" w:rsidRPr="00BA38ED">
        <w:rPr>
          <w:rFonts w:ascii="Times New Roman" w:hAnsi="Times New Roman" w:cs="Times New Roman"/>
          <w:color w:val="000000"/>
          <w:sz w:val="28"/>
          <w:szCs w:val="28"/>
          <w:lang w:eastAsia="ru-RU"/>
        </w:rPr>
        <w:t xml:space="preserve"> </w:t>
      </w:r>
      <w:r w:rsidRPr="00BA38ED">
        <w:rPr>
          <w:rFonts w:ascii="Times New Roman" w:hAnsi="Times New Roman" w:cs="Times New Roman"/>
          <w:color w:val="000000"/>
          <w:sz w:val="28"/>
          <w:szCs w:val="28"/>
          <w:lang w:eastAsia="ru-RU"/>
        </w:rPr>
        <w:t>% выше по сравнению с 2020 годом.</w:t>
      </w:r>
    </w:p>
    <w:p w:rsidR="00C7300C" w:rsidRPr="00BA38ED"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r w:rsidRPr="00BA38ED">
        <w:rPr>
          <w:rFonts w:ascii="Times New Roman" w:hAnsi="Times New Roman" w:cs="Times New Roman"/>
          <w:color w:val="000000"/>
          <w:sz w:val="28"/>
          <w:szCs w:val="28"/>
          <w:lang w:eastAsia="ru-RU"/>
        </w:rPr>
        <w:t xml:space="preserve"> В 2020 году число выбывших по сравнению с 2019 годом снизилось на 500 человек или на 31,45</w:t>
      </w:r>
      <w:r w:rsidR="007F6070" w:rsidRPr="00BA38ED">
        <w:rPr>
          <w:rFonts w:ascii="Times New Roman" w:hAnsi="Times New Roman" w:cs="Times New Roman"/>
          <w:color w:val="000000"/>
          <w:sz w:val="28"/>
          <w:szCs w:val="28"/>
          <w:lang w:eastAsia="ru-RU"/>
        </w:rPr>
        <w:t xml:space="preserve"> </w:t>
      </w:r>
      <w:r w:rsidRPr="00BA38ED">
        <w:rPr>
          <w:rFonts w:ascii="Times New Roman" w:hAnsi="Times New Roman" w:cs="Times New Roman"/>
          <w:color w:val="000000"/>
          <w:sz w:val="28"/>
          <w:szCs w:val="28"/>
          <w:lang w:eastAsia="ru-RU"/>
        </w:rPr>
        <w:t>%, а в 2019 году по</w:t>
      </w:r>
      <w:r w:rsidR="00272EE3" w:rsidRPr="00BA38ED">
        <w:rPr>
          <w:rFonts w:ascii="Times New Roman" w:hAnsi="Times New Roman" w:cs="Times New Roman"/>
          <w:color w:val="000000"/>
          <w:sz w:val="28"/>
          <w:szCs w:val="28"/>
          <w:lang w:eastAsia="ru-RU"/>
        </w:rPr>
        <w:t xml:space="preserve"> </w:t>
      </w:r>
      <w:r w:rsidRPr="00BA38ED">
        <w:rPr>
          <w:rFonts w:ascii="Times New Roman" w:hAnsi="Times New Roman" w:cs="Times New Roman"/>
          <w:color w:val="000000"/>
          <w:sz w:val="28"/>
          <w:szCs w:val="28"/>
          <w:lang w:eastAsia="ru-RU"/>
        </w:rPr>
        <w:t xml:space="preserve">сравнению с 2018 годом наблюдается рост числа выбывших </w:t>
      </w:r>
      <w:r w:rsidR="00272EE3" w:rsidRPr="00BA38ED">
        <w:rPr>
          <w:rFonts w:ascii="Times New Roman" w:hAnsi="Times New Roman" w:cs="Times New Roman"/>
          <w:color w:val="000000"/>
          <w:sz w:val="28"/>
          <w:szCs w:val="28"/>
          <w:lang w:eastAsia="ru-RU"/>
        </w:rPr>
        <w:t>на 23 человека или на 1</w:t>
      </w:r>
      <w:r w:rsidR="00F65645" w:rsidRPr="00BA38ED">
        <w:rPr>
          <w:rFonts w:ascii="Times New Roman" w:hAnsi="Times New Roman" w:cs="Times New Roman"/>
          <w:color w:val="000000"/>
          <w:sz w:val="28"/>
          <w:szCs w:val="28"/>
          <w:lang w:eastAsia="ru-RU"/>
        </w:rPr>
        <w:t>,5</w:t>
      </w:r>
      <w:r w:rsidR="007F6070" w:rsidRPr="00BA38ED">
        <w:rPr>
          <w:rFonts w:ascii="Times New Roman" w:hAnsi="Times New Roman" w:cs="Times New Roman"/>
          <w:color w:val="000000"/>
          <w:sz w:val="28"/>
          <w:szCs w:val="28"/>
          <w:lang w:eastAsia="ru-RU"/>
        </w:rPr>
        <w:t xml:space="preserve"> </w:t>
      </w:r>
      <w:r w:rsidRPr="00BA38ED">
        <w:rPr>
          <w:rFonts w:ascii="Times New Roman" w:hAnsi="Times New Roman" w:cs="Times New Roman"/>
          <w:color w:val="000000"/>
          <w:sz w:val="28"/>
          <w:szCs w:val="28"/>
          <w:lang w:eastAsia="ru-RU"/>
        </w:rPr>
        <w:t xml:space="preserve">% (число </w:t>
      </w:r>
      <w:r w:rsidR="00272EE3" w:rsidRPr="00BA38ED">
        <w:rPr>
          <w:rFonts w:ascii="Times New Roman" w:hAnsi="Times New Roman" w:cs="Times New Roman"/>
          <w:color w:val="000000"/>
          <w:sz w:val="28"/>
          <w:szCs w:val="28"/>
          <w:lang w:eastAsia="ru-RU"/>
        </w:rPr>
        <w:t>выбывших</w:t>
      </w:r>
      <w:r w:rsidRPr="00BA38ED">
        <w:rPr>
          <w:rFonts w:ascii="Times New Roman" w:hAnsi="Times New Roman" w:cs="Times New Roman"/>
          <w:color w:val="000000"/>
          <w:sz w:val="28"/>
          <w:szCs w:val="28"/>
          <w:lang w:eastAsia="ru-RU"/>
        </w:rPr>
        <w:t xml:space="preserve"> в 201</w:t>
      </w:r>
      <w:r w:rsidR="00272EE3" w:rsidRPr="00BA38ED">
        <w:rPr>
          <w:rFonts w:ascii="Times New Roman" w:hAnsi="Times New Roman" w:cs="Times New Roman"/>
          <w:color w:val="000000"/>
          <w:sz w:val="28"/>
          <w:szCs w:val="28"/>
          <w:lang w:eastAsia="ru-RU"/>
        </w:rPr>
        <w:t>8</w:t>
      </w:r>
      <w:r w:rsidRPr="00BA38ED">
        <w:rPr>
          <w:rFonts w:ascii="Times New Roman" w:hAnsi="Times New Roman" w:cs="Times New Roman"/>
          <w:color w:val="000000"/>
          <w:sz w:val="28"/>
          <w:szCs w:val="28"/>
          <w:lang w:eastAsia="ru-RU"/>
        </w:rPr>
        <w:t xml:space="preserve"> году – 15</w:t>
      </w:r>
      <w:r w:rsidR="00272EE3" w:rsidRPr="00BA38ED">
        <w:rPr>
          <w:rFonts w:ascii="Times New Roman" w:hAnsi="Times New Roman" w:cs="Times New Roman"/>
          <w:color w:val="000000"/>
          <w:sz w:val="28"/>
          <w:szCs w:val="28"/>
          <w:lang w:eastAsia="ru-RU"/>
        </w:rPr>
        <w:t>67</w:t>
      </w:r>
      <w:r w:rsidR="007F6070" w:rsidRPr="00BA38ED">
        <w:rPr>
          <w:rFonts w:ascii="Times New Roman" w:hAnsi="Times New Roman" w:cs="Times New Roman"/>
          <w:color w:val="000000"/>
          <w:sz w:val="28"/>
          <w:szCs w:val="28"/>
          <w:lang w:eastAsia="ru-RU"/>
        </w:rPr>
        <w:t xml:space="preserve"> человек</w:t>
      </w:r>
      <w:r w:rsidRPr="00BA38ED">
        <w:rPr>
          <w:rFonts w:ascii="Times New Roman" w:hAnsi="Times New Roman" w:cs="Times New Roman"/>
          <w:color w:val="000000"/>
          <w:sz w:val="28"/>
          <w:szCs w:val="28"/>
          <w:lang w:eastAsia="ru-RU"/>
        </w:rPr>
        <w:t>, в 201</w:t>
      </w:r>
      <w:r w:rsidR="00272EE3" w:rsidRPr="00BA38ED">
        <w:rPr>
          <w:rFonts w:ascii="Times New Roman" w:hAnsi="Times New Roman" w:cs="Times New Roman"/>
          <w:color w:val="000000"/>
          <w:sz w:val="28"/>
          <w:szCs w:val="28"/>
          <w:lang w:eastAsia="ru-RU"/>
        </w:rPr>
        <w:t>9</w:t>
      </w:r>
      <w:r w:rsidRPr="00BA38ED">
        <w:rPr>
          <w:rFonts w:ascii="Times New Roman" w:hAnsi="Times New Roman" w:cs="Times New Roman"/>
          <w:color w:val="000000"/>
          <w:sz w:val="28"/>
          <w:szCs w:val="28"/>
          <w:lang w:eastAsia="ru-RU"/>
        </w:rPr>
        <w:t xml:space="preserve"> году – 15</w:t>
      </w:r>
      <w:r w:rsidR="00272EE3" w:rsidRPr="00BA38ED">
        <w:rPr>
          <w:rFonts w:ascii="Times New Roman" w:hAnsi="Times New Roman" w:cs="Times New Roman"/>
          <w:color w:val="000000"/>
          <w:sz w:val="28"/>
          <w:szCs w:val="28"/>
          <w:lang w:eastAsia="ru-RU"/>
        </w:rPr>
        <w:t>90</w:t>
      </w:r>
      <w:r w:rsidRPr="00BA38ED">
        <w:rPr>
          <w:rFonts w:ascii="Times New Roman" w:hAnsi="Times New Roman" w:cs="Times New Roman"/>
          <w:color w:val="000000"/>
          <w:sz w:val="28"/>
          <w:szCs w:val="28"/>
          <w:lang w:eastAsia="ru-RU"/>
        </w:rPr>
        <w:t xml:space="preserve"> чел</w:t>
      </w:r>
      <w:r w:rsidR="007F6070" w:rsidRPr="00BA38ED">
        <w:rPr>
          <w:rFonts w:ascii="Times New Roman" w:hAnsi="Times New Roman" w:cs="Times New Roman"/>
          <w:color w:val="000000"/>
          <w:sz w:val="28"/>
          <w:szCs w:val="28"/>
          <w:lang w:eastAsia="ru-RU"/>
        </w:rPr>
        <w:t>овек</w:t>
      </w:r>
      <w:r w:rsidRPr="00BA38ED">
        <w:rPr>
          <w:rFonts w:ascii="Times New Roman" w:hAnsi="Times New Roman" w:cs="Times New Roman"/>
          <w:color w:val="000000"/>
          <w:sz w:val="28"/>
          <w:szCs w:val="28"/>
          <w:lang w:eastAsia="ru-RU"/>
        </w:rPr>
        <w:t>). Миграционная убыль населения в 2020 году сост</w:t>
      </w:r>
      <w:r w:rsidR="00F65645" w:rsidRPr="00BA38ED">
        <w:rPr>
          <w:rFonts w:ascii="Times New Roman" w:hAnsi="Times New Roman" w:cs="Times New Roman"/>
          <w:color w:val="000000"/>
          <w:sz w:val="28"/>
          <w:szCs w:val="28"/>
          <w:lang w:eastAsia="ru-RU"/>
        </w:rPr>
        <w:t xml:space="preserve">авила 394 человека, что на </w:t>
      </w:r>
      <w:r w:rsidR="00BA38ED">
        <w:rPr>
          <w:rFonts w:ascii="Times New Roman" w:hAnsi="Times New Roman" w:cs="Times New Roman"/>
          <w:color w:val="000000"/>
          <w:sz w:val="28"/>
          <w:szCs w:val="28"/>
          <w:lang w:eastAsia="ru-RU"/>
        </w:rPr>
        <w:t xml:space="preserve">  </w:t>
      </w:r>
      <w:r w:rsidR="00F65645" w:rsidRPr="00BA38ED">
        <w:rPr>
          <w:rFonts w:ascii="Times New Roman" w:hAnsi="Times New Roman" w:cs="Times New Roman"/>
          <w:color w:val="000000"/>
          <w:sz w:val="28"/>
          <w:szCs w:val="28"/>
          <w:lang w:eastAsia="ru-RU"/>
        </w:rPr>
        <w:t>18,3</w:t>
      </w:r>
      <w:r w:rsidR="007F6070" w:rsidRPr="00BA38ED">
        <w:rPr>
          <w:rFonts w:ascii="Times New Roman" w:hAnsi="Times New Roman" w:cs="Times New Roman"/>
          <w:color w:val="000000"/>
          <w:sz w:val="28"/>
          <w:szCs w:val="28"/>
          <w:lang w:eastAsia="ru-RU"/>
        </w:rPr>
        <w:t xml:space="preserve"> </w:t>
      </w:r>
      <w:r w:rsidRPr="00BA38ED">
        <w:rPr>
          <w:rFonts w:ascii="Times New Roman" w:hAnsi="Times New Roman" w:cs="Times New Roman"/>
          <w:color w:val="000000"/>
          <w:sz w:val="28"/>
          <w:szCs w:val="28"/>
          <w:lang w:eastAsia="ru-RU"/>
        </w:rPr>
        <w:t>% меньше чем в 2019 году (убыль 2019 года – 482 чел</w:t>
      </w:r>
      <w:r w:rsidR="007F6070" w:rsidRPr="00BA38ED">
        <w:rPr>
          <w:rFonts w:ascii="Times New Roman" w:hAnsi="Times New Roman" w:cs="Times New Roman"/>
          <w:color w:val="000000"/>
          <w:sz w:val="28"/>
          <w:szCs w:val="28"/>
          <w:lang w:eastAsia="ru-RU"/>
        </w:rPr>
        <w:t>овека</w:t>
      </w:r>
      <w:r w:rsidRPr="00BA38ED">
        <w:rPr>
          <w:rFonts w:ascii="Times New Roman" w:hAnsi="Times New Roman" w:cs="Times New Roman"/>
          <w:color w:val="000000"/>
          <w:sz w:val="28"/>
          <w:szCs w:val="28"/>
          <w:lang w:eastAsia="ru-RU"/>
        </w:rPr>
        <w:t>). В 2019 году миграционная убыль населения по сравнени</w:t>
      </w:r>
      <w:r w:rsidR="00F65645" w:rsidRPr="00BA38ED">
        <w:rPr>
          <w:rFonts w:ascii="Times New Roman" w:hAnsi="Times New Roman" w:cs="Times New Roman"/>
          <w:color w:val="000000"/>
          <w:sz w:val="28"/>
          <w:szCs w:val="28"/>
          <w:lang w:eastAsia="ru-RU"/>
        </w:rPr>
        <w:t>ю с 2018 годом возросла на 28,5</w:t>
      </w:r>
      <w:r w:rsidR="007F6070" w:rsidRPr="00BA38ED">
        <w:rPr>
          <w:rFonts w:ascii="Times New Roman" w:hAnsi="Times New Roman" w:cs="Times New Roman"/>
          <w:color w:val="000000"/>
          <w:sz w:val="28"/>
          <w:szCs w:val="28"/>
          <w:lang w:eastAsia="ru-RU"/>
        </w:rPr>
        <w:t xml:space="preserve"> </w:t>
      </w:r>
      <w:r w:rsidRPr="00BA38ED">
        <w:rPr>
          <w:rFonts w:ascii="Times New Roman" w:hAnsi="Times New Roman" w:cs="Times New Roman"/>
          <w:color w:val="000000"/>
          <w:sz w:val="28"/>
          <w:szCs w:val="28"/>
          <w:lang w:eastAsia="ru-RU"/>
        </w:rPr>
        <w:t xml:space="preserve">%. </w:t>
      </w:r>
    </w:p>
    <w:p w:rsidR="00C7300C" w:rsidRPr="00BA38ED"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r w:rsidRPr="00BA38ED">
        <w:rPr>
          <w:rFonts w:ascii="Times New Roman" w:hAnsi="Times New Roman" w:cs="Times New Roman"/>
          <w:color w:val="000000"/>
          <w:sz w:val="28"/>
          <w:szCs w:val="28"/>
          <w:lang w:eastAsia="ru-RU"/>
        </w:rPr>
        <w:t>За анализируемый период</w:t>
      </w:r>
      <w:r w:rsidR="002063E9" w:rsidRPr="00BA38ED">
        <w:rPr>
          <w:rFonts w:ascii="Times New Roman" w:hAnsi="Times New Roman" w:cs="Times New Roman"/>
          <w:color w:val="000000"/>
          <w:sz w:val="28"/>
          <w:szCs w:val="28"/>
          <w:lang w:eastAsia="ru-RU"/>
        </w:rPr>
        <w:t xml:space="preserve"> миграционная убыль населения</w:t>
      </w:r>
      <w:r w:rsidRPr="00BA38ED">
        <w:rPr>
          <w:rFonts w:ascii="Times New Roman" w:hAnsi="Times New Roman" w:cs="Times New Roman"/>
          <w:color w:val="000000"/>
          <w:sz w:val="28"/>
          <w:szCs w:val="28"/>
          <w:lang w:eastAsia="ru-RU"/>
        </w:rPr>
        <w:t xml:space="preserve"> снизилась на </w:t>
      </w:r>
      <w:r w:rsidR="00F65645" w:rsidRPr="00BA38ED">
        <w:rPr>
          <w:rFonts w:ascii="Times New Roman" w:hAnsi="Times New Roman" w:cs="Times New Roman"/>
          <w:color w:val="000000"/>
          <w:sz w:val="28"/>
          <w:szCs w:val="28"/>
          <w:lang w:eastAsia="ru-RU"/>
        </w:rPr>
        <w:t>50 человек или на  13,3</w:t>
      </w:r>
      <w:r w:rsidR="007F6070" w:rsidRPr="00BA38ED">
        <w:rPr>
          <w:rFonts w:ascii="Times New Roman" w:hAnsi="Times New Roman" w:cs="Times New Roman"/>
          <w:color w:val="000000"/>
          <w:sz w:val="28"/>
          <w:szCs w:val="28"/>
          <w:lang w:eastAsia="ru-RU"/>
        </w:rPr>
        <w:t xml:space="preserve"> </w:t>
      </w:r>
      <w:r w:rsidRPr="00BA38ED">
        <w:rPr>
          <w:rFonts w:ascii="Times New Roman" w:hAnsi="Times New Roman" w:cs="Times New Roman"/>
          <w:color w:val="000000"/>
          <w:sz w:val="28"/>
          <w:szCs w:val="28"/>
          <w:lang w:eastAsia="ru-RU"/>
        </w:rPr>
        <w:t>%</w:t>
      </w:r>
      <w:r w:rsidR="00A82303" w:rsidRPr="00BA38ED">
        <w:rPr>
          <w:rFonts w:ascii="Times New Roman" w:hAnsi="Times New Roman" w:cs="Times New Roman"/>
          <w:color w:val="000000"/>
          <w:sz w:val="28"/>
          <w:szCs w:val="28"/>
          <w:lang w:eastAsia="ru-RU"/>
        </w:rPr>
        <w:t>.</w:t>
      </w:r>
    </w:p>
    <w:p w:rsidR="00C7300C" w:rsidRPr="00BA38ED"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r w:rsidRPr="00BA38ED">
        <w:rPr>
          <w:rFonts w:ascii="Times New Roman" w:hAnsi="Times New Roman" w:cs="Times New Roman"/>
          <w:color w:val="000000"/>
          <w:sz w:val="28"/>
          <w:szCs w:val="28"/>
          <w:lang w:eastAsia="ru-RU"/>
        </w:rPr>
        <w:t xml:space="preserve">Динамика миграционного движения населения Беловского муниципального округа за 2018-2022 гг. представлена на рисунке </w:t>
      </w:r>
      <w:r w:rsidR="00AC58E1" w:rsidRPr="00BA38ED">
        <w:rPr>
          <w:rFonts w:ascii="Times New Roman" w:hAnsi="Times New Roman" w:cs="Times New Roman"/>
          <w:color w:val="000000"/>
          <w:sz w:val="28"/>
          <w:szCs w:val="28"/>
          <w:lang w:eastAsia="ru-RU"/>
        </w:rPr>
        <w:t>4</w:t>
      </w:r>
      <w:r w:rsidRPr="00BA38ED">
        <w:rPr>
          <w:rFonts w:ascii="Times New Roman" w:hAnsi="Times New Roman" w:cs="Times New Roman"/>
          <w:color w:val="000000"/>
          <w:sz w:val="28"/>
          <w:szCs w:val="28"/>
          <w:lang w:eastAsia="ru-RU"/>
        </w:rPr>
        <w:t>.</w:t>
      </w:r>
    </w:p>
    <w:p w:rsidR="002063E9" w:rsidRDefault="002063E9" w:rsidP="002A188E">
      <w:pPr>
        <w:widowControl w:val="0"/>
        <w:autoSpaceDE w:val="0"/>
        <w:autoSpaceDN w:val="0"/>
        <w:spacing w:after="0" w:line="240" w:lineRule="auto"/>
        <w:ind w:firstLine="709"/>
        <w:jc w:val="both"/>
        <w:rPr>
          <w:rFonts w:ascii="Times New Roman" w:hAnsi="Times New Roman" w:cs="Times New Roman"/>
          <w:color w:val="000000"/>
          <w:sz w:val="24"/>
          <w:szCs w:val="24"/>
          <w:lang w:eastAsia="ru-RU"/>
        </w:rPr>
      </w:pPr>
      <w:r w:rsidRPr="002063E9">
        <w:rPr>
          <w:rFonts w:ascii="Times New Roman" w:hAnsi="Times New Roman" w:cs="Times New Roman"/>
          <w:noProof/>
          <w:color w:val="000000"/>
          <w:sz w:val="24"/>
          <w:szCs w:val="24"/>
          <w:lang w:eastAsia="ru-RU"/>
        </w:rPr>
        <w:drawing>
          <wp:inline distT="0" distB="0" distL="0" distR="0">
            <wp:extent cx="5489295" cy="3189428"/>
            <wp:effectExtent l="19050" t="0" r="0" b="0"/>
            <wp:docPr id="22"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C7300C" w:rsidRPr="00963F11" w:rsidRDefault="00C7300C" w:rsidP="002A188E">
      <w:pPr>
        <w:widowControl w:val="0"/>
        <w:autoSpaceDE w:val="0"/>
        <w:autoSpaceDN w:val="0"/>
        <w:spacing w:after="0" w:line="240" w:lineRule="auto"/>
        <w:ind w:firstLine="709"/>
        <w:jc w:val="center"/>
        <w:rPr>
          <w:rFonts w:ascii="Times New Roman" w:hAnsi="Times New Roman" w:cs="Times New Roman"/>
          <w:color w:val="000000"/>
          <w:sz w:val="24"/>
          <w:szCs w:val="24"/>
          <w:lang w:eastAsia="ru-RU"/>
        </w:rPr>
      </w:pPr>
      <w:r w:rsidRPr="00963F11">
        <w:rPr>
          <w:rFonts w:ascii="Times New Roman" w:hAnsi="Times New Roman" w:cs="Times New Roman"/>
          <w:color w:val="000000"/>
          <w:sz w:val="24"/>
          <w:szCs w:val="24"/>
          <w:lang w:eastAsia="ru-RU"/>
        </w:rPr>
        <w:t xml:space="preserve">Рисунок </w:t>
      </w:r>
      <w:r w:rsidR="00AC58E1" w:rsidRPr="00963F11">
        <w:rPr>
          <w:rFonts w:ascii="Times New Roman" w:hAnsi="Times New Roman" w:cs="Times New Roman"/>
          <w:color w:val="000000"/>
          <w:sz w:val="24"/>
          <w:szCs w:val="24"/>
          <w:lang w:eastAsia="ru-RU"/>
        </w:rPr>
        <w:t>4</w:t>
      </w:r>
      <w:r w:rsidRPr="00963F11">
        <w:rPr>
          <w:rFonts w:ascii="Times New Roman" w:hAnsi="Times New Roman" w:cs="Times New Roman"/>
          <w:color w:val="000000"/>
          <w:sz w:val="24"/>
          <w:szCs w:val="24"/>
          <w:lang w:eastAsia="ru-RU"/>
        </w:rPr>
        <w:t xml:space="preserve"> – Динамика миграционного движения населения Беловского муниципального округа за 2018-2022 гг., чел</w:t>
      </w:r>
      <w:r w:rsidR="007F6070">
        <w:rPr>
          <w:rFonts w:ascii="Times New Roman" w:hAnsi="Times New Roman" w:cs="Times New Roman"/>
          <w:color w:val="000000"/>
          <w:sz w:val="24"/>
          <w:szCs w:val="24"/>
          <w:lang w:eastAsia="ru-RU"/>
        </w:rPr>
        <w:t>овек</w:t>
      </w:r>
      <w:r w:rsidRPr="00963F11">
        <w:rPr>
          <w:rFonts w:ascii="Times New Roman" w:hAnsi="Times New Roman" w:cs="Times New Roman"/>
          <w:color w:val="000000"/>
          <w:sz w:val="24"/>
          <w:szCs w:val="24"/>
          <w:lang w:eastAsia="ru-RU"/>
        </w:rPr>
        <w:t>.</w:t>
      </w:r>
    </w:p>
    <w:p w:rsidR="00C7300C" w:rsidRPr="00963F11" w:rsidRDefault="00C7300C" w:rsidP="002A188E">
      <w:pPr>
        <w:widowControl w:val="0"/>
        <w:autoSpaceDE w:val="0"/>
        <w:autoSpaceDN w:val="0"/>
        <w:spacing w:after="0" w:line="240" w:lineRule="auto"/>
        <w:ind w:firstLine="709"/>
        <w:jc w:val="both"/>
        <w:rPr>
          <w:rFonts w:ascii="Times New Roman" w:hAnsi="Times New Roman" w:cs="Times New Roman"/>
          <w:color w:val="000000"/>
          <w:sz w:val="24"/>
          <w:szCs w:val="24"/>
          <w:lang w:eastAsia="ru-RU"/>
        </w:rPr>
      </w:pPr>
    </w:p>
    <w:p w:rsidR="00C7300C" w:rsidRPr="0054043E" w:rsidRDefault="00C7300C" w:rsidP="002A188E">
      <w:pPr>
        <w:suppressAutoHyphens/>
        <w:spacing w:after="0" w:line="240" w:lineRule="auto"/>
        <w:ind w:firstLine="709"/>
        <w:jc w:val="both"/>
        <w:rPr>
          <w:rFonts w:ascii="Times New Roman" w:hAnsi="Times New Roman" w:cs="Times New Roman"/>
          <w:bCs/>
          <w:sz w:val="28"/>
          <w:szCs w:val="28"/>
        </w:rPr>
      </w:pPr>
      <w:r w:rsidRPr="0054043E">
        <w:rPr>
          <w:rFonts w:ascii="Times New Roman" w:hAnsi="Times New Roman" w:cs="Times New Roman"/>
          <w:bCs/>
          <w:sz w:val="28"/>
          <w:szCs w:val="28"/>
        </w:rPr>
        <w:t xml:space="preserve">В дальнейшем также ожидается небольшое снижение численности населения в Беловском муниципальном округе. Большинство селян стремится уехать на постоянное место жительства в городскую местность. Основной отток из села идет за счет населения трудоспособного возраста. Многие жители трудоспособного возраста не находят себе применения, </w:t>
      </w:r>
      <w:r w:rsidR="007E5F38" w:rsidRPr="0054043E">
        <w:rPr>
          <w:rFonts w:ascii="Times New Roman" w:hAnsi="Times New Roman" w:cs="Times New Roman"/>
          <w:bCs/>
          <w:sz w:val="28"/>
          <w:szCs w:val="28"/>
        </w:rPr>
        <w:t xml:space="preserve">так как недостаточное </w:t>
      </w:r>
      <w:r w:rsidRPr="0054043E">
        <w:rPr>
          <w:rFonts w:ascii="Times New Roman" w:hAnsi="Times New Roman" w:cs="Times New Roman"/>
          <w:bCs/>
          <w:sz w:val="28"/>
          <w:szCs w:val="28"/>
        </w:rPr>
        <w:t xml:space="preserve">количество и качество рабочих мест. Молодежь покидает сельские </w:t>
      </w:r>
      <w:r w:rsidR="005B3E6B" w:rsidRPr="0054043E">
        <w:rPr>
          <w:rFonts w:ascii="Times New Roman" w:hAnsi="Times New Roman" w:cs="Times New Roman"/>
          <w:bCs/>
          <w:sz w:val="28"/>
          <w:szCs w:val="28"/>
        </w:rPr>
        <w:t>населенные пункты</w:t>
      </w:r>
      <w:r w:rsidRPr="0054043E">
        <w:rPr>
          <w:rFonts w:ascii="Times New Roman" w:hAnsi="Times New Roman" w:cs="Times New Roman"/>
          <w:bCs/>
          <w:sz w:val="28"/>
          <w:szCs w:val="28"/>
        </w:rPr>
        <w:t xml:space="preserve"> для получения образования в Новосибирске, Томске, Кемерово и других городах и там остаются на постоянное место жительство. Причиной для отъезда стала неблагоприятная экологическая обстановка (деятельность разрезов по добыче угля) и суровый климат.</w:t>
      </w:r>
    </w:p>
    <w:p w:rsidR="00C7300C" w:rsidRPr="0054043E" w:rsidRDefault="00C7300C"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bCs/>
          <w:sz w:val="28"/>
          <w:szCs w:val="28"/>
        </w:rPr>
        <w:t xml:space="preserve">На территории Беловского муниципального округа реализуется план мероприятий по улучшению демографической ситуации, </w:t>
      </w:r>
      <w:r w:rsidRPr="0054043E">
        <w:rPr>
          <w:rFonts w:ascii="Times New Roman" w:hAnsi="Times New Roman" w:cs="Times New Roman"/>
          <w:sz w:val="28"/>
          <w:szCs w:val="28"/>
        </w:rPr>
        <w:t>муниципальные программы «Поддержка и развитие сельского хозяйства в Беловском муниципальном округе» и «Жилище» в целях повышения уровня жизни населения, обеспечения жильем и улучшения жилищных условий молодых семей, молодых специалистов и граждан отдельных категорий.</w:t>
      </w:r>
    </w:p>
    <w:p w:rsidR="00C7300C" w:rsidRPr="0054043E"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r w:rsidRPr="0054043E">
        <w:rPr>
          <w:rFonts w:ascii="Times New Roman" w:hAnsi="Times New Roman" w:cs="Times New Roman"/>
          <w:color w:val="000000"/>
          <w:sz w:val="28"/>
          <w:szCs w:val="28"/>
          <w:lang w:eastAsia="ru-RU"/>
        </w:rPr>
        <w:t xml:space="preserve">Основная проблема демографического аспекта развития </w:t>
      </w:r>
      <w:r w:rsidR="007F6070" w:rsidRPr="0054043E">
        <w:rPr>
          <w:rFonts w:ascii="Times New Roman" w:hAnsi="Times New Roman" w:cs="Times New Roman"/>
          <w:color w:val="000000"/>
          <w:sz w:val="28"/>
          <w:szCs w:val="28"/>
          <w:lang w:eastAsia="ru-RU"/>
        </w:rPr>
        <w:t xml:space="preserve">Беловского </w:t>
      </w:r>
      <w:r w:rsidRPr="0054043E">
        <w:rPr>
          <w:rFonts w:ascii="Times New Roman" w:hAnsi="Times New Roman" w:cs="Times New Roman"/>
          <w:color w:val="000000"/>
          <w:sz w:val="28"/>
          <w:szCs w:val="28"/>
          <w:lang w:eastAsia="ru-RU"/>
        </w:rPr>
        <w:t>муниципального округа, что усугубляющаяся тенденция старения и убыли постоянного населения из года в год увеличивает демографическую нагрузку на трудоспособное население и бюджет.</w:t>
      </w:r>
    </w:p>
    <w:p w:rsidR="00C7300C" w:rsidRPr="0054043E"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r w:rsidRPr="0054043E">
        <w:rPr>
          <w:rFonts w:ascii="Times New Roman" w:hAnsi="Times New Roman" w:cs="Times New Roman"/>
          <w:color w:val="000000"/>
          <w:sz w:val="28"/>
          <w:szCs w:val="28"/>
          <w:lang w:eastAsia="ru-RU"/>
        </w:rPr>
        <w:t xml:space="preserve">Формирование устойчивого демографического потенциала – один из важных факторов устойчивого развития </w:t>
      </w:r>
      <w:r w:rsidR="007F6070" w:rsidRPr="0054043E">
        <w:rPr>
          <w:rFonts w:ascii="Times New Roman" w:hAnsi="Times New Roman" w:cs="Times New Roman"/>
          <w:color w:val="000000"/>
          <w:sz w:val="28"/>
          <w:szCs w:val="28"/>
          <w:lang w:eastAsia="ru-RU"/>
        </w:rPr>
        <w:t xml:space="preserve">Беловского муниципального </w:t>
      </w:r>
      <w:r w:rsidR="00A82303" w:rsidRPr="0054043E">
        <w:rPr>
          <w:rFonts w:ascii="Times New Roman" w:hAnsi="Times New Roman" w:cs="Times New Roman"/>
          <w:color w:val="000000"/>
          <w:sz w:val="28"/>
          <w:szCs w:val="28"/>
          <w:lang w:eastAsia="ru-RU"/>
        </w:rPr>
        <w:t>округа</w:t>
      </w:r>
      <w:r w:rsidRPr="0054043E">
        <w:rPr>
          <w:rFonts w:ascii="Times New Roman" w:hAnsi="Times New Roman" w:cs="Times New Roman"/>
          <w:color w:val="000000"/>
          <w:sz w:val="28"/>
          <w:szCs w:val="28"/>
          <w:lang w:eastAsia="ru-RU"/>
        </w:rPr>
        <w:t>, поэтому одной из основных задач является предотвращение миграционного оттока населения в трудоспособном возрасте, молодежи и квалифицированных специалистов.</w:t>
      </w:r>
    </w:p>
    <w:p w:rsidR="00C7300C" w:rsidRPr="0054043E"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p>
    <w:p w:rsidR="00C7300C" w:rsidRPr="0054043E" w:rsidRDefault="00C7300C" w:rsidP="002A188E">
      <w:pPr>
        <w:widowControl w:val="0"/>
        <w:autoSpaceDE w:val="0"/>
        <w:autoSpaceDN w:val="0"/>
        <w:spacing w:after="0" w:line="240" w:lineRule="auto"/>
        <w:ind w:firstLine="709"/>
        <w:jc w:val="both"/>
        <w:outlineLvl w:val="3"/>
        <w:rPr>
          <w:rFonts w:ascii="Times New Roman" w:eastAsia="Times New Roman" w:hAnsi="Times New Roman" w:cs="Times New Roman"/>
          <w:b/>
          <w:color w:val="000000"/>
          <w:sz w:val="28"/>
          <w:szCs w:val="28"/>
          <w:lang w:eastAsia="ru-RU"/>
        </w:rPr>
      </w:pPr>
      <w:r w:rsidRPr="0054043E">
        <w:rPr>
          <w:rFonts w:ascii="Times New Roman" w:eastAsia="Times New Roman" w:hAnsi="Times New Roman" w:cs="Times New Roman"/>
          <w:b/>
          <w:color w:val="000000"/>
          <w:sz w:val="28"/>
          <w:szCs w:val="28"/>
          <w:lang w:eastAsia="ru-RU"/>
        </w:rPr>
        <w:t>4.2. Труд и занятость</w:t>
      </w:r>
    </w:p>
    <w:p w:rsidR="00C7300C" w:rsidRPr="0054043E"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p>
    <w:p w:rsidR="00C7300C" w:rsidRPr="0054043E" w:rsidRDefault="00C7300C" w:rsidP="002A188E">
      <w:pPr>
        <w:suppressAutoHyphens/>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Ситуация в сфере занятости населения и на рынке труда во многом будет формироваться под влиянием демографических процессов. Миграционный отток граждан трудоспособного возраста приводит к снижению численности рабочей силы. В тоже время увеличение численности работников происходит за счет приезжающих из городов Белово, Гурьевска, Прокопьевского муниципального округа, п</w:t>
      </w:r>
      <w:r w:rsidR="001572DF" w:rsidRPr="0054043E">
        <w:rPr>
          <w:rFonts w:ascii="Times New Roman" w:hAnsi="Times New Roman" w:cs="Times New Roman"/>
          <w:sz w:val="28"/>
          <w:szCs w:val="28"/>
        </w:rPr>
        <w:t>гт. Инской, пгт. Грамотеино, г.</w:t>
      </w:r>
      <w:r w:rsidRPr="0054043E">
        <w:rPr>
          <w:rFonts w:ascii="Times New Roman" w:hAnsi="Times New Roman" w:cs="Times New Roman"/>
          <w:sz w:val="28"/>
          <w:szCs w:val="28"/>
        </w:rPr>
        <w:t>Полысаево и др.</w:t>
      </w:r>
    </w:p>
    <w:p w:rsidR="00C7300C" w:rsidRPr="0054043E" w:rsidRDefault="00C7300C" w:rsidP="002A188E">
      <w:pPr>
        <w:suppressAutoHyphens/>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Среднесписочная численность работников на 01.01.2023, занятых на крупных и средних предприятиях Беловского муниципального округа составила 12139 человек, что на 3,3 % выше, чем за тот же период прошлого года (11 750 человек). В 2021 году численность работников, занятых на крупных и средних предприятиях, возросла на 3,3 % по сравнению с 2020 годом. В 2020 году наблюдается снижение численности работников, занятых на крупных и средних предприятиях </w:t>
      </w:r>
      <w:r w:rsidR="0015228A" w:rsidRPr="0054043E">
        <w:rPr>
          <w:rFonts w:ascii="Times New Roman" w:hAnsi="Times New Roman" w:cs="Times New Roman"/>
          <w:sz w:val="28"/>
          <w:szCs w:val="28"/>
        </w:rPr>
        <w:t xml:space="preserve">Беловского </w:t>
      </w:r>
      <w:r w:rsidRPr="0054043E">
        <w:rPr>
          <w:rFonts w:ascii="Times New Roman" w:hAnsi="Times New Roman" w:cs="Times New Roman"/>
          <w:sz w:val="28"/>
          <w:szCs w:val="28"/>
        </w:rPr>
        <w:t>муниципального округа, на 3,9</w:t>
      </w:r>
      <w:r w:rsidR="007F6070" w:rsidRPr="0054043E">
        <w:rPr>
          <w:rFonts w:ascii="Times New Roman" w:hAnsi="Times New Roman" w:cs="Times New Roman"/>
          <w:sz w:val="28"/>
          <w:szCs w:val="28"/>
        </w:rPr>
        <w:t xml:space="preserve"> </w:t>
      </w:r>
      <w:r w:rsidRPr="0054043E">
        <w:rPr>
          <w:rFonts w:ascii="Times New Roman" w:hAnsi="Times New Roman" w:cs="Times New Roman"/>
          <w:sz w:val="28"/>
          <w:szCs w:val="28"/>
        </w:rPr>
        <w:t>% по сравнению с показателем предыдущего периода (в 2019 году – 12133 чел</w:t>
      </w:r>
      <w:r w:rsidR="007F6070" w:rsidRPr="0054043E">
        <w:rPr>
          <w:rFonts w:ascii="Times New Roman" w:hAnsi="Times New Roman" w:cs="Times New Roman"/>
          <w:sz w:val="28"/>
          <w:szCs w:val="28"/>
        </w:rPr>
        <w:t>овека</w:t>
      </w:r>
      <w:r w:rsidRPr="0054043E">
        <w:rPr>
          <w:rFonts w:ascii="Times New Roman" w:hAnsi="Times New Roman" w:cs="Times New Roman"/>
          <w:sz w:val="28"/>
          <w:szCs w:val="28"/>
        </w:rPr>
        <w:t xml:space="preserve">). </w:t>
      </w:r>
    </w:p>
    <w:p w:rsidR="00C7300C" w:rsidRPr="0054043E" w:rsidRDefault="00C7300C" w:rsidP="002A188E">
      <w:pPr>
        <w:pStyle w:val="articlearticle"/>
        <w:suppressAutoHyphens/>
        <w:spacing w:after="0"/>
        <w:ind w:firstLine="709"/>
        <w:jc w:val="both"/>
        <w:rPr>
          <w:rFonts w:eastAsia="Calibri"/>
          <w:sz w:val="28"/>
          <w:szCs w:val="28"/>
          <w:lang w:eastAsia="en-US"/>
        </w:rPr>
      </w:pPr>
      <w:r w:rsidRPr="0054043E">
        <w:rPr>
          <w:rFonts w:eastAsia="Calibri"/>
          <w:sz w:val="28"/>
          <w:szCs w:val="28"/>
          <w:lang w:eastAsia="en-US"/>
        </w:rPr>
        <w:t>За анализируемый период наибольшая доля работающих отмечена в угольной отрасли. Так в 2020 году численность занятых в угольной отрасли составила 6881, что составляет 59</w:t>
      </w:r>
      <w:r w:rsidR="00F65645" w:rsidRPr="0054043E">
        <w:rPr>
          <w:rFonts w:eastAsia="Calibri"/>
          <w:sz w:val="28"/>
          <w:szCs w:val="28"/>
          <w:lang w:eastAsia="en-US"/>
        </w:rPr>
        <w:t xml:space="preserve"> </w:t>
      </w:r>
      <w:r w:rsidRPr="0054043E">
        <w:rPr>
          <w:rFonts w:eastAsia="Calibri"/>
          <w:sz w:val="28"/>
          <w:szCs w:val="28"/>
          <w:lang w:eastAsia="en-US"/>
        </w:rPr>
        <w:t>% от общей численности работающих на крупных и средних предприятиях. В 2021 году 7126 человек были заняты на предприяти</w:t>
      </w:r>
      <w:r w:rsidR="00F65645" w:rsidRPr="0054043E">
        <w:rPr>
          <w:rFonts w:eastAsia="Calibri"/>
          <w:sz w:val="28"/>
          <w:szCs w:val="28"/>
          <w:lang w:eastAsia="en-US"/>
        </w:rPr>
        <w:t>ях угольной отрасли, что на 3,6</w:t>
      </w:r>
      <w:r w:rsidR="007F6070" w:rsidRPr="0054043E">
        <w:rPr>
          <w:rFonts w:eastAsia="Calibri"/>
          <w:sz w:val="28"/>
          <w:szCs w:val="28"/>
          <w:lang w:eastAsia="en-US"/>
        </w:rPr>
        <w:t xml:space="preserve"> </w:t>
      </w:r>
      <w:r w:rsidRPr="0054043E">
        <w:rPr>
          <w:rFonts w:eastAsia="Calibri"/>
          <w:sz w:val="28"/>
          <w:szCs w:val="28"/>
          <w:lang w:eastAsia="en-US"/>
        </w:rPr>
        <w:t>% выше, чем в предыдущем периоде. Т.е. доля занятых в угольной отрасли составила 60,3</w:t>
      </w:r>
      <w:r w:rsidR="007F6070" w:rsidRPr="0054043E">
        <w:rPr>
          <w:rFonts w:eastAsia="Calibri"/>
          <w:sz w:val="28"/>
          <w:szCs w:val="28"/>
          <w:lang w:eastAsia="en-US"/>
        </w:rPr>
        <w:t xml:space="preserve"> </w:t>
      </w:r>
      <w:r w:rsidRPr="0054043E">
        <w:rPr>
          <w:rFonts w:eastAsia="Calibri"/>
          <w:sz w:val="28"/>
          <w:szCs w:val="28"/>
          <w:lang w:eastAsia="en-US"/>
        </w:rPr>
        <w:t>% от общей численности занятого населения. В 2022 году численность занятых в угольной отрасли - 7333 человека (прирост составил 2,9</w:t>
      </w:r>
      <w:r w:rsidR="007F6070" w:rsidRPr="0054043E">
        <w:rPr>
          <w:rFonts w:eastAsia="Calibri"/>
          <w:sz w:val="28"/>
          <w:szCs w:val="28"/>
          <w:lang w:eastAsia="en-US"/>
        </w:rPr>
        <w:t xml:space="preserve"> </w:t>
      </w:r>
      <w:r w:rsidRPr="0054043E">
        <w:rPr>
          <w:rFonts w:eastAsia="Calibri"/>
          <w:sz w:val="28"/>
          <w:szCs w:val="28"/>
          <w:lang w:eastAsia="en-US"/>
        </w:rPr>
        <w:t xml:space="preserve">%), что составляет 60,4 % от общей численности работающих на крупных и средних предприятиях. </w:t>
      </w:r>
    </w:p>
    <w:p w:rsidR="00C7300C" w:rsidRPr="0054043E" w:rsidRDefault="00C7300C" w:rsidP="002A188E">
      <w:pPr>
        <w:pStyle w:val="articlearticle"/>
        <w:suppressAutoHyphens/>
        <w:spacing w:after="0"/>
        <w:ind w:firstLine="709"/>
        <w:jc w:val="both"/>
        <w:rPr>
          <w:rFonts w:eastAsia="Calibri"/>
          <w:sz w:val="28"/>
          <w:szCs w:val="28"/>
          <w:lang w:eastAsia="en-US"/>
        </w:rPr>
      </w:pPr>
      <w:r w:rsidRPr="0054043E">
        <w:rPr>
          <w:rFonts w:eastAsia="Calibri"/>
          <w:sz w:val="28"/>
          <w:szCs w:val="28"/>
          <w:lang w:eastAsia="en-US"/>
        </w:rPr>
        <w:t>По состоянию на 31 декабря 2022 года численность официально зарегистрированных безработных составила 64 человек, по сравнению с 2021 г</w:t>
      </w:r>
      <w:r w:rsidR="00CC270A" w:rsidRPr="0054043E">
        <w:rPr>
          <w:rFonts w:eastAsia="Calibri"/>
          <w:sz w:val="28"/>
          <w:szCs w:val="28"/>
          <w:lang w:eastAsia="en-US"/>
        </w:rPr>
        <w:t>одом того же периода (70 чел</w:t>
      </w:r>
      <w:r w:rsidR="007F6070" w:rsidRPr="0054043E">
        <w:rPr>
          <w:rFonts w:eastAsia="Calibri"/>
          <w:sz w:val="28"/>
          <w:szCs w:val="28"/>
          <w:lang w:eastAsia="en-US"/>
        </w:rPr>
        <w:t>овек</w:t>
      </w:r>
      <w:r w:rsidR="00CC270A" w:rsidRPr="0054043E">
        <w:rPr>
          <w:rFonts w:eastAsia="Calibri"/>
          <w:sz w:val="28"/>
          <w:szCs w:val="28"/>
          <w:lang w:eastAsia="en-US"/>
        </w:rPr>
        <w:t>) п</w:t>
      </w:r>
      <w:r w:rsidRPr="0054043E">
        <w:rPr>
          <w:rFonts w:eastAsia="Calibri"/>
          <w:sz w:val="28"/>
          <w:szCs w:val="28"/>
          <w:lang w:eastAsia="en-US"/>
        </w:rPr>
        <w:t xml:space="preserve">роизошло снижение численности безработных граждан на 6 человек. В 2021 году численность безработных граждан снизилась на </w:t>
      </w:r>
      <w:r w:rsidR="008E2B96" w:rsidRPr="0054043E">
        <w:rPr>
          <w:rFonts w:eastAsia="Calibri"/>
          <w:sz w:val="28"/>
          <w:szCs w:val="28"/>
          <w:lang w:eastAsia="en-US"/>
        </w:rPr>
        <w:t>351</w:t>
      </w:r>
      <w:r w:rsidRPr="0054043E">
        <w:rPr>
          <w:rFonts w:eastAsia="Calibri"/>
          <w:sz w:val="28"/>
          <w:szCs w:val="28"/>
          <w:lang w:eastAsia="en-US"/>
        </w:rPr>
        <w:t xml:space="preserve"> человека  (в </w:t>
      </w:r>
      <w:r w:rsidR="008E2B96" w:rsidRPr="0054043E">
        <w:rPr>
          <w:rFonts w:eastAsia="Calibri"/>
          <w:sz w:val="28"/>
          <w:szCs w:val="28"/>
          <w:lang w:eastAsia="en-US"/>
        </w:rPr>
        <w:t>6,01</w:t>
      </w:r>
      <w:r w:rsidRPr="0054043E">
        <w:rPr>
          <w:rFonts w:eastAsia="Calibri"/>
          <w:sz w:val="28"/>
          <w:szCs w:val="28"/>
          <w:lang w:eastAsia="en-US"/>
        </w:rPr>
        <w:t xml:space="preserve"> раза) по сравнению с 2020 годом. В 2020 году численность безработных составила </w:t>
      </w:r>
      <w:r w:rsidR="008E2B96" w:rsidRPr="0054043E">
        <w:rPr>
          <w:rFonts w:eastAsia="Calibri"/>
          <w:sz w:val="28"/>
          <w:szCs w:val="28"/>
          <w:lang w:eastAsia="en-US"/>
        </w:rPr>
        <w:t>421</w:t>
      </w:r>
      <w:r w:rsidRPr="0054043E">
        <w:rPr>
          <w:rFonts w:eastAsia="Calibri"/>
          <w:sz w:val="28"/>
          <w:szCs w:val="28"/>
          <w:lang w:eastAsia="en-US"/>
        </w:rPr>
        <w:t xml:space="preserve"> человек, что в </w:t>
      </w:r>
      <w:r w:rsidR="008E2B96" w:rsidRPr="0054043E">
        <w:rPr>
          <w:rFonts w:eastAsia="Calibri"/>
          <w:sz w:val="28"/>
          <w:szCs w:val="28"/>
          <w:lang w:eastAsia="en-US"/>
        </w:rPr>
        <w:t>2,99</w:t>
      </w:r>
      <w:r w:rsidRPr="0054043E">
        <w:rPr>
          <w:rFonts w:eastAsia="Calibri"/>
          <w:sz w:val="28"/>
          <w:szCs w:val="28"/>
          <w:lang w:eastAsia="en-US"/>
        </w:rPr>
        <w:t xml:space="preserve"> раза выше пока</w:t>
      </w:r>
      <w:r w:rsidR="008E2B96" w:rsidRPr="0054043E">
        <w:rPr>
          <w:rFonts w:eastAsia="Calibri"/>
          <w:sz w:val="28"/>
          <w:szCs w:val="28"/>
          <w:lang w:eastAsia="en-US"/>
        </w:rPr>
        <w:t>зателя 2019 года. В 2019 году</w:t>
      </w:r>
      <w:r w:rsidRPr="0054043E">
        <w:rPr>
          <w:rFonts w:eastAsia="Calibri"/>
          <w:sz w:val="28"/>
          <w:szCs w:val="28"/>
          <w:lang w:eastAsia="en-US"/>
        </w:rPr>
        <w:t xml:space="preserve"> число безработных увеличилось на </w:t>
      </w:r>
      <w:r w:rsidR="008E2B96" w:rsidRPr="0054043E">
        <w:rPr>
          <w:rFonts w:eastAsia="Calibri"/>
          <w:sz w:val="28"/>
          <w:szCs w:val="28"/>
          <w:lang w:eastAsia="en-US"/>
        </w:rPr>
        <w:t>16 человек  или на 1</w:t>
      </w:r>
      <w:r w:rsidRPr="0054043E">
        <w:rPr>
          <w:rFonts w:eastAsia="Calibri"/>
          <w:sz w:val="28"/>
          <w:szCs w:val="28"/>
          <w:lang w:eastAsia="en-US"/>
        </w:rPr>
        <w:t>2,</w:t>
      </w:r>
      <w:r w:rsidR="008E2B96" w:rsidRPr="0054043E">
        <w:rPr>
          <w:rFonts w:eastAsia="Calibri"/>
          <w:sz w:val="28"/>
          <w:szCs w:val="28"/>
          <w:lang w:eastAsia="en-US"/>
        </w:rPr>
        <w:t>8</w:t>
      </w:r>
      <w:r w:rsidR="00E47398" w:rsidRPr="0054043E">
        <w:rPr>
          <w:rFonts w:eastAsia="Calibri"/>
          <w:sz w:val="28"/>
          <w:szCs w:val="28"/>
          <w:lang w:eastAsia="en-US"/>
        </w:rPr>
        <w:t xml:space="preserve"> </w:t>
      </w:r>
      <w:r w:rsidRPr="0054043E">
        <w:rPr>
          <w:rFonts w:eastAsia="Calibri"/>
          <w:sz w:val="28"/>
          <w:szCs w:val="28"/>
          <w:lang w:eastAsia="en-US"/>
        </w:rPr>
        <w:t>% по сравнению с 2018 годом (в 2018 году – 12</w:t>
      </w:r>
      <w:r w:rsidR="008E2B96" w:rsidRPr="0054043E">
        <w:rPr>
          <w:rFonts w:eastAsia="Calibri"/>
          <w:sz w:val="28"/>
          <w:szCs w:val="28"/>
          <w:lang w:eastAsia="en-US"/>
        </w:rPr>
        <w:t>5</w:t>
      </w:r>
      <w:r w:rsidRPr="0054043E">
        <w:rPr>
          <w:rFonts w:eastAsia="Calibri"/>
          <w:sz w:val="28"/>
          <w:szCs w:val="28"/>
          <w:lang w:eastAsia="en-US"/>
        </w:rPr>
        <w:t xml:space="preserve">  чел</w:t>
      </w:r>
      <w:r w:rsidR="00E47398" w:rsidRPr="0054043E">
        <w:rPr>
          <w:rFonts w:eastAsia="Calibri"/>
          <w:sz w:val="28"/>
          <w:szCs w:val="28"/>
          <w:lang w:eastAsia="en-US"/>
        </w:rPr>
        <w:t>овек</w:t>
      </w:r>
      <w:r w:rsidR="008E2B96" w:rsidRPr="0054043E">
        <w:rPr>
          <w:rFonts w:eastAsia="Calibri"/>
          <w:sz w:val="28"/>
          <w:szCs w:val="28"/>
          <w:lang w:eastAsia="en-US"/>
        </w:rPr>
        <w:t>, 2019 году – 141 чел</w:t>
      </w:r>
      <w:r w:rsidR="00E47398" w:rsidRPr="0054043E">
        <w:rPr>
          <w:rFonts w:eastAsia="Calibri"/>
          <w:sz w:val="28"/>
          <w:szCs w:val="28"/>
          <w:lang w:eastAsia="en-US"/>
        </w:rPr>
        <w:t>овек</w:t>
      </w:r>
      <w:r w:rsidRPr="0054043E">
        <w:rPr>
          <w:rFonts w:eastAsia="Calibri"/>
          <w:sz w:val="28"/>
          <w:szCs w:val="28"/>
          <w:lang w:eastAsia="en-US"/>
        </w:rPr>
        <w:t xml:space="preserve">). </w:t>
      </w:r>
    </w:p>
    <w:p w:rsidR="00F06C4C" w:rsidRPr="0054043E" w:rsidRDefault="00C7300C" w:rsidP="002A188E">
      <w:pPr>
        <w:pStyle w:val="articlearticle"/>
        <w:suppressAutoHyphens/>
        <w:spacing w:after="0"/>
        <w:ind w:firstLine="709"/>
        <w:jc w:val="both"/>
        <w:rPr>
          <w:rFonts w:eastAsia="Calibri"/>
          <w:sz w:val="28"/>
          <w:szCs w:val="28"/>
          <w:lang w:eastAsia="en-US"/>
        </w:rPr>
      </w:pPr>
      <w:r w:rsidRPr="0054043E">
        <w:rPr>
          <w:rFonts w:eastAsia="Calibri"/>
          <w:sz w:val="28"/>
          <w:szCs w:val="28"/>
          <w:lang w:eastAsia="en-US"/>
        </w:rPr>
        <w:t>Уровень безработицы к трудоспособн</w:t>
      </w:r>
      <w:r w:rsidR="003847B2" w:rsidRPr="0054043E">
        <w:rPr>
          <w:rFonts w:eastAsia="Calibri"/>
          <w:sz w:val="28"/>
          <w:szCs w:val="28"/>
          <w:lang w:eastAsia="en-US"/>
        </w:rPr>
        <w:t xml:space="preserve">ому населению (по состоянию на </w:t>
      </w:r>
      <w:r w:rsidR="0054043E">
        <w:rPr>
          <w:rFonts w:eastAsia="Calibri"/>
          <w:sz w:val="28"/>
          <w:szCs w:val="28"/>
          <w:lang w:eastAsia="en-US"/>
        </w:rPr>
        <w:t xml:space="preserve">    </w:t>
      </w:r>
      <w:r w:rsidRPr="0054043E">
        <w:rPr>
          <w:rFonts w:eastAsia="Calibri"/>
          <w:sz w:val="28"/>
          <w:szCs w:val="28"/>
          <w:lang w:eastAsia="en-US"/>
        </w:rPr>
        <w:t>1 января) в 2022 году составил 0,4</w:t>
      </w:r>
      <w:r w:rsidR="00E47398" w:rsidRPr="0054043E">
        <w:rPr>
          <w:rFonts w:eastAsia="Calibri"/>
          <w:sz w:val="28"/>
          <w:szCs w:val="28"/>
          <w:lang w:eastAsia="en-US"/>
        </w:rPr>
        <w:t xml:space="preserve"> </w:t>
      </w:r>
      <w:r w:rsidRPr="0054043E">
        <w:rPr>
          <w:rFonts w:eastAsia="Calibri"/>
          <w:sz w:val="28"/>
          <w:szCs w:val="28"/>
          <w:lang w:eastAsia="en-US"/>
        </w:rPr>
        <w:t>%, что составляет 80</w:t>
      </w:r>
      <w:r w:rsidR="00E47398" w:rsidRPr="0054043E">
        <w:rPr>
          <w:rFonts w:eastAsia="Calibri"/>
          <w:sz w:val="28"/>
          <w:szCs w:val="28"/>
          <w:lang w:eastAsia="en-US"/>
        </w:rPr>
        <w:t xml:space="preserve"> </w:t>
      </w:r>
      <w:r w:rsidRPr="0054043E">
        <w:rPr>
          <w:rFonts w:eastAsia="Calibri"/>
          <w:sz w:val="28"/>
          <w:szCs w:val="28"/>
          <w:lang w:eastAsia="en-US"/>
        </w:rPr>
        <w:t xml:space="preserve">% показателя предыдущего периода. В 2021 году </w:t>
      </w:r>
      <w:r w:rsidR="003847B2" w:rsidRPr="0054043E">
        <w:rPr>
          <w:rFonts w:eastAsia="Calibri"/>
          <w:sz w:val="28"/>
          <w:szCs w:val="28"/>
          <w:lang w:eastAsia="en-US"/>
        </w:rPr>
        <w:t>уровень безработицы составил 0,5</w:t>
      </w:r>
      <w:r w:rsidRPr="0054043E">
        <w:rPr>
          <w:rFonts w:eastAsia="Calibri"/>
          <w:sz w:val="28"/>
          <w:szCs w:val="28"/>
          <w:lang w:eastAsia="en-US"/>
        </w:rPr>
        <w:t xml:space="preserve"> %, что ниже показателя 2020 года </w:t>
      </w:r>
      <w:r w:rsidR="003847B2" w:rsidRPr="0054043E">
        <w:rPr>
          <w:rFonts w:eastAsia="Calibri"/>
          <w:sz w:val="28"/>
          <w:szCs w:val="28"/>
          <w:lang w:eastAsia="en-US"/>
        </w:rPr>
        <w:t>в 5,8 раза</w:t>
      </w:r>
      <w:r w:rsidRPr="0054043E">
        <w:rPr>
          <w:rFonts w:eastAsia="Calibri"/>
          <w:sz w:val="28"/>
          <w:szCs w:val="28"/>
          <w:lang w:eastAsia="en-US"/>
        </w:rPr>
        <w:t xml:space="preserve"> (в 2020 году – </w:t>
      </w:r>
      <w:r w:rsidR="00F06C4C" w:rsidRPr="0054043E">
        <w:rPr>
          <w:rFonts w:eastAsia="Calibri"/>
          <w:sz w:val="28"/>
          <w:szCs w:val="28"/>
          <w:lang w:eastAsia="en-US"/>
        </w:rPr>
        <w:t>2,9</w:t>
      </w:r>
      <w:r w:rsidR="00E47398" w:rsidRPr="0054043E">
        <w:rPr>
          <w:rFonts w:eastAsia="Calibri"/>
          <w:sz w:val="28"/>
          <w:szCs w:val="28"/>
          <w:lang w:eastAsia="en-US"/>
        </w:rPr>
        <w:t xml:space="preserve"> </w:t>
      </w:r>
      <w:r w:rsidRPr="0054043E">
        <w:rPr>
          <w:rFonts w:eastAsia="Calibri"/>
          <w:sz w:val="28"/>
          <w:szCs w:val="28"/>
          <w:lang w:eastAsia="en-US"/>
        </w:rPr>
        <w:t xml:space="preserve">%). В 2020 году наблюдался резкий рост уровня безработицы по сравнению с 2019 годом </w:t>
      </w:r>
      <w:r w:rsidR="00F06C4C" w:rsidRPr="0054043E">
        <w:rPr>
          <w:rFonts w:eastAsia="Calibri"/>
          <w:sz w:val="28"/>
          <w:szCs w:val="28"/>
          <w:lang w:eastAsia="en-US"/>
        </w:rPr>
        <w:t>почти в 3 раза</w:t>
      </w:r>
      <w:r w:rsidRPr="0054043E">
        <w:rPr>
          <w:rFonts w:eastAsia="Calibri"/>
          <w:sz w:val="28"/>
          <w:szCs w:val="28"/>
          <w:lang w:eastAsia="en-US"/>
        </w:rPr>
        <w:t xml:space="preserve"> (рисунок </w:t>
      </w:r>
      <w:r w:rsidR="00AC58E1" w:rsidRPr="0054043E">
        <w:rPr>
          <w:rFonts w:eastAsia="Calibri"/>
          <w:sz w:val="28"/>
          <w:szCs w:val="28"/>
          <w:lang w:eastAsia="en-US"/>
        </w:rPr>
        <w:t>5</w:t>
      </w:r>
      <w:r w:rsidRPr="0054043E">
        <w:rPr>
          <w:rFonts w:eastAsia="Calibri"/>
          <w:sz w:val="28"/>
          <w:szCs w:val="28"/>
          <w:lang w:eastAsia="en-US"/>
        </w:rPr>
        <w:t>).</w:t>
      </w:r>
    </w:p>
    <w:p w:rsidR="00E47398" w:rsidRPr="00E47398" w:rsidRDefault="00E47398" w:rsidP="002A188E">
      <w:pPr>
        <w:pStyle w:val="articlearticle"/>
        <w:suppressAutoHyphens/>
        <w:spacing w:after="0"/>
        <w:ind w:firstLine="709"/>
        <w:jc w:val="both"/>
        <w:rPr>
          <w:rFonts w:eastAsia="Calibri"/>
          <w:sz w:val="16"/>
          <w:szCs w:val="16"/>
          <w:lang w:eastAsia="en-US"/>
        </w:rPr>
      </w:pPr>
    </w:p>
    <w:p w:rsidR="00F06C4C" w:rsidRDefault="00F06C4C" w:rsidP="002A188E">
      <w:pPr>
        <w:pStyle w:val="articlearticle"/>
        <w:suppressAutoHyphens/>
        <w:spacing w:after="0"/>
        <w:ind w:firstLine="709"/>
        <w:jc w:val="both"/>
        <w:rPr>
          <w:rFonts w:eastAsia="Calibri"/>
          <w:lang w:eastAsia="en-US"/>
        </w:rPr>
      </w:pPr>
      <w:r>
        <w:rPr>
          <w:rFonts w:eastAsia="Calibri"/>
          <w:noProof/>
        </w:rPr>
        <w:drawing>
          <wp:inline distT="0" distB="0" distL="0" distR="0">
            <wp:extent cx="4776825" cy="2062886"/>
            <wp:effectExtent l="0" t="0" r="0" b="0"/>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C7300C" w:rsidRPr="00E47398" w:rsidRDefault="00C7300C" w:rsidP="002A188E">
      <w:pPr>
        <w:pStyle w:val="articlearticle"/>
        <w:suppressAutoHyphens/>
        <w:spacing w:after="0"/>
        <w:ind w:firstLine="709"/>
        <w:jc w:val="both"/>
        <w:rPr>
          <w:rFonts w:eastAsia="Calibri"/>
          <w:color w:val="FF0000"/>
          <w:sz w:val="16"/>
          <w:szCs w:val="16"/>
          <w:lang w:eastAsia="en-US"/>
        </w:rPr>
      </w:pPr>
      <w:r w:rsidRPr="00963F11">
        <w:rPr>
          <w:rFonts w:eastAsia="Calibri"/>
          <w:color w:val="FF0000"/>
          <w:lang w:eastAsia="en-US"/>
        </w:rPr>
        <w:t xml:space="preserve"> </w:t>
      </w:r>
    </w:p>
    <w:p w:rsidR="00C7300C" w:rsidRPr="00963F11" w:rsidRDefault="00C7300C" w:rsidP="002A188E">
      <w:pPr>
        <w:pStyle w:val="articlearticle"/>
        <w:suppressAutoHyphens/>
        <w:spacing w:after="0"/>
        <w:ind w:firstLine="709"/>
        <w:jc w:val="center"/>
        <w:rPr>
          <w:rFonts w:eastAsia="Calibri"/>
          <w:lang w:eastAsia="en-US"/>
        </w:rPr>
      </w:pPr>
      <w:r w:rsidRPr="00963F11">
        <w:rPr>
          <w:rFonts w:eastAsia="Calibri"/>
          <w:lang w:eastAsia="en-US"/>
        </w:rPr>
        <w:t xml:space="preserve">Рисунок </w:t>
      </w:r>
      <w:r w:rsidR="00AC58E1" w:rsidRPr="00963F11">
        <w:rPr>
          <w:rFonts w:eastAsia="Calibri"/>
          <w:lang w:eastAsia="en-US"/>
        </w:rPr>
        <w:t>5</w:t>
      </w:r>
      <w:r w:rsidRPr="00963F11">
        <w:rPr>
          <w:rFonts w:eastAsia="Calibri"/>
          <w:lang w:eastAsia="en-US"/>
        </w:rPr>
        <w:t xml:space="preserve"> - Динамика уровня безработицы Беловского муниципального округа, %</w:t>
      </w:r>
    </w:p>
    <w:p w:rsidR="00C7300C" w:rsidRPr="00963F11" w:rsidRDefault="00C7300C" w:rsidP="002A188E">
      <w:pPr>
        <w:widowControl w:val="0"/>
        <w:autoSpaceDE w:val="0"/>
        <w:autoSpaceDN w:val="0"/>
        <w:spacing w:after="0" w:line="240" w:lineRule="auto"/>
        <w:ind w:firstLine="709"/>
        <w:jc w:val="both"/>
        <w:rPr>
          <w:rFonts w:ascii="Times New Roman" w:hAnsi="Times New Roman" w:cs="Times New Roman"/>
          <w:color w:val="000000"/>
          <w:sz w:val="24"/>
          <w:szCs w:val="24"/>
          <w:lang w:eastAsia="ru-RU"/>
        </w:rPr>
      </w:pPr>
    </w:p>
    <w:p w:rsidR="00C7300C" w:rsidRPr="0054043E"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r w:rsidRPr="0054043E">
        <w:rPr>
          <w:rFonts w:ascii="Times New Roman" w:hAnsi="Times New Roman" w:cs="Times New Roman"/>
          <w:color w:val="000000"/>
          <w:sz w:val="28"/>
          <w:szCs w:val="28"/>
          <w:lang w:eastAsia="ru-RU"/>
        </w:rPr>
        <w:t>Основными причинами обращения в службу занятости населения являются увольнение с предыдущего места</w:t>
      </w:r>
      <w:r w:rsidR="001D50F9" w:rsidRPr="0054043E">
        <w:rPr>
          <w:rFonts w:ascii="Times New Roman" w:hAnsi="Times New Roman" w:cs="Times New Roman"/>
          <w:color w:val="000000"/>
          <w:sz w:val="28"/>
          <w:szCs w:val="28"/>
          <w:lang w:eastAsia="ru-RU"/>
        </w:rPr>
        <w:t xml:space="preserve"> работы по собственному желанию,</w:t>
      </w:r>
      <w:r w:rsidRPr="0054043E">
        <w:rPr>
          <w:rFonts w:ascii="Times New Roman" w:hAnsi="Times New Roman" w:cs="Times New Roman"/>
          <w:color w:val="000000"/>
          <w:sz w:val="28"/>
          <w:szCs w:val="28"/>
          <w:lang w:eastAsia="ru-RU"/>
        </w:rPr>
        <w:t xml:space="preserve"> увольнени</w:t>
      </w:r>
      <w:r w:rsidR="001D50F9" w:rsidRPr="0054043E">
        <w:rPr>
          <w:rFonts w:ascii="Times New Roman" w:hAnsi="Times New Roman" w:cs="Times New Roman"/>
          <w:color w:val="000000"/>
          <w:sz w:val="28"/>
          <w:szCs w:val="28"/>
          <w:lang w:eastAsia="ru-RU"/>
        </w:rPr>
        <w:t>е по соглашению сторон, поиск работы впервые,</w:t>
      </w:r>
      <w:r w:rsidRPr="0054043E">
        <w:rPr>
          <w:rFonts w:ascii="Times New Roman" w:hAnsi="Times New Roman" w:cs="Times New Roman"/>
          <w:color w:val="000000"/>
          <w:sz w:val="28"/>
          <w:szCs w:val="28"/>
          <w:lang w:eastAsia="ru-RU"/>
        </w:rPr>
        <w:t xml:space="preserve"> оконча</w:t>
      </w:r>
      <w:r w:rsidR="001D50F9" w:rsidRPr="0054043E">
        <w:rPr>
          <w:rFonts w:ascii="Times New Roman" w:hAnsi="Times New Roman" w:cs="Times New Roman"/>
          <w:color w:val="000000"/>
          <w:sz w:val="28"/>
          <w:szCs w:val="28"/>
          <w:lang w:eastAsia="ru-RU"/>
        </w:rPr>
        <w:t>ние образовательной организации,</w:t>
      </w:r>
      <w:r w:rsidRPr="0054043E">
        <w:rPr>
          <w:rFonts w:ascii="Times New Roman" w:hAnsi="Times New Roman" w:cs="Times New Roman"/>
          <w:color w:val="000000"/>
          <w:sz w:val="28"/>
          <w:szCs w:val="28"/>
          <w:lang w:eastAsia="ru-RU"/>
        </w:rPr>
        <w:t xml:space="preserve"> увольнение в связи с высвобождением (сокращением штата или ликвидацией организации и др.).</w:t>
      </w:r>
    </w:p>
    <w:p w:rsidR="00C7300C" w:rsidRPr="0054043E"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r w:rsidRPr="0054043E">
        <w:rPr>
          <w:rFonts w:ascii="Times New Roman" w:hAnsi="Times New Roman" w:cs="Times New Roman"/>
          <w:color w:val="000000"/>
          <w:sz w:val="28"/>
          <w:szCs w:val="28"/>
          <w:lang w:eastAsia="ru-RU"/>
        </w:rPr>
        <w:t>Необходимо отметить рост демографической нагрузки на население трудоспособного возраста как следствие естественной убыли населения и миграционного оттока. Нагрузка незанятого населения на одну заявленную ваканси</w:t>
      </w:r>
      <w:r w:rsidR="00CC3E21" w:rsidRPr="0054043E">
        <w:rPr>
          <w:rFonts w:ascii="Times New Roman" w:hAnsi="Times New Roman" w:cs="Times New Roman"/>
          <w:color w:val="000000"/>
          <w:sz w:val="28"/>
          <w:szCs w:val="28"/>
          <w:lang w:eastAsia="ru-RU"/>
        </w:rPr>
        <w:t>ю в 2022 году составила 0,1 человека</w:t>
      </w:r>
      <w:r w:rsidRPr="0054043E">
        <w:rPr>
          <w:rFonts w:ascii="Times New Roman" w:hAnsi="Times New Roman" w:cs="Times New Roman"/>
          <w:color w:val="000000"/>
          <w:sz w:val="28"/>
          <w:szCs w:val="28"/>
          <w:lang w:eastAsia="ru-RU"/>
        </w:rPr>
        <w:t>, в 2021 году – 0,1 чел</w:t>
      </w:r>
      <w:r w:rsidR="00CC3E21" w:rsidRPr="0054043E">
        <w:rPr>
          <w:rFonts w:ascii="Times New Roman" w:hAnsi="Times New Roman" w:cs="Times New Roman"/>
          <w:color w:val="000000"/>
          <w:sz w:val="28"/>
          <w:szCs w:val="28"/>
          <w:lang w:eastAsia="ru-RU"/>
        </w:rPr>
        <w:t>овека</w:t>
      </w:r>
      <w:r w:rsidRPr="0054043E">
        <w:rPr>
          <w:rFonts w:ascii="Times New Roman" w:hAnsi="Times New Roman" w:cs="Times New Roman"/>
          <w:color w:val="000000"/>
          <w:sz w:val="28"/>
          <w:szCs w:val="28"/>
          <w:lang w:eastAsia="ru-RU"/>
        </w:rPr>
        <w:t xml:space="preserve">, в 2020 году – </w:t>
      </w:r>
      <w:r w:rsidR="00CC3E21" w:rsidRPr="0054043E">
        <w:rPr>
          <w:rFonts w:ascii="Times New Roman" w:hAnsi="Times New Roman" w:cs="Times New Roman"/>
          <w:color w:val="000000"/>
          <w:sz w:val="28"/>
          <w:szCs w:val="28"/>
          <w:lang w:eastAsia="ru-RU"/>
        </w:rPr>
        <w:t>1,4 человека</w:t>
      </w:r>
      <w:r w:rsidRPr="0054043E">
        <w:rPr>
          <w:rFonts w:ascii="Times New Roman" w:hAnsi="Times New Roman" w:cs="Times New Roman"/>
          <w:color w:val="000000"/>
          <w:sz w:val="28"/>
          <w:szCs w:val="28"/>
          <w:lang w:eastAsia="ru-RU"/>
        </w:rPr>
        <w:t xml:space="preserve">, в 2019 году – </w:t>
      </w:r>
      <w:r w:rsidR="00CC3E21" w:rsidRPr="0054043E">
        <w:rPr>
          <w:rFonts w:ascii="Times New Roman" w:hAnsi="Times New Roman" w:cs="Times New Roman"/>
          <w:color w:val="000000"/>
          <w:sz w:val="28"/>
          <w:szCs w:val="28"/>
          <w:lang w:eastAsia="ru-RU"/>
        </w:rPr>
        <w:t>1,0 человек</w:t>
      </w:r>
      <w:r w:rsidRPr="0054043E">
        <w:rPr>
          <w:rFonts w:ascii="Times New Roman" w:hAnsi="Times New Roman" w:cs="Times New Roman"/>
          <w:color w:val="000000"/>
          <w:sz w:val="28"/>
          <w:szCs w:val="28"/>
          <w:lang w:eastAsia="ru-RU"/>
        </w:rPr>
        <w:t>, в 2018 году – 0,3 чел</w:t>
      </w:r>
      <w:r w:rsidR="00CC3E21" w:rsidRPr="0054043E">
        <w:rPr>
          <w:rFonts w:ascii="Times New Roman" w:hAnsi="Times New Roman" w:cs="Times New Roman"/>
          <w:color w:val="000000"/>
          <w:sz w:val="28"/>
          <w:szCs w:val="28"/>
          <w:lang w:eastAsia="ru-RU"/>
        </w:rPr>
        <w:t>овека</w:t>
      </w:r>
      <w:r w:rsidRPr="0054043E">
        <w:rPr>
          <w:rFonts w:ascii="Times New Roman" w:hAnsi="Times New Roman" w:cs="Times New Roman"/>
          <w:color w:val="000000"/>
          <w:sz w:val="28"/>
          <w:szCs w:val="28"/>
          <w:lang w:eastAsia="ru-RU"/>
        </w:rPr>
        <w:t>.</w:t>
      </w:r>
    </w:p>
    <w:p w:rsidR="00A74D6F" w:rsidRPr="0054043E"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r w:rsidRPr="0054043E">
        <w:rPr>
          <w:rFonts w:ascii="Times New Roman" w:hAnsi="Times New Roman" w:cs="Times New Roman"/>
          <w:color w:val="000000"/>
          <w:sz w:val="28"/>
          <w:szCs w:val="28"/>
          <w:lang w:eastAsia="ru-RU"/>
        </w:rPr>
        <w:t xml:space="preserve">Сокращение численности трудоспособного населения и увеличение коэффициента демографической нагрузки обуславливает угрозу роста дефицита рабочей силы на рынке труда и увеличение социальной нагрузки на бюджет. </w:t>
      </w:r>
    </w:p>
    <w:p w:rsidR="00C7300C" w:rsidRPr="0054043E"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r w:rsidRPr="0054043E">
        <w:rPr>
          <w:rFonts w:ascii="Times New Roman" w:hAnsi="Times New Roman" w:cs="Times New Roman"/>
          <w:color w:val="000000"/>
          <w:sz w:val="28"/>
          <w:szCs w:val="28"/>
          <w:lang w:eastAsia="ru-RU"/>
        </w:rPr>
        <w:t>Одним из важнейших показателей уровня жизни населения является величина среднедушевых денежных доходов</w:t>
      </w:r>
      <w:r w:rsidR="00FB4B6C" w:rsidRPr="0054043E">
        <w:rPr>
          <w:rFonts w:ascii="Times New Roman" w:hAnsi="Times New Roman" w:cs="Times New Roman"/>
          <w:color w:val="000000"/>
          <w:sz w:val="28"/>
          <w:szCs w:val="28"/>
          <w:lang w:eastAsia="ru-RU"/>
        </w:rPr>
        <w:t>.</w:t>
      </w:r>
      <w:r w:rsidRPr="0054043E">
        <w:rPr>
          <w:rFonts w:ascii="Times New Roman" w:hAnsi="Times New Roman" w:cs="Times New Roman"/>
          <w:color w:val="000000"/>
          <w:sz w:val="28"/>
          <w:szCs w:val="28"/>
          <w:lang w:eastAsia="ru-RU"/>
        </w:rPr>
        <w:t xml:space="preserve"> Основным источником денежных доходов населения Кемеровской области</w:t>
      </w:r>
      <w:r w:rsidR="00FB4B6C" w:rsidRPr="0054043E">
        <w:rPr>
          <w:rFonts w:ascii="Times New Roman" w:hAnsi="Times New Roman" w:cs="Times New Roman"/>
          <w:color w:val="000000"/>
          <w:sz w:val="28"/>
          <w:szCs w:val="28"/>
          <w:lang w:eastAsia="ru-RU"/>
        </w:rPr>
        <w:t xml:space="preserve"> - Кузбасса</w:t>
      </w:r>
      <w:r w:rsidRPr="0054043E">
        <w:rPr>
          <w:rFonts w:ascii="Times New Roman" w:hAnsi="Times New Roman" w:cs="Times New Roman"/>
          <w:color w:val="000000"/>
          <w:sz w:val="28"/>
          <w:szCs w:val="28"/>
          <w:lang w:eastAsia="ru-RU"/>
        </w:rPr>
        <w:t xml:space="preserve"> является заработная плата, которая составляет 61,3% в структуре доходов всего населения. Соответственно, динамика реальных денежных доходов населения находится в непосредственной зависимости от колебаний ее уровня, которые в рассматриваемый период фиксировались следующим образом. </w:t>
      </w:r>
    </w:p>
    <w:p w:rsidR="00C7300C" w:rsidRPr="0054043E" w:rsidRDefault="00C7300C"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Среднемесячная номинальная начисленная заработная плата работников:</w:t>
      </w:r>
    </w:p>
    <w:p w:rsidR="00A249C7" w:rsidRPr="0054043E" w:rsidRDefault="00C7300C" w:rsidP="002A188E">
      <w:pPr>
        <w:suppressAutoHyphens/>
        <w:spacing w:after="0" w:line="240" w:lineRule="auto"/>
        <w:ind w:firstLine="709"/>
        <w:jc w:val="both"/>
        <w:rPr>
          <w:rFonts w:ascii="Times New Roman" w:hAnsi="Times New Roman" w:cs="Times New Roman"/>
          <w:iCs/>
          <w:sz w:val="28"/>
          <w:szCs w:val="28"/>
        </w:rPr>
      </w:pPr>
      <w:r w:rsidRPr="0054043E">
        <w:rPr>
          <w:rFonts w:ascii="Times New Roman" w:hAnsi="Times New Roman" w:cs="Times New Roman"/>
          <w:iCs/>
          <w:sz w:val="28"/>
          <w:szCs w:val="28"/>
        </w:rPr>
        <w:t xml:space="preserve">в целом по Беловскому </w:t>
      </w:r>
      <w:r w:rsidR="003854FC" w:rsidRPr="0054043E">
        <w:rPr>
          <w:rFonts w:ascii="Times New Roman" w:hAnsi="Times New Roman" w:cs="Times New Roman"/>
          <w:iCs/>
          <w:sz w:val="28"/>
          <w:szCs w:val="28"/>
        </w:rPr>
        <w:t>муниципальному округу</w:t>
      </w:r>
      <w:r w:rsidR="00A249C7" w:rsidRPr="0054043E">
        <w:rPr>
          <w:rFonts w:ascii="Times New Roman" w:hAnsi="Times New Roman" w:cs="Times New Roman"/>
          <w:iCs/>
          <w:sz w:val="28"/>
          <w:szCs w:val="28"/>
        </w:rPr>
        <w:t>:</w:t>
      </w:r>
    </w:p>
    <w:p w:rsidR="00C7300C" w:rsidRPr="0054043E" w:rsidRDefault="000F7CF3" w:rsidP="002A188E">
      <w:pPr>
        <w:suppressAutoHyphens/>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iCs/>
          <w:sz w:val="28"/>
          <w:szCs w:val="28"/>
        </w:rPr>
        <w:t>з</w:t>
      </w:r>
      <w:r w:rsidRPr="0054043E">
        <w:rPr>
          <w:rFonts w:ascii="Times New Roman" w:hAnsi="Times New Roman" w:cs="Times New Roman"/>
          <w:sz w:val="28"/>
          <w:szCs w:val="28"/>
        </w:rPr>
        <w:t xml:space="preserve">а 2022 год </w:t>
      </w:r>
      <w:r w:rsidR="00025964" w:rsidRPr="0054043E">
        <w:rPr>
          <w:rFonts w:ascii="Times New Roman" w:hAnsi="Times New Roman" w:cs="Times New Roman"/>
          <w:sz w:val="28"/>
          <w:szCs w:val="28"/>
        </w:rPr>
        <w:t>составила 71</w:t>
      </w:r>
      <w:r w:rsidR="0078218D" w:rsidRPr="0054043E">
        <w:rPr>
          <w:rFonts w:ascii="Times New Roman" w:hAnsi="Times New Roman" w:cs="Times New Roman"/>
          <w:sz w:val="28"/>
          <w:szCs w:val="28"/>
        </w:rPr>
        <w:t xml:space="preserve"> </w:t>
      </w:r>
      <w:r w:rsidR="00025964" w:rsidRPr="0054043E">
        <w:rPr>
          <w:rFonts w:ascii="Times New Roman" w:hAnsi="Times New Roman" w:cs="Times New Roman"/>
          <w:sz w:val="28"/>
          <w:szCs w:val="28"/>
        </w:rPr>
        <w:t>903  рубля</w:t>
      </w:r>
      <w:r w:rsidRPr="0054043E">
        <w:rPr>
          <w:rFonts w:ascii="Times New Roman" w:hAnsi="Times New Roman" w:cs="Times New Roman"/>
          <w:sz w:val="28"/>
          <w:szCs w:val="28"/>
        </w:rPr>
        <w:t xml:space="preserve">, что </w:t>
      </w:r>
      <w:r w:rsidR="00281887" w:rsidRPr="0054043E">
        <w:rPr>
          <w:rFonts w:ascii="Times New Roman" w:hAnsi="Times New Roman" w:cs="Times New Roman"/>
          <w:sz w:val="28"/>
          <w:szCs w:val="28"/>
        </w:rPr>
        <w:t xml:space="preserve">больше </w:t>
      </w:r>
      <w:r w:rsidRPr="0054043E">
        <w:rPr>
          <w:rFonts w:ascii="Times New Roman" w:hAnsi="Times New Roman" w:cs="Times New Roman"/>
          <w:sz w:val="28"/>
          <w:szCs w:val="28"/>
        </w:rPr>
        <w:t>на 27,13</w:t>
      </w:r>
      <w:r w:rsidR="0078218D" w:rsidRPr="0054043E">
        <w:rPr>
          <w:rFonts w:ascii="Times New Roman" w:hAnsi="Times New Roman" w:cs="Times New Roman"/>
          <w:sz w:val="28"/>
          <w:szCs w:val="28"/>
        </w:rPr>
        <w:t xml:space="preserve"> </w:t>
      </w:r>
      <w:r w:rsidRPr="0054043E">
        <w:rPr>
          <w:rFonts w:ascii="Times New Roman" w:hAnsi="Times New Roman" w:cs="Times New Roman"/>
          <w:sz w:val="28"/>
          <w:szCs w:val="28"/>
        </w:rPr>
        <w:t>% по сравнению с предыдущим годом</w:t>
      </w:r>
      <w:r w:rsidR="00281887" w:rsidRPr="0054043E">
        <w:rPr>
          <w:rFonts w:ascii="Times New Roman" w:hAnsi="Times New Roman" w:cs="Times New Roman"/>
          <w:sz w:val="28"/>
          <w:szCs w:val="28"/>
        </w:rPr>
        <w:t xml:space="preserve">, и на 24,7 % </w:t>
      </w:r>
      <w:r w:rsidR="00BF473F" w:rsidRPr="0054043E">
        <w:rPr>
          <w:rFonts w:ascii="Times New Roman" w:hAnsi="Times New Roman" w:cs="Times New Roman"/>
          <w:sz w:val="28"/>
          <w:szCs w:val="28"/>
        </w:rPr>
        <w:t>среднеобластного уровня</w:t>
      </w:r>
      <w:r w:rsidR="006E7C73" w:rsidRPr="0054043E">
        <w:rPr>
          <w:rFonts w:ascii="Times New Roman" w:hAnsi="Times New Roman" w:cs="Times New Roman"/>
          <w:sz w:val="28"/>
          <w:szCs w:val="28"/>
        </w:rPr>
        <w:t xml:space="preserve"> (в целом по Кузбассу </w:t>
      </w:r>
      <w:r w:rsidR="00DB2578" w:rsidRPr="0054043E">
        <w:rPr>
          <w:rFonts w:ascii="Times New Roman" w:hAnsi="Times New Roman" w:cs="Times New Roman"/>
          <w:sz w:val="28"/>
          <w:szCs w:val="28"/>
        </w:rPr>
        <w:t>–</w:t>
      </w:r>
      <w:r w:rsidR="006E7C73" w:rsidRPr="0054043E">
        <w:rPr>
          <w:rFonts w:ascii="Times New Roman" w:hAnsi="Times New Roman" w:cs="Times New Roman"/>
          <w:sz w:val="28"/>
          <w:szCs w:val="28"/>
        </w:rPr>
        <w:t xml:space="preserve"> </w:t>
      </w:r>
      <w:r w:rsidR="00DB2578" w:rsidRPr="0054043E">
        <w:rPr>
          <w:rFonts w:ascii="Times New Roman" w:hAnsi="Times New Roman" w:cs="Times New Roman"/>
          <w:sz w:val="28"/>
          <w:szCs w:val="28"/>
        </w:rPr>
        <w:t>57653 рублей).</w:t>
      </w:r>
      <w:r w:rsidRPr="0054043E">
        <w:rPr>
          <w:rFonts w:ascii="Times New Roman" w:hAnsi="Times New Roman" w:cs="Times New Roman"/>
          <w:sz w:val="28"/>
          <w:szCs w:val="28"/>
        </w:rPr>
        <w:t xml:space="preserve"> </w:t>
      </w:r>
      <w:r w:rsidR="00DB2578" w:rsidRPr="0054043E">
        <w:rPr>
          <w:rFonts w:ascii="Times New Roman" w:hAnsi="Times New Roman" w:cs="Times New Roman"/>
          <w:sz w:val="28"/>
          <w:szCs w:val="28"/>
        </w:rPr>
        <w:t>В</w:t>
      </w:r>
      <w:r w:rsidR="003854FC" w:rsidRPr="0054043E">
        <w:rPr>
          <w:rFonts w:ascii="Times New Roman" w:hAnsi="Times New Roman" w:cs="Times New Roman"/>
          <w:sz w:val="28"/>
          <w:szCs w:val="28"/>
        </w:rPr>
        <w:t xml:space="preserve"> 2021 год</w:t>
      </w:r>
      <w:r w:rsidRPr="0054043E">
        <w:rPr>
          <w:rFonts w:ascii="Times New Roman" w:hAnsi="Times New Roman" w:cs="Times New Roman"/>
          <w:sz w:val="28"/>
          <w:szCs w:val="28"/>
        </w:rPr>
        <w:t>у</w:t>
      </w:r>
      <w:r w:rsidR="003854FC" w:rsidRPr="0054043E">
        <w:rPr>
          <w:rFonts w:ascii="Times New Roman" w:hAnsi="Times New Roman" w:cs="Times New Roman"/>
          <w:sz w:val="28"/>
          <w:szCs w:val="28"/>
        </w:rPr>
        <w:t xml:space="preserve"> </w:t>
      </w:r>
      <w:r w:rsidR="00DB2578" w:rsidRPr="0054043E">
        <w:rPr>
          <w:rFonts w:ascii="Times New Roman" w:hAnsi="Times New Roman" w:cs="Times New Roman"/>
          <w:sz w:val="28"/>
          <w:szCs w:val="28"/>
        </w:rPr>
        <w:t>заработная плата составила</w:t>
      </w:r>
      <w:r w:rsidRPr="0054043E">
        <w:rPr>
          <w:rFonts w:ascii="Times New Roman" w:hAnsi="Times New Roman" w:cs="Times New Roman"/>
          <w:sz w:val="28"/>
          <w:szCs w:val="28"/>
        </w:rPr>
        <w:t xml:space="preserve"> </w:t>
      </w:r>
      <w:r w:rsidR="003854FC" w:rsidRPr="0054043E">
        <w:rPr>
          <w:rFonts w:ascii="Times New Roman" w:hAnsi="Times New Roman" w:cs="Times New Roman"/>
          <w:sz w:val="28"/>
          <w:szCs w:val="28"/>
        </w:rPr>
        <w:t>5</w:t>
      </w:r>
      <w:r w:rsidRPr="0054043E">
        <w:rPr>
          <w:rFonts w:ascii="Times New Roman" w:hAnsi="Times New Roman" w:cs="Times New Roman"/>
          <w:sz w:val="28"/>
          <w:szCs w:val="28"/>
        </w:rPr>
        <w:t>6557</w:t>
      </w:r>
      <w:r w:rsidR="00025964" w:rsidRPr="0054043E">
        <w:rPr>
          <w:rFonts w:ascii="Times New Roman" w:hAnsi="Times New Roman" w:cs="Times New Roman"/>
          <w:sz w:val="28"/>
          <w:szCs w:val="28"/>
        </w:rPr>
        <w:t xml:space="preserve"> рублей</w:t>
      </w:r>
      <w:r w:rsidR="003854FC" w:rsidRPr="0054043E">
        <w:rPr>
          <w:rFonts w:ascii="Times New Roman" w:hAnsi="Times New Roman" w:cs="Times New Roman"/>
          <w:sz w:val="28"/>
          <w:szCs w:val="28"/>
        </w:rPr>
        <w:t>, что выше уровня прошлого года на</w:t>
      </w:r>
      <w:r w:rsidR="007E755D" w:rsidRPr="0054043E">
        <w:rPr>
          <w:rFonts w:ascii="Times New Roman" w:hAnsi="Times New Roman" w:cs="Times New Roman"/>
          <w:sz w:val="28"/>
          <w:szCs w:val="28"/>
        </w:rPr>
        <w:t xml:space="preserve"> 23,4</w:t>
      </w:r>
      <w:r w:rsidR="00BF473F" w:rsidRPr="0054043E">
        <w:rPr>
          <w:rFonts w:ascii="Times New Roman" w:hAnsi="Times New Roman" w:cs="Times New Roman"/>
          <w:sz w:val="28"/>
          <w:szCs w:val="28"/>
        </w:rPr>
        <w:t xml:space="preserve"> %</w:t>
      </w:r>
      <w:r w:rsidR="00281887" w:rsidRPr="0054043E">
        <w:rPr>
          <w:rFonts w:ascii="Times New Roman" w:hAnsi="Times New Roman" w:cs="Times New Roman"/>
          <w:sz w:val="28"/>
          <w:szCs w:val="28"/>
        </w:rPr>
        <w:t xml:space="preserve"> и на 17,1 %</w:t>
      </w:r>
      <w:r w:rsidR="00BF473F" w:rsidRPr="0054043E">
        <w:rPr>
          <w:rFonts w:ascii="Times New Roman" w:hAnsi="Times New Roman" w:cs="Times New Roman"/>
          <w:sz w:val="28"/>
          <w:szCs w:val="28"/>
        </w:rPr>
        <w:t xml:space="preserve"> в целом по Кузбассу</w:t>
      </w:r>
      <w:r w:rsidR="00DB2578" w:rsidRPr="0054043E">
        <w:rPr>
          <w:rFonts w:ascii="Times New Roman" w:hAnsi="Times New Roman" w:cs="Times New Roman"/>
          <w:sz w:val="28"/>
          <w:szCs w:val="28"/>
        </w:rPr>
        <w:t xml:space="preserve"> (48313 рублей)</w:t>
      </w:r>
      <w:r w:rsidR="00025964" w:rsidRPr="0054043E">
        <w:rPr>
          <w:rFonts w:ascii="Times New Roman" w:hAnsi="Times New Roman" w:cs="Times New Roman"/>
          <w:sz w:val="28"/>
          <w:szCs w:val="28"/>
        </w:rPr>
        <w:t>.</w:t>
      </w:r>
      <w:r w:rsidR="003854FC" w:rsidRPr="0054043E">
        <w:rPr>
          <w:rFonts w:ascii="Times New Roman" w:hAnsi="Times New Roman" w:cs="Times New Roman"/>
          <w:sz w:val="28"/>
          <w:szCs w:val="28"/>
        </w:rPr>
        <w:t xml:space="preserve"> </w:t>
      </w:r>
      <w:r w:rsidR="00C7300C" w:rsidRPr="0054043E">
        <w:rPr>
          <w:rFonts w:ascii="Times New Roman" w:hAnsi="Times New Roman" w:cs="Times New Roman"/>
          <w:sz w:val="28"/>
          <w:szCs w:val="28"/>
        </w:rPr>
        <w:t xml:space="preserve">В 2020 году </w:t>
      </w:r>
      <w:r w:rsidR="00DB2578" w:rsidRPr="0054043E">
        <w:rPr>
          <w:rFonts w:ascii="Times New Roman" w:hAnsi="Times New Roman" w:cs="Times New Roman"/>
          <w:sz w:val="28"/>
          <w:szCs w:val="28"/>
        </w:rPr>
        <w:t xml:space="preserve">наблюдалось снижение </w:t>
      </w:r>
      <w:r w:rsidR="00C7300C" w:rsidRPr="0054043E">
        <w:rPr>
          <w:rFonts w:ascii="Times New Roman" w:hAnsi="Times New Roman" w:cs="Times New Roman"/>
          <w:sz w:val="28"/>
          <w:szCs w:val="28"/>
        </w:rPr>
        <w:t>з</w:t>
      </w:r>
      <w:r w:rsidR="00025964" w:rsidRPr="0054043E">
        <w:rPr>
          <w:rFonts w:ascii="Times New Roman" w:hAnsi="Times New Roman" w:cs="Times New Roman"/>
          <w:sz w:val="28"/>
          <w:szCs w:val="28"/>
        </w:rPr>
        <w:t>аработн</w:t>
      </w:r>
      <w:r w:rsidR="00DB2578" w:rsidRPr="0054043E">
        <w:rPr>
          <w:rFonts w:ascii="Times New Roman" w:hAnsi="Times New Roman" w:cs="Times New Roman"/>
          <w:sz w:val="28"/>
          <w:szCs w:val="28"/>
        </w:rPr>
        <w:t>ой</w:t>
      </w:r>
      <w:r w:rsidR="00025964" w:rsidRPr="0054043E">
        <w:rPr>
          <w:rFonts w:ascii="Times New Roman" w:hAnsi="Times New Roman" w:cs="Times New Roman"/>
          <w:sz w:val="28"/>
          <w:szCs w:val="28"/>
        </w:rPr>
        <w:t xml:space="preserve"> плат</w:t>
      </w:r>
      <w:r w:rsidR="00DB2578" w:rsidRPr="0054043E">
        <w:rPr>
          <w:rFonts w:ascii="Times New Roman" w:hAnsi="Times New Roman" w:cs="Times New Roman"/>
          <w:sz w:val="28"/>
          <w:szCs w:val="28"/>
        </w:rPr>
        <w:t>ы</w:t>
      </w:r>
      <w:r w:rsidR="00BF473F" w:rsidRPr="0054043E">
        <w:rPr>
          <w:rFonts w:ascii="Times New Roman" w:hAnsi="Times New Roman" w:cs="Times New Roman"/>
          <w:sz w:val="28"/>
          <w:szCs w:val="28"/>
        </w:rPr>
        <w:t xml:space="preserve"> </w:t>
      </w:r>
      <w:r w:rsidR="007E755D" w:rsidRPr="0054043E">
        <w:rPr>
          <w:rFonts w:ascii="Times New Roman" w:hAnsi="Times New Roman" w:cs="Times New Roman"/>
          <w:sz w:val="28"/>
          <w:szCs w:val="28"/>
        </w:rPr>
        <w:t>на 4,5</w:t>
      </w:r>
      <w:r w:rsidR="00C7300C" w:rsidRPr="0054043E">
        <w:rPr>
          <w:rFonts w:ascii="Times New Roman" w:hAnsi="Times New Roman" w:cs="Times New Roman"/>
          <w:sz w:val="28"/>
          <w:szCs w:val="28"/>
        </w:rPr>
        <w:t xml:space="preserve"> % по сравнению с </w:t>
      </w:r>
      <w:r w:rsidR="006E7C73" w:rsidRPr="0054043E">
        <w:rPr>
          <w:rFonts w:ascii="Times New Roman" w:hAnsi="Times New Roman" w:cs="Times New Roman"/>
          <w:sz w:val="28"/>
          <w:szCs w:val="28"/>
        </w:rPr>
        <w:t>предыдущим</w:t>
      </w:r>
      <w:r w:rsidR="0078218D" w:rsidRPr="0054043E">
        <w:rPr>
          <w:rFonts w:ascii="Times New Roman" w:hAnsi="Times New Roman" w:cs="Times New Roman"/>
          <w:sz w:val="28"/>
          <w:szCs w:val="28"/>
        </w:rPr>
        <w:t xml:space="preserve"> год</w:t>
      </w:r>
      <w:r w:rsidR="006E7C73" w:rsidRPr="0054043E">
        <w:rPr>
          <w:rFonts w:ascii="Times New Roman" w:hAnsi="Times New Roman" w:cs="Times New Roman"/>
          <w:sz w:val="28"/>
          <w:szCs w:val="28"/>
        </w:rPr>
        <w:t>ом</w:t>
      </w:r>
      <w:r w:rsidR="00BF473F" w:rsidRPr="0054043E">
        <w:rPr>
          <w:rFonts w:ascii="Times New Roman" w:hAnsi="Times New Roman" w:cs="Times New Roman"/>
          <w:sz w:val="28"/>
          <w:szCs w:val="28"/>
        </w:rPr>
        <w:t>,</w:t>
      </w:r>
      <w:r w:rsidR="0078218D" w:rsidRPr="0054043E">
        <w:rPr>
          <w:rFonts w:ascii="Times New Roman" w:hAnsi="Times New Roman" w:cs="Times New Roman"/>
          <w:sz w:val="28"/>
          <w:szCs w:val="28"/>
        </w:rPr>
        <w:t xml:space="preserve"> </w:t>
      </w:r>
      <w:r w:rsidR="00DB2578" w:rsidRPr="0054043E">
        <w:rPr>
          <w:rFonts w:ascii="Times New Roman" w:hAnsi="Times New Roman" w:cs="Times New Roman"/>
          <w:sz w:val="28"/>
          <w:szCs w:val="28"/>
        </w:rPr>
        <w:t xml:space="preserve">ее размер </w:t>
      </w:r>
      <w:r w:rsidR="006E7C73" w:rsidRPr="0054043E">
        <w:rPr>
          <w:rFonts w:ascii="Times New Roman" w:hAnsi="Times New Roman" w:cs="Times New Roman"/>
          <w:sz w:val="28"/>
          <w:szCs w:val="28"/>
        </w:rPr>
        <w:t xml:space="preserve">составил 45843 рубля, </w:t>
      </w:r>
      <w:r w:rsidR="00BF473F" w:rsidRPr="0054043E">
        <w:rPr>
          <w:rFonts w:ascii="Times New Roman" w:hAnsi="Times New Roman" w:cs="Times New Roman"/>
          <w:sz w:val="28"/>
          <w:szCs w:val="28"/>
        </w:rPr>
        <w:t>что выше среднеобластного уровня на 5,6 %</w:t>
      </w:r>
      <w:r w:rsidR="00DB2578" w:rsidRPr="0054043E">
        <w:rPr>
          <w:rFonts w:ascii="Times New Roman" w:hAnsi="Times New Roman" w:cs="Times New Roman"/>
          <w:sz w:val="28"/>
          <w:szCs w:val="28"/>
        </w:rPr>
        <w:t xml:space="preserve"> (43429 рублей)</w:t>
      </w:r>
      <w:r w:rsidR="006E7C73" w:rsidRPr="0054043E">
        <w:rPr>
          <w:rFonts w:ascii="Times New Roman" w:hAnsi="Times New Roman" w:cs="Times New Roman"/>
          <w:sz w:val="28"/>
          <w:szCs w:val="28"/>
        </w:rPr>
        <w:t>. За</w:t>
      </w:r>
      <w:r w:rsidR="00C7300C" w:rsidRPr="0054043E">
        <w:rPr>
          <w:rFonts w:ascii="Times New Roman" w:hAnsi="Times New Roman" w:cs="Times New Roman"/>
          <w:sz w:val="28"/>
          <w:szCs w:val="28"/>
        </w:rPr>
        <w:t xml:space="preserve"> 2019 год заработная плата возросла на </w:t>
      </w:r>
      <w:r w:rsidR="007E755D" w:rsidRPr="0054043E">
        <w:rPr>
          <w:rFonts w:ascii="Times New Roman" w:hAnsi="Times New Roman" w:cs="Times New Roman"/>
          <w:sz w:val="28"/>
          <w:szCs w:val="28"/>
        </w:rPr>
        <w:t>5,5</w:t>
      </w:r>
      <w:r w:rsidR="0078218D" w:rsidRPr="0054043E">
        <w:rPr>
          <w:rFonts w:ascii="Times New Roman" w:hAnsi="Times New Roman" w:cs="Times New Roman"/>
          <w:sz w:val="28"/>
          <w:szCs w:val="28"/>
        </w:rPr>
        <w:t xml:space="preserve"> </w:t>
      </w:r>
      <w:r w:rsidR="00025964" w:rsidRPr="0054043E">
        <w:rPr>
          <w:rFonts w:ascii="Times New Roman" w:hAnsi="Times New Roman" w:cs="Times New Roman"/>
          <w:sz w:val="28"/>
          <w:szCs w:val="28"/>
        </w:rPr>
        <w:t xml:space="preserve">% по сравнению с </w:t>
      </w:r>
      <w:r w:rsidR="006E7C73" w:rsidRPr="0054043E">
        <w:rPr>
          <w:rFonts w:ascii="Times New Roman" w:hAnsi="Times New Roman" w:cs="Times New Roman"/>
          <w:sz w:val="28"/>
          <w:szCs w:val="28"/>
        </w:rPr>
        <w:t>предыдущим</w:t>
      </w:r>
      <w:r w:rsidR="00025964" w:rsidRPr="0054043E">
        <w:rPr>
          <w:rFonts w:ascii="Times New Roman" w:hAnsi="Times New Roman" w:cs="Times New Roman"/>
          <w:sz w:val="28"/>
          <w:szCs w:val="28"/>
        </w:rPr>
        <w:t xml:space="preserve"> годом</w:t>
      </w:r>
      <w:r w:rsidR="00BF473F" w:rsidRPr="0054043E">
        <w:rPr>
          <w:rFonts w:ascii="Times New Roman" w:hAnsi="Times New Roman" w:cs="Times New Roman"/>
          <w:sz w:val="28"/>
          <w:szCs w:val="28"/>
        </w:rPr>
        <w:t xml:space="preserve"> </w:t>
      </w:r>
      <w:r w:rsidR="00025964" w:rsidRPr="0054043E">
        <w:rPr>
          <w:rFonts w:ascii="Times New Roman" w:hAnsi="Times New Roman" w:cs="Times New Roman"/>
          <w:sz w:val="28"/>
          <w:szCs w:val="28"/>
        </w:rPr>
        <w:t>(</w:t>
      </w:r>
      <w:r w:rsidR="00BF473F" w:rsidRPr="0054043E">
        <w:rPr>
          <w:rFonts w:ascii="Times New Roman" w:hAnsi="Times New Roman" w:cs="Times New Roman"/>
          <w:sz w:val="28"/>
          <w:szCs w:val="28"/>
        </w:rPr>
        <w:t xml:space="preserve">2018 год – </w:t>
      </w:r>
      <w:r w:rsidR="00025964" w:rsidRPr="0054043E">
        <w:rPr>
          <w:rFonts w:ascii="Times New Roman" w:hAnsi="Times New Roman" w:cs="Times New Roman"/>
          <w:sz w:val="28"/>
          <w:szCs w:val="28"/>
        </w:rPr>
        <w:t>45 521 рубль</w:t>
      </w:r>
      <w:r w:rsidR="006E7C73" w:rsidRPr="0054043E">
        <w:rPr>
          <w:rFonts w:ascii="Times New Roman" w:hAnsi="Times New Roman" w:cs="Times New Roman"/>
          <w:sz w:val="28"/>
          <w:szCs w:val="28"/>
        </w:rPr>
        <w:t>, 2019 год – 48 019 рублей</w:t>
      </w:r>
      <w:r w:rsidR="00025964" w:rsidRPr="0054043E">
        <w:rPr>
          <w:rFonts w:ascii="Times New Roman" w:hAnsi="Times New Roman" w:cs="Times New Roman"/>
          <w:sz w:val="28"/>
          <w:szCs w:val="28"/>
        </w:rPr>
        <w:t>)</w:t>
      </w:r>
      <w:r w:rsidR="00DB2578" w:rsidRPr="0054043E">
        <w:rPr>
          <w:rFonts w:ascii="Times New Roman" w:hAnsi="Times New Roman" w:cs="Times New Roman"/>
          <w:sz w:val="28"/>
          <w:szCs w:val="28"/>
        </w:rPr>
        <w:t>, что выше среднеобластного уровня  на 15,0 %</w:t>
      </w:r>
      <w:r w:rsidR="00025964" w:rsidRPr="0054043E">
        <w:rPr>
          <w:rFonts w:ascii="Times New Roman" w:hAnsi="Times New Roman" w:cs="Times New Roman"/>
          <w:sz w:val="28"/>
          <w:szCs w:val="28"/>
        </w:rPr>
        <w:t>.</w:t>
      </w:r>
    </w:p>
    <w:p w:rsidR="00803690" w:rsidRPr="0054043E" w:rsidRDefault="00790349" w:rsidP="00790349">
      <w:pPr>
        <w:pStyle w:val="a9"/>
        <w:spacing w:after="0"/>
        <w:ind w:left="0" w:firstLine="709"/>
        <w:jc w:val="both"/>
        <w:rPr>
          <w:sz w:val="28"/>
          <w:szCs w:val="28"/>
          <w:lang w:val="ru-RU"/>
        </w:rPr>
      </w:pPr>
      <w:r w:rsidRPr="0054043E">
        <w:rPr>
          <w:sz w:val="28"/>
          <w:szCs w:val="28"/>
          <w:lang w:val="ru-RU"/>
        </w:rPr>
        <w:t xml:space="preserve">В Беловском муниципальном округе за 2022 год было заключено 20 соглашений о социально-экономическом сотрудничестве с собственниками предприятий и организаций, и индивидуальными предпринимателями. Особое внимание уделялось вопросам повышения заработной платы работников. В рамках заключенных соглашений два работодателя увеличили заработную плату работникам на 10 % и 20 %. </w:t>
      </w:r>
    </w:p>
    <w:p w:rsidR="00790349" w:rsidRPr="0054043E" w:rsidRDefault="00790349" w:rsidP="00790349">
      <w:pPr>
        <w:pStyle w:val="a9"/>
        <w:spacing w:after="0"/>
        <w:ind w:left="0" w:firstLine="709"/>
        <w:jc w:val="both"/>
        <w:rPr>
          <w:sz w:val="28"/>
          <w:szCs w:val="28"/>
          <w:lang w:val="ru-RU"/>
        </w:rPr>
      </w:pPr>
      <w:r w:rsidRPr="0054043E">
        <w:rPr>
          <w:sz w:val="28"/>
          <w:szCs w:val="28"/>
          <w:lang w:val="ru-RU"/>
        </w:rPr>
        <w:t>В 2023 году работа продолжается;</w:t>
      </w:r>
    </w:p>
    <w:p w:rsidR="00C7300C" w:rsidRPr="0054043E" w:rsidRDefault="00C7300C"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iCs/>
          <w:sz w:val="28"/>
          <w:szCs w:val="28"/>
        </w:rPr>
        <w:t>крупных и средних предприятий и некоммерческих организаций</w:t>
      </w:r>
      <w:r w:rsidRPr="0054043E">
        <w:rPr>
          <w:rFonts w:ascii="Times New Roman" w:hAnsi="Times New Roman" w:cs="Times New Roman"/>
          <w:sz w:val="28"/>
          <w:szCs w:val="28"/>
        </w:rPr>
        <w:t>:</w:t>
      </w:r>
    </w:p>
    <w:p w:rsidR="00C7300C" w:rsidRPr="0054043E" w:rsidRDefault="00A249C7" w:rsidP="002A188E">
      <w:pPr>
        <w:suppressAutoHyphens/>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в</w:t>
      </w:r>
      <w:r w:rsidR="00C7300C" w:rsidRPr="0054043E">
        <w:rPr>
          <w:rFonts w:ascii="Times New Roman" w:hAnsi="Times New Roman" w:cs="Times New Roman"/>
          <w:sz w:val="28"/>
          <w:szCs w:val="28"/>
        </w:rPr>
        <w:t xml:space="preserve"> 2018 году среднемесячная номинальная начисленная заработная плата работников крупных и средних предприятий возросла на 15,9</w:t>
      </w:r>
      <w:r w:rsidR="00DC3D33" w:rsidRPr="0054043E">
        <w:rPr>
          <w:rFonts w:ascii="Times New Roman" w:hAnsi="Times New Roman" w:cs="Times New Roman"/>
          <w:sz w:val="28"/>
          <w:szCs w:val="28"/>
        </w:rPr>
        <w:t xml:space="preserve"> </w:t>
      </w:r>
      <w:r w:rsidR="00C7300C" w:rsidRPr="0054043E">
        <w:rPr>
          <w:rFonts w:ascii="Times New Roman" w:hAnsi="Times New Roman" w:cs="Times New Roman"/>
          <w:sz w:val="28"/>
          <w:szCs w:val="28"/>
        </w:rPr>
        <w:t>%, и за 2018 год составила 46483 рубля. За 2019 г</w:t>
      </w:r>
      <w:r w:rsidR="00F67F5F" w:rsidRPr="0054043E">
        <w:rPr>
          <w:rFonts w:ascii="Times New Roman" w:hAnsi="Times New Roman" w:cs="Times New Roman"/>
          <w:sz w:val="28"/>
          <w:szCs w:val="28"/>
        </w:rPr>
        <w:t>од заработная плата возросла на</w:t>
      </w:r>
      <w:r w:rsidR="00C7300C" w:rsidRPr="0054043E">
        <w:rPr>
          <w:rFonts w:ascii="Times New Roman" w:hAnsi="Times New Roman" w:cs="Times New Roman"/>
          <w:sz w:val="28"/>
          <w:szCs w:val="28"/>
        </w:rPr>
        <w:t xml:space="preserve"> 6,1 % и составила 49302 рубля. В 2020 году наблюдалось снижение заработной платы работников на 4,7</w:t>
      </w:r>
      <w:r w:rsidR="00DC3D33" w:rsidRPr="0054043E">
        <w:rPr>
          <w:rFonts w:ascii="Times New Roman" w:hAnsi="Times New Roman" w:cs="Times New Roman"/>
          <w:sz w:val="28"/>
          <w:szCs w:val="28"/>
        </w:rPr>
        <w:t xml:space="preserve"> </w:t>
      </w:r>
      <w:r w:rsidR="00C7300C" w:rsidRPr="0054043E">
        <w:rPr>
          <w:rFonts w:ascii="Times New Roman" w:hAnsi="Times New Roman" w:cs="Times New Roman"/>
          <w:sz w:val="28"/>
          <w:szCs w:val="28"/>
        </w:rPr>
        <w:t>% и составила 46973 рубля. В 2021 год заработная плата составила 57729 рублей, что выше показателя прошлого периода на 22,9 %. За 2022 год среднемесячная заработная плата по кругу крупных и средних предприятий Беловского муниципального округа составила 73182 рублей и увеличилас</w:t>
      </w:r>
      <w:r w:rsidR="00DC3D33" w:rsidRPr="0054043E">
        <w:rPr>
          <w:rFonts w:ascii="Times New Roman" w:hAnsi="Times New Roman" w:cs="Times New Roman"/>
          <w:sz w:val="28"/>
          <w:szCs w:val="28"/>
        </w:rPr>
        <w:t>ь к уровню прошлого года на 26,8</w:t>
      </w:r>
      <w:r w:rsidR="00C7300C" w:rsidRPr="0054043E">
        <w:rPr>
          <w:rFonts w:ascii="Times New Roman" w:hAnsi="Times New Roman" w:cs="Times New Roman"/>
          <w:sz w:val="28"/>
          <w:szCs w:val="28"/>
        </w:rPr>
        <w:t xml:space="preserve"> % (рисунок </w:t>
      </w:r>
      <w:r w:rsidR="00AC58E1" w:rsidRPr="0054043E">
        <w:rPr>
          <w:rFonts w:ascii="Times New Roman" w:hAnsi="Times New Roman" w:cs="Times New Roman"/>
          <w:sz w:val="28"/>
          <w:szCs w:val="28"/>
        </w:rPr>
        <w:t>6</w:t>
      </w:r>
      <w:r w:rsidR="00C7300C" w:rsidRPr="0054043E">
        <w:rPr>
          <w:rFonts w:ascii="Times New Roman" w:hAnsi="Times New Roman" w:cs="Times New Roman"/>
          <w:sz w:val="28"/>
          <w:szCs w:val="28"/>
        </w:rPr>
        <w:t>)</w:t>
      </w:r>
      <w:r w:rsidR="00F67F5F" w:rsidRPr="0054043E">
        <w:rPr>
          <w:rFonts w:ascii="Times New Roman" w:hAnsi="Times New Roman" w:cs="Times New Roman"/>
          <w:sz w:val="28"/>
          <w:szCs w:val="28"/>
        </w:rPr>
        <w:t>.</w:t>
      </w:r>
    </w:p>
    <w:p w:rsidR="00C7300C" w:rsidRPr="00963F11" w:rsidRDefault="00C7300C" w:rsidP="002A188E">
      <w:pPr>
        <w:suppressAutoHyphens/>
        <w:spacing w:after="0" w:line="240" w:lineRule="auto"/>
        <w:jc w:val="center"/>
        <w:rPr>
          <w:rFonts w:ascii="Times New Roman" w:hAnsi="Times New Roman" w:cs="Times New Roman"/>
          <w:sz w:val="24"/>
          <w:szCs w:val="24"/>
        </w:rPr>
      </w:pPr>
      <w:r w:rsidRPr="00963F11">
        <w:rPr>
          <w:rFonts w:ascii="Times New Roman" w:hAnsi="Times New Roman" w:cs="Times New Roman"/>
          <w:noProof/>
          <w:sz w:val="24"/>
          <w:szCs w:val="24"/>
          <w:lang w:eastAsia="ru-RU"/>
        </w:rPr>
        <w:drawing>
          <wp:inline distT="0" distB="0" distL="0" distR="0">
            <wp:extent cx="5219700" cy="2076450"/>
            <wp:effectExtent l="19050" t="0" r="0" b="0"/>
            <wp:docPr id="2005799139" name="Диаграмма 1">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2F6874A1-26C3-FDDE-E382-AD41D86890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C7300C" w:rsidRPr="00963F11" w:rsidRDefault="00C7300C" w:rsidP="002A188E">
      <w:pPr>
        <w:spacing w:after="0" w:line="240" w:lineRule="auto"/>
        <w:ind w:right="-2" w:firstLine="709"/>
        <w:jc w:val="center"/>
        <w:rPr>
          <w:rFonts w:ascii="Times New Roman" w:hAnsi="Times New Roman" w:cs="Times New Roman"/>
          <w:sz w:val="24"/>
          <w:szCs w:val="24"/>
        </w:rPr>
      </w:pPr>
    </w:p>
    <w:p w:rsidR="00C7300C" w:rsidRPr="00963F11" w:rsidRDefault="00C7300C" w:rsidP="002A188E">
      <w:pPr>
        <w:suppressAutoHyphens/>
        <w:spacing w:after="0" w:line="240" w:lineRule="auto"/>
        <w:ind w:firstLine="709"/>
        <w:jc w:val="center"/>
        <w:rPr>
          <w:rFonts w:ascii="Times New Roman" w:hAnsi="Times New Roman" w:cs="Times New Roman"/>
          <w:sz w:val="24"/>
          <w:szCs w:val="24"/>
        </w:rPr>
      </w:pPr>
      <w:r w:rsidRPr="00963F11">
        <w:rPr>
          <w:rFonts w:ascii="Times New Roman" w:hAnsi="Times New Roman" w:cs="Times New Roman"/>
          <w:sz w:val="24"/>
          <w:szCs w:val="24"/>
        </w:rPr>
        <w:t xml:space="preserve">Рисунок </w:t>
      </w:r>
      <w:r w:rsidR="00AC58E1" w:rsidRPr="00963F11">
        <w:rPr>
          <w:rFonts w:ascii="Times New Roman" w:hAnsi="Times New Roman" w:cs="Times New Roman"/>
          <w:sz w:val="24"/>
          <w:szCs w:val="24"/>
        </w:rPr>
        <w:t>6</w:t>
      </w:r>
      <w:r w:rsidRPr="00963F11">
        <w:rPr>
          <w:rFonts w:ascii="Times New Roman" w:hAnsi="Times New Roman" w:cs="Times New Roman"/>
          <w:sz w:val="24"/>
          <w:szCs w:val="24"/>
        </w:rPr>
        <w:t xml:space="preserve"> – Динамика среднемесячной заработной платы по крупным и средним предприятиям, руб</w:t>
      </w:r>
      <w:r w:rsidR="007B3949">
        <w:rPr>
          <w:rFonts w:ascii="Times New Roman" w:hAnsi="Times New Roman" w:cs="Times New Roman"/>
          <w:sz w:val="24"/>
          <w:szCs w:val="24"/>
        </w:rPr>
        <w:t>лей</w:t>
      </w:r>
      <w:r w:rsidRPr="00963F11">
        <w:rPr>
          <w:rFonts w:ascii="Times New Roman" w:hAnsi="Times New Roman" w:cs="Times New Roman"/>
          <w:sz w:val="24"/>
          <w:szCs w:val="24"/>
        </w:rPr>
        <w:t>.</w:t>
      </w:r>
    </w:p>
    <w:p w:rsidR="00C7300C" w:rsidRPr="00963F11" w:rsidRDefault="00C7300C" w:rsidP="002A188E">
      <w:pPr>
        <w:suppressAutoHyphens/>
        <w:spacing w:after="0" w:line="240" w:lineRule="auto"/>
        <w:ind w:firstLine="709"/>
        <w:jc w:val="both"/>
        <w:rPr>
          <w:rFonts w:ascii="Times New Roman" w:hAnsi="Times New Roman" w:cs="Times New Roman"/>
          <w:sz w:val="24"/>
          <w:szCs w:val="24"/>
        </w:rPr>
      </w:pPr>
    </w:p>
    <w:p w:rsidR="00C7300C" w:rsidRPr="0054043E" w:rsidRDefault="00C7300C" w:rsidP="002A188E">
      <w:pPr>
        <w:suppressAutoHyphens/>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Самый высокий размер заработной платы за 2022 год отмечен в отрасли добычи угля - 87138 рублей, а также в отрасли строительство - 86067 рублей. </w:t>
      </w:r>
      <w:r w:rsidRPr="0054043E">
        <w:rPr>
          <w:rFonts w:ascii="Times New Roman" w:hAnsi="Times New Roman" w:cs="Times New Roman"/>
          <w:sz w:val="28"/>
          <w:szCs w:val="28"/>
          <w:lang w:eastAsia="ar-SA"/>
        </w:rPr>
        <w:t xml:space="preserve">Самый низкий размер заработной платы отмечен в деятельности гостиниц и предприятий общественного питания -24877 рублей. </w:t>
      </w:r>
      <w:r w:rsidRPr="0054043E">
        <w:rPr>
          <w:rFonts w:ascii="Times New Roman" w:hAnsi="Times New Roman" w:cs="Times New Roman"/>
          <w:sz w:val="28"/>
          <w:szCs w:val="28"/>
        </w:rPr>
        <w:t xml:space="preserve">В 2021 году самый высокий размер заработной платы в сфере </w:t>
      </w:r>
      <w:r w:rsidR="00674419" w:rsidRPr="0054043E">
        <w:rPr>
          <w:rFonts w:ascii="Times New Roman" w:hAnsi="Times New Roman" w:cs="Times New Roman"/>
          <w:sz w:val="28"/>
          <w:szCs w:val="28"/>
        </w:rPr>
        <w:t>добычи полезных ископаемых – 67523 рубля, строительства – 62</w:t>
      </w:r>
      <w:r w:rsidRPr="0054043E">
        <w:rPr>
          <w:rFonts w:ascii="Times New Roman" w:hAnsi="Times New Roman" w:cs="Times New Roman"/>
          <w:sz w:val="28"/>
          <w:szCs w:val="28"/>
        </w:rPr>
        <w:t>142 рубля. Самый низкий размер среднемесячной заработной платы отмечен в деятельности гостиниц и предпри</w:t>
      </w:r>
      <w:r w:rsidR="00674419" w:rsidRPr="0054043E">
        <w:rPr>
          <w:rFonts w:ascii="Times New Roman" w:hAnsi="Times New Roman" w:cs="Times New Roman"/>
          <w:sz w:val="28"/>
          <w:szCs w:val="28"/>
        </w:rPr>
        <w:t>ятий общественного питания – 17</w:t>
      </w:r>
      <w:r w:rsidRPr="0054043E">
        <w:rPr>
          <w:rFonts w:ascii="Times New Roman" w:hAnsi="Times New Roman" w:cs="Times New Roman"/>
          <w:sz w:val="28"/>
          <w:szCs w:val="28"/>
        </w:rPr>
        <w:t xml:space="preserve">272 рубля. В 2020 году в сфере строительства – 63279 рублей, добычи полезных ископаемых – 53196 рублей. В 2019 </w:t>
      </w:r>
      <w:r w:rsidR="00674419" w:rsidRPr="0054043E">
        <w:rPr>
          <w:rFonts w:ascii="Times New Roman" w:hAnsi="Times New Roman" w:cs="Times New Roman"/>
          <w:sz w:val="28"/>
          <w:szCs w:val="28"/>
        </w:rPr>
        <w:t>году в сфере строительства – 59</w:t>
      </w:r>
      <w:r w:rsidRPr="0054043E">
        <w:rPr>
          <w:rFonts w:ascii="Times New Roman" w:hAnsi="Times New Roman" w:cs="Times New Roman"/>
          <w:sz w:val="28"/>
          <w:szCs w:val="28"/>
        </w:rPr>
        <w:t>750 рублей, добычи полезных ископаемых – 57 956 рублей. В 2018 году - в сфере строительства – 76646 рублей, добычи полезных и</w:t>
      </w:r>
      <w:r w:rsidR="00674419" w:rsidRPr="0054043E">
        <w:rPr>
          <w:rFonts w:ascii="Times New Roman" w:hAnsi="Times New Roman" w:cs="Times New Roman"/>
          <w:sz w:val="28"/>
          <w:szCs w:val="28"/>
        </w:rPr>
        <w:t>скопаемых – 54</w:t>
      </w:r>
      <w:r w:rsidRPr="0054043E">
        <w:rPr>
          <w:rFonts w:ascii="Times New Roman" w:hAnsi="Times New Roman" w:cs="Times New Roman"/>
          <w:sz w:val="28"/>
          <w:szCs w:val="28"/>
        </w:rPr>
        <w:t>447 рублей, об</w:t>
      </w:r>
      <w:r w:rsidR="00674419" w:rsidRPr="0054043E">
        <w:rPr>
          <w:rFonts w:ascii="Times New Roman" w:hAnsi="Times New Roman" w:cs="Times New Roman"/>
          <w:sz w:val="28"/>
          <w:szCs w:val="28"/>
        </w:rPr>
        <w:t>рабатывающего производства – 51</w:t>
      </w:r>
      <w:r w:rsidRPr="0054043E">
        <w:rPr>
          <w:rFonts w:ascii="Times New Roman" w:hAnsi="Times New Roman" w:cs="Times New Roman"/>
          <w:sz w:val="28"/>
          <w:szCs w:val="28"/>
        </w:rPr>
        <w:t>086 рублей.</w:t>
      </w:r>
    </w:p>
    <w:p w:rsidR="0006062C" w:rsidRPr="0054043E" w:rsidRDefault="0006062C" w:rsidP="0006062C">
      <w:pPr>
        <w:pStyle w:val="a9"/>
        <w:spacing w:after="0"/>
        <w:ind w:left="0" w:firstLine="709"/>
        <w:jc w:val="both"/>
        <w:rPr>
          <w:sz w:val="28"/>
          <w:szCs w:val="28"/>
          <w:lang w:val="ru-RU"/>
        </w:rPr>
      </w:pPr>
      <w:r w:rsidRPr="0054043E">
        <w:rPr>
          <w:sz w:val="28"/>
          <w:szCs w:val="28"/>
          <w:lang w:val="ru-RU"/>
        </w:rPr>
        <w:t>При этом наибольший рост среднемесячной заработной платы за 2022 год зафиксирован в деятельности гостиниц и предприятий общественного питания - на 44,3 % к уровню прошлого год</w:t>
      </w:r>
      <w:r w:rsidR="0054043E">
        <w:rPr>
          <w:sz w:val="28"/>
          <w:szCs w:val="28"/>
          <w:lang w:val="ru-RU"/>
        </w:rPr>
        <w:t>а, в отрасли строительства – на</w:t>
      </w:r>
      <w:r w:rsidRPr="0054043E">
        <w:rPr>
          <w:sz w:val="28"/>
          <w:szCs w:val="28"/>
          <w:lang w:val="ru-RU"/>
        </w:rPr>
        <w:t xml:space="preserve"> 38,5 %, добычи полезных ископаемых – на 29 %. Снижение среднемесячной заработной платы на крупных и средних предприятиях за 2022 год по статистическим данным не отмечается.</w:t>
      </w:r>
    </w:p>
    <w:p w:rsidR="00C7300C" w:rsidRPr="0054043E" w:rsidRDefault="00C7300C" w:rsidP="002A188E">
      <w:pPr>
        <w:pStyle w:val="a9"/>
        <w:spacing w:after="0"/>
        <w:ind w:left="0" w:firstLine="709"/>
        <w:jc w:val="both"/>
        <w:rPr>
          <w:sz w:val="28"/>
          <w:szCs w:val="28"/>
          <w:lang w:val="ru-RU"/>
        </w:rPr>
      </w:pPr>
      <w:r w:rsidRPr="0054043E">
        <w:rPr>
          <w:sz w:val="28"/>
          <w:szCs w:val="28"/>
          <w:lang w:val="ru-RU"/>
        </w:rPr>
        <w:t>Наибольший рост среднемесячной заработной платы в 2021 году зафиксирован по виду деятельности «ремонт и монтаж машин и оборудования» - на 33,2% к уровню прошлого года, «добыча полезных ископаемых» – на 27%, снижение прои</w:t>
      </w:r>
      <w:r w:rsidR="00674419" w:rsidRPr="0054043E">
        <w:rPr>
          <w:sz w:val="28"/>
          <w:szCs w:val="28"/>
          <w:lang w:val="ru-RU"/>
        </w:rPr>
        <w:t xml:space="preserve">зошло в отрасли строительства </w:t>
      </w:r>
      <w:r w:rsidRPr="0054043E">
        <w:rPr>
          <w:sz w:val="28"/>
          <w:szCs w:val="28"/>
          <w:lang w:val="ru-RU"/>
        </w:rPr>
        <w:t xml:space="preserve">на 1,8%. За 2020 год наибольший рост среднемесячной заработной платы </w:t>
      </w:r>
      <w:r w:rsidR="00674419" w:rsidRPr="0054043E">
        <w:rPr>
          <w:sz w:val="28"/>
          <w:szCs w:val="28"/>
          <w:lang w:val="ru-RU"/>
        </w:rPr>
        <w:t xml:space="preserve">наблюдается </w:t>
      </w:r>
      <w:r w:rsidRPr="0054043E">
        <w:rPr>
          <w:sz w:val="28"/>
          <w:szCs w:val="28"/>
          <w:lang w:val="ru-RU"/>
        </w:rPr>
        <w:t>в сфере «деятельност</w:t>
      </w:r>
      <w:r w:rsidR="00674419" w:rsidRPr="0054043E">
        <w:rPr>
          <w:sz w:val="28"/>
          <w:szCs w:val="28"/>
          <w:lang w:val="ru-RU"/>
        </w:rPr>
        <w:t>и</w:t>
      </w:r>
      <w:r w:rsidRPr="0054043E">
        <w:rPr>
          <w:sz w:val="28"/>
          <w:szCs w:val="28"/>
          <w:lang w:val="ru-RU"/>
        </w:rPr>
        <w:t xml:space="preserve"> в области информации и связи» – на 19% к уровню прошлого года, снижение произошло в сфере «добычи полезных ископаемых» – на 8,2%. За 2019 год наибольший рост среднемесячной заработной платы зафиксирован в сфере </w:t>
      </w:r>
      <w:r w:rsidR="00674419" w:rsidRPr="0054043E">
        <w:rPr>
          <w:sz w:val="28"/>
          <w:szCs w:val="28"/>
          <w:lang w:val="ru-RU"/>
        </w:rPr>
        <w:t>«</w:t>
      </w:r>
      <w:r w:rsidRPr="0054043E">
        <w:rPr>
          <w:sz w:val="28"/>
          <w:szCs w:val="28"/>
          <w:lang w:val="ru-RU"/>
        </w:rPr>
        <w:t>торговли оптовой и розничной, ремонт автотранспортных средств и мотоциклов</w:t>
      </w:r>
      <w:r w:rsidR="00674419" w:rsidRPr="0054043E">
        <w:rPr>
          <w:sz w:val="28"/>
          <w:szCs w:val="28"/>
          <w:lang w:val="ru-RU"/>
        </w:rPr>
        <w:t>» – на 37,7</w:t>
      </w:r>
      <w:r w:rsidRPr="0054043E">
        <w:rPr>
          <w:sz w:val="28"/>
          <w:szCs w:val="28"/>
          <w:lang w:val="ru-RU"/>
        </w:rPr>
        <w:t xml:space="preserve">%, снижение произошло </w:t>
      </w:r>
      <w:r w:rsidR="0054043E">
        <w:rPr>
          <w:sz w:val="28"/>
          <w:szCs w:val="28"/>
          <w:lang w:val="ru-RU"/>
        </w:rPr>
        <w:t>в сфере строительства – на 22,1</w:t>
      </w:r>
      <w:r w:rsidRPr="0054043E">
        <w:rPr>
          <w:sz w:val="28"/>
          <w:szCs w:val="28"/>
          <w:lang w:val="ru-RU"/>
        </w:rPr>
        <w:t>%. В 2018 году наибольший рост зафиксирован по виду деятельности «водоснабжение; водоотведение, организация сбора и утилизация отходов, деятельность по ликвидации загрязнений» – на 43,2 %, снижение произошло в следующих сферах деятельности: «торговля оптовая и розничная, ремонт автотранспортных средств и мотоциклов» – на 5,9 %; «производство, передача и распределение электроэнергии» – на 0,2 %.</w:t>
      </w:r>
    </w:p>
    <w:p w:rsidR="00C7300C" w:rsidRPr="0054043E" w:rsidRDefault="00C7300C" w:rsidP="002A188E">
      <w:pPr>
        <w:pStyle w:val="a9"/>
        <w:spacing w:after="0"/>
        <w:ind w:left="0" w:firstLine="709"/>
        <w:jc w:val="both"/>
        <w:rPr>
          <w:sz w:val="28"/>
          <w:szCs w:val="28"/>
          <w:lang w:val="ru-RU"/>
        </w:rPr>
      </w:pPr>
      <w:r w:rsidRPr="0054043E">
        <w:rPr>
          <w:sz w:val="28"/>
          <w:szCs w:val="28"/>
          <w:lang w:val="ru-RU"/>
        </w:rPr>
        <w:t>Рост заработной платы работников муниципальных учреждений связан с увеличением минимального размера оплаты труда, а также с увеличением целевого значения по средней заработной плате отдельных категорий работников.</w:t>
      </w:r>
    </w:p>
    <w:p w:rsidR="005261FE" w:rsidRPr="0054043E" w:rsidRDefault="00C7300C" w:rsidP="005261F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Так, в муниципальных дошкольных образовательных учреждени</w:t>
      </w:r>
      <w:r w:rsidR="00803690" w:rsidRPr="0054043E">
        <w:rPr>
          <w:rFonts w:ascii="Times New Roman" w:hAnsi="Times New Roman" w:cs="Times New Roman"/>
          <w:sz w:val="28"/>
          <w:szCs w:val="28"/>
        </w:rPr>
        <w:t>ях</w:t>
      </w:r>
      <w:r w:rsidRPr="0054043E">
        <w:rPr>
          <w:rFonts w:ascii="Times New Roman" w:hAnsi="Times New Roman" w:cs="Times New Roman"/>
          <w:sz w:val="28"/>
          <w:szCs w:val="28"/>
        </w:rPr>
        <w:t xml:space="preserve"> в 2018 году  заработная плата увеличилась на 5804,8 рублей или на 34,9 % и составила 22427 рублей, в 2019 году - на 1370,6 рублей или на 6,1 % и составила 23797,6 рублей, в 2020 году - на 2019,5 рублей или на 8,5 % и составила 25817,1 рублей, в 2021 году – на 2331,8 рублей или на </w:t>
      </w:r>
      <w:r w:rsidR="005261FE" w:rsidRPr="0054043E">
        <w:rPr>
          <w:rFonts w:ascii="Times New Roman" w:hAnsi="Times New Roman" w:cs="Times New Roman"/>
          <w:sz w:val="28"/>
          <w:szCs w:val="28"/>
        </w:rPr>
        <w:t>9 % и составила 28 148,9 рублей,</w:t>
      </w:r>
      <w:r w:rsidRPr="0054043E">
        <w:rPr>
          <w:rFonts w:ascii="Times New Roman" w:hAnsi="Times New Roman" w:cs="Times New Roman"/>
          <w:sz w:val="28"/>
          <w:szCs w:val="28"/>
        </w:rPr>
        <w:t xml:space="preserve"> </w:t>
      </w:r>
      <w:r w:rsidR="005261FE" w:rsidRPr="0054043E">
        <w:rPr>
          <w:rFonts w:ascii="Times New Roman" w:hAnsi="Times New Roman" w:cs="Times New Roman"/>
          <w:sz w:val="28"/>
          <w:szCs w:val="28"/>
        </w:rPr>
        <w:t xml:space="preserve">в 2021 году – на </w:t>
      </w:r>
      <w:r w:rsidR="00356BEC" w:rsidRPr="0054043E">
        <w:rPr>
          <w:rFonts w:ascii="Times New Roman" w:hAnsi="Times New Roman" w:cs="Times New Roman"/>
          <w:sz w:val="28"/>
          <w:szCs w:val="28"/>
        </w:rPr>
        <w:t>4794,1 рублей или на 17</w:t>
      </w:r>
      <w:r w:rsidR="005261FE" w:rsidRPr="0054043E">
        <w:rPr>
          <w:rFonts w:ascii="Times New Roman" w:hAnsi="Times New Roman" w:cs="Times New Roman"/>
          <w:sz w:val="28"/>
          <w:szCs w:val="28"/>
        </w:rPr>
        <w:t xml:space="preserve"> % и составила </w:t>
      </w:r>
      <w:r w:rsidR="00356BEC" w:rsidRPr="0054043E">
        <w:rPr>
          <w:rFonts w:ascii="Times New Roman" w:hAnsi="Times New Roman" w:cs="Times New Roman"/>
          <w:sz w:val="28"/>
          <w:szCs w:val="28"/>
        </w:rPr>
        <w:t>32943</w:t>
      </w:r>
      <w:r w:rsidR="005261FE" w:rsidRPr="0054043E">
        <w:rPr>
          <w:rFonts w:ascii="Times New Roman" w:hAnsi="Times New Roman" w:cs="Times New Roman"/>
          <w:sz w:val="28"/>
          <w:szCs w:val="28"/>
        </w:rPr>
        <w:t xml:space="preserve"> рублей. </w:t>
      </w:r>
    </w:p>
    <w:p w:rsidR="005261FE" w:rsidRPr="0054043E" w:rsidRDefault="00C7300C"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В муниципальных учреждени</w:t>
      </w:r>
      <w:r w:rsidR="00E720F9" w:rsidRPr="0054043E">
        <w:rPr>
          <w:rFonts w:ascii="Times New Roman" w:hAnsi="Times New Roman" w:cs="Times New Roman"/>
          <w:sz w:val="28"/>
          <w:szCs w:val="28"/>
        </w:rPr>
        <w:t>ях</w:t>
      </w:r>
      <w:r w:rsidRPr="0054043E">
        <w:rPr>
          <w:rFonts w:ascii="Times New Roman" w:hAnsi="Times New Roman" w:cs="Times New Roman"/>
          <w:sz w:val="28"/>
          <w:szCs w:val="28"/>
        </w:rPr>
        <w:t xml:space="preserve"> культуры прирост заработной платы составил: в 2018 году </w:t>
      </w:r>
      <w:r w:rsidR="00E720F9" w:rsidRPr="0054043E">
        <w:rPr>
          <w:rFonts w:ascii="Times New Roman" w:hAnsi="Times New Roman" w:cs="Times New Roman"/>
          <w:sz w:val="28"/>
          <w:szCs w:val="28"/>
        </w:rPr>
        <w:t>-</w:t>
      </w:r>
      <w:r w:rsidRPr="0054043E">
        <w:rPr>
          <w:rFonts w:ascii="Times New Roman" w:hAnsi="Times New Roman" w:cs="Times New Roman"/>
          <w:sz w:val="28"/>
          <w:szCs w:val="28"/>
        </w:rPr>
        <w:t xml:space="preserve"> 7152 рубл</w:t>
      </w:r>
      <w:r w:rsidR="00E720F9" w:rsidRPr="0054043E">
        <w:rPr>
          <w:rFonts w:ascii="Times New Roman" w:hAnsi="Times New Roman" w:cs="Times New Roman"/>
          <w:sz w:val="28"/>
          <w:szCs w:val="28"/>
        </w:rPr>
        <w:t>я или</w:t>
      </w:r>
      <w:r w:rsidRPr="0054043E">
        <w:rPr>
          <w:rFonts w:ascii="Times New Roman" w:hAnsi="Times New Roman" w:cs="Times New Roman"/>
          <w:sz w:val="28"/>
          <w:szCs w:val="28"/>
        </w:rPr>
        <w:t xml:space="preserve"> 28,2 % </w:t>
      </w:r>
      <w:r w:rsidR="00E720F9" w:rsidRPr="0054043E">
        <w:rPr>
          <w:rFonts w:ascii="Times New Roman" w:hAnsi="Times New Roman" w:cs="Times New Roman"/>
          <w:sz w:val="28"/>
          <w:szCs w:val="28"/>
        </w:rPr>
        <w:t>(</w:t>
      </w:r>
      <w:r w:rsidRPr="0054043E">
        <w:rPr>
          <w:rFonts w:ascii="Times New Roman" w:hAnsi="Times New Roman" w:cs="Times New Roman"/>
          <w:sz w:val="28"/>
          <w:szCs w:val="28"/>
        </w:rPr>
        <w:t>32490 рублей</w:t>
      </w:r>
      <w:r w:rsidR="00E720F9" w:rsidRPr="0054043E">
        <w:rPr>
          <w:rFonts w:ascii="Times New Roman" w:hAnsi="Times New Roman" w:cs="Times New Roman"/>
          <w:sz w:val="28"/>
          <w:szCs w:val="28"/>
        </w:rPr>
        <w:t>)</w:t>
      </w:r>
      <w:r w:rsidRPr="0054043E">
        <w:rPr>
          <w:rFonts w:ascii="Times New Roman" w:hAnsi="Times New Roman" w:cs="Times New Roman"/>
          <w:sz w:val="28"/>
          <w:szCs w:val="28"/>
        </w:rPr>
        <w:t xml:space="preserve">, в 2019 году </w:t>
      </w:r>
      <w:r w:rsidR="00E74C63" w:rsidRPr="0054043E">
        <w:rPr>
          <w:rFonts w:ascii="Times New Roman" w:hAnsi="Times New Roman" w:cs="Times New Roman"/>
          <w:sz w:val="28"/>
          <w:szCs w:val="28"/>
        </w:rPr>
        <w:t xml:space="preserve">- </w:t>
      </w:r>
      <w:r w:rsidRPr="0054043E">
        <w:rPr>
          <w:rFonts w:ascii="Times New Roman" w:hAnsi="Times New Roman" w:cs="Times New Roman"/>
          <w:sz w:val="28"/>
          <w:szCs w:val="28"/>
        </w:rPr>
        <w:t xml:space="preserve">2345 рублей или 7,2 % </w:t>
      </w:r>
      <w:r w:rsidR="00E720F9" w:rsidRPr="0054043E">
        <w:rPr>
          <w:rFonts w:ascii="Times New Roman" w:hAnsi="Times New Roman" w:cs="Times New Roman"/>
          <w:sz w:val="28"/>
          <w:szCs w:val="28"/>
        </w:rPr>
        <w:t>(34835 рублей)</w:t>
      </w:r>
      <w:r w:rsidRPr="0054043E">
        <w:rPr>
          <w:rFonts w:ascii="Times New Roman" w:hAnsi="Times New Roman" w:cs="Times New Roman"/>
          <w:sz w:val="28"/>
          <w:szCs w:val="28"/>
        </w:rPr>
        <w:t>, в 2020 году - 1161 рубл</w:t>
      </w:r>
      <w:r w:rsidR="00E74C63" w:rsidRPr="0054043E">
        <w:rPr>
          <w:rFonts w:ascii="Times New Roman" w:hAnsi="Times New Roman" w:cs="Times New Roman"/>
          <w:sz w:val="28"/>
          <w:szCs w:val="28"/>
        </w:rPr>
        <w:t>ь</w:t>
      </w:r>
      <w:r w:rsidRPr="0054043E">
        <w:rPr>
          <w:rFonts w:ascii="Times New Roman" w:hAnsi="Times New Roman" w:cs="Times New Roman"/>
          <w:sz w:val="28"/>
          <w:szCs w:val="28"/>
        </w:rPr>
        <w:t xml:space="preserve"> или 3,3 % </w:t>
      </w:r>
      <w:r w:rsidR="00E720F9" w:rsidRPr="0054043E">
        <w:rPr>
          <w:rFonts w:ascii="Times New Roman" w:hAnsi="Times New Roman" w:cs="Times New Roman"/>
          <w:sz w:val="28"/>
          <w:szCs w:val="28"/>
        </w:rPr>
        <w:t>(35996 рублей)</w:t>
      </w:r>
      <w:r w:rsidRPr="0054043E">
        <w:rPr>
          <w:rFonts w:ascii="Times New Roman" w:hAnsi="Times New Roman" w:cs="Times New Roman"/>
          <w:sz w:val="28"/>
          <w:szCs w:val="28"/>
        </w:rPr>
        <w:t>, в 2021 году</w:t>
      </w:r>
      <w:r w:rsidR="00E74C63" w:rsidRPr="0054043E">
        <w:rPr>
          <w:rFonts w:ascii="Times New Roman" w:hAnsi="Times New Roman" w:cs="Times New Roman"/>
          <w:sz w:val="28"/>
          <w:szCs w:val="28"/>
        </w:rPr>
        <w:t xml:space="preserve"> -</w:t>
      </w:r>
      <w:r w:rsidR="00E720F9" w:rsidRPr="0054043E">
        <w:rPr>
          <w:rFonts w:ascii="Times New Roman" w:hAnsi="Times New Roman" w:cs="Times New Roman"/>
          <w:sz w:val="28"/>
          <w:szCs w:val="28"/>
        </w:rPr>
        <w:t xml:space="preserve"> </w:t>
      </w:r>
      <w:r w:rsidRPr="0054043E">
        <w:rPr>
          <w:rFonts w:ascii="Times New Roman" w:hAnsi="Times New Roman" w:cs="Times New Roman"/>
          <w:sz w:val="28"/>
          <w:szCs w:val="28"/>
        </w:rPr>
        <w:t xml:space="preserve">238 рублей или </w:t>
      </w:r>
      <w:r w:rsidR="00E74C63" w:rsidRPr="0054043E">
        <w:rPr>
          <w:rFonts w:ascii="Times New Roman" w:hAnsi="Times New Roman" w:cs="Times New Roman"/>
          <w:sz w:val="28"/>
          <w:szCs w:val="28"/>
        </w:rPr>
        <w:t>0,7</w:t>
      </w:r>
      <w:r w:rsidRPr="0054043E">
        <w:rPr>
          <w:rFonts w:ascii="Times New Roman" w:hAnsi="Times New Roman" w:cs="Times New Roman"/>
          <w:sz w:val="28"/>
          <w:szCs w:val="28"/>
        </w:rPr>
        <w:t xml:space="preserve">% </w:t>
      </w:r>
      <w:r w:rsidR="00E720F9" w:rsidRPr="0054043E">
        <w:rPr>
          <w:rFonts w:ascii="Times New Roman" w:hAnsi="Times New Roman" w:cs="Times New Roman"/>
          <w:sz w:val="28"/>
          <w:szCs w:val="28"/>
        </w:rPr>
        <w:t>(</w:t>
      </w:r>
      <w:r w:rsidR="00E74C63" w:rsidRPr="0054043E">
        <w:rPr>
          <w:rFonts w:ascii="Times New Roman" w:hAnsi="Times New Roman" w:cs="Times New Roman"/>
          <w:sz w:val="28"/>
          <w:szCs w:val="28"/>
        </w:rPr>
        <w:t>36</w:t>
      </w:r>
      <w:r w:rsidRPr="0054043E">
        <w:rPr>
          <w:rFonts w:ascii="Times New Roman" w:hAnsi="Times New Roman" w:cs="Times New Roman"/>
          <w:sz w:val="28"/>
          <w:szCs w:val="28"/>
        </w:rPr>
        <w:t>234 рубля</w:t>
      </w:r>
      <w:r w:rsidR="00E720F9" w:rsidRPr="0054043E">
        <w:rPr>
          <w:rFonts w:ascii="Times New Roman" w:hAnsi="Times New Roman" w:cs="Times New Roman"/>
          <w:sz w:val="28"/>
          <w:szCs w:val="28"/>
        </w:rPr>
        <w:t xml:space="preserve">), в 2022 году </w:t>
      </w:r>
      <w:r w:rsidR="00356BEC" w:rsidRPr="0054043E">
        <w:rPr>
          <w:rFonts w:ascii="Times New Roman" w:hAnsi="Times New Roman" w:cs="Times New Roman"/>
          <w:sz w:val="28"/>
          <w:szCs w:val="28"/>
        </w:rPr>
        <w:t>–</w:t>
      </w:r>
      <w:r w:rsidR="00E720F9" w:rsidRPr="0054043E">
        <w:rPr>
          <w:rFonts w:ascii="Times New Roman" w:hAnsi="Times New Roman" w:cs="Times New Roman"/>
          <w:sz w:val="28"/>
          <w:szCs w:val="28"/>
        </w:rPr>
        <w:t xml:space="preserve"> </w:t>
      </w:r>
      <w:r w:rsidR="00E74C63" w:rsidRPr="0054043E">
        <w:rPr>
          <w:rFonts w:ascii="Times New Roman" w:hAnsi="Times New Roman" w:cs="Times New Roman"/>
          <w:sz w:val="28"/>
          <w:szCs w:val="28"/>
        </w:rPr>
        <w:t>5</w:t>
      </w:r>
      <w:r w:rsidR="005261FE" w:rsidRPr="0054043E">
        <w:rPr>
          <w:rFonts w:ascii="Times New Roman" w:hAnsi="Times New Roman" w:cs="Times New Roman"/>
          <w:sz w:val="28"/>
          <w:szCs w:val="28"/>
        </w:rPr>
        <w:t>8</w:t>
      </w:r>
      <w:r w:rsidR="00356BEC" w:rsidRPr="0054043E">
        <w:rPr>
          <w:rFonts w:ascii="Times New Roman" w:hAnsi="Times New Roman" w:cs="Times New Roman"/>
          <w:sz w:val="28"/>
          <w:szCs w:val="28"/>
        </w:rPr>
        <w:t xml:space="preserve">20 </w:t>
      </w:r>
      <w:r w:rsidR="005261FE" w:rsidRPr="0054043E">
        <w:rPr>
          <w:rFonts w:ascii="Times New Roman" w:hAnsi="Times New Roman" w:cs="Times New Roman"/>
          <w:sz w:val="28"/>
          <w:szCs w:val="28"/>
        </w:rPr>
        <w:t>рублей или 16,</w:t>
      </w:r>
      <w:r w:rsidR="00356BEC" w:rsidRPr="0054043E">
        <w:rPr>
          <w:rFonts w:ascii="Times New Roman" w:hAnsi="Times New Roman" w:cs="Times New Roman"/>
          <w:sz w:val="28"/>
          <w:szCs w:val="28"/>
        </w:rPr>
        <w:t>1</w:t>
      </w:r>
      <w:r w:rsidR="00E720F9" w:rsidRPr="0054043E">
        <w:rPr>
          <w:rFonts w:ascii="Times New Roman" w:hAnsi="Times New Roman" w:cs="Times New Roman"/>
          <w:sz w:val="28"/>
          <w:szCs w:val="28"/>
        </w:rPr>
        <w:t>% (4</w:t>
      </w:r>
      <w:r w:rsidR="005261FE" w:rsidRPr="0054043E">
        <w:rPr>
          <w:rFonts w:ascii="Times New Roman" w:hAnsi="Times New Roman" w:cs="Times New Roman"/>
          <w:sz w:val="28"/>
          <w:szCs w:val="28"/>
        </w:rPr>
        <w:t>2</w:t>
      </w:r>
      <w:r w:rsidR="00356BEC" w:rsidRPr="0054043E">
        <w:rPr>
          <w:rFonts w:ascii="Times New Roman" w:hAnsi="Times New Roman" w:cs="Times New Roman"/>
          <w:sz w:val="28"/>
          <w:szCs w:val="28"/>
        </w:rPr>
        <w:t>054</w:t>
      </w:r>
      <w:r w:rsidR="00E720F9" w:rsidRPr="0054043E">
        <w:rPr>
          <w:rFonts w:ascii="Times New Roman" w:hAnsi="Times New Roman" w:cs="Times New Roman"/>
          <w:sz w:val="28"/>
          <w:szCs w:val="28"/>
        </w:rPr>
        <w:t xml:space="preserve"> рублей). </w:t>
      </w:r>
    </w:p>
    <w:p w:rsidR="00C7300C" w:rsidRPr="0054043E" w:rsidRDefault="00C7300C"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В муниципальных общеобразовательных учреждениях в 2018-2020 гг. наблюдался прирост среднемесячной заработной платы по отношению к предыдущему периоду. Однако в 2021 году отмечено снижение среднемесячной заработной платы работников по отношению к предыдущему году – на 1034,5 рублей или на 2,9 % и составила 34 815,9 </w:t>
      </w:r>
      <w:r w:rsidR="00F03641" w:rsidRPr="0054043E">
        <w:rPr>
          <w:rFonts w:ascii="Times New Roman" w:hAnsi="Times New Roman" w:cs="Times New Roman"/>
          <w:sz w:val="28"/>
          <w:szCs w:val="28"/>
        </w:rPr>
        <w:t>рублей (2020 год</w:t>
      </w:r>
      <w:r w:rsidRPr="0054043E">
        <w:rPr>
          <w:rFonts w:ascii="Times New Roman" w:hAnsi="Times New Roman" w:cs="Times New Roman"/>
          <w:sz w:val="28"/>
          <w:szCs w:val="28"/>
        </w:rPr>
        <w:t xml:space="preserve"> – 35 850,4 руб.). </w:t>
      </w:r>
      <w:r w:rsidR="00F03641" w:rsidRPr="0054043E">
        <w:rPr>
          <w:rFonts w:ascii="Times New Roman" w:hAnsi="Times New Roman" w:cs="Times New Roman"/>
          <w:sz w:val="28"/>
          <w:szCs w:val="28"/>
        </w:rPr>
        <w:t>В 2022 году уровень среднемесячной заработной платы увеличился на 5729,9 рублей или на 16,5 % по отношению к предыдущему году и составил 40545,8 рублей.</w:t>
      </w:r>
      <w:r w:rsidRPr="0054043E">
        <w:rPr>
          <w:rFonts w:ascii="Times New Roman" w:hAnsi="Times New Roman" w:cs="Times New Roman"/>
          <w:sz w:val="28"/>
          <w:szCs w:val="28"/>
        </w:rPr>
        <w:t xml:space="preserve"> Заработная плата учителей муниципальных общеобразовательных учреждений </w:t>
      </w:r>
      <w:r w:rsidR="00F03641" w:rsidRPr="0054043E">
        <w:rPr>
          <w:rFonts w:ascii="Times New Roman" w:hAnsi="Times New Roman" w:cs="Times New Roman"/>
          <w:sz w:val="28"/>
          <w:szCs w:val="28"/>
        </w:rPr>
        <w:t xml:space="preserve">в 2021 году </w:t>
      </w:r>
      <w:r w:rsidRPr="0054043E">
        <w:rPr>
          <w:rFonts w:ascii="Times New Roman" w:hAnsi="Times New Roman" w:cs="Times New Roman"/>
          <w:sz w:val="28"/>
          <w:szCs w:val="28"/>
        </w:rPr>
        <w:t>также сни</w:t>
      </w:r>
      <w:r w:rsidR="00F03641" w:rsidRPr="0054043E">
        <w:rPr>
          <w:rFonts w:ascii="Times New Roman" w:hAnsi="Times New Roman" w:cs="Times New Roman"/>
          <w:sz w:val="28"/>
          <w:szCs w:val="28"/>
        </w:rPr>
        <w:t>жалась по сравнению с предыдущим периодом</w:t>
      </w:r>
      <w:r w:rsidRPr="0054043E">
        <w:rPr>
          <w:rFonts w:ascii="Times New Roman" w:hAnsi="Times New Roman" w:cs="Times New Roman"/>
          <w:sz w:val="28"/>
          <w:szCs w:val="28"/>
        </w:rPr>
        <w:t xml:space="preserve"> </w:t>
      </w:r>
      <w:r w:rsidR="00F03641" w:rsidRPr="0054043E">
        <w:rPr>
          <w:rFonts w:ascii="Times New Roman" w:hAnsi="Times New Roman" w:cs="Times New Roman"/>
          <w:sz w:val="28"/>
          <w:szCs w:val="28"/>
        </w:rPr>
        <w:t>(</w:t>
      </w:r>
      <w:r w:rsidRPr="0054043E">
        <w:rPr>
          <w:rFonts w:ascii="Times New Roman" w:hAnsi="Times New Roman" w:cs="Times New Roman"/>
          <w:sz w:val="28"/>
          <w:szCs w:val="28"/>
        </w:rPr>
        <w:t xml:space="preserve">на 3282,5 рублей </w:t>
      </w:r>
      <w:r w:rsidR="00F03641" w:rsidRPr="0054043E">
        <w:rPr>
          <w:rFonts w:ascii="Times New Roman" w:hAnsi="Times New Roman" w:cs="Times New Roman"/>
          <w:sz w:val="28"/>
          <w:szCs w:val="28"/>
        </w:rPr>
        <w:t>или на 8,3</w:t>
      </w:r>
      <w:r w:rsidRPr="0054043E">
        <w:rPr>
          <w:rFonts w:ascii="Times New Roman" w:hAnsi="Times New Roman" w:cs="Times New Roman"/>
          <w:sz w:val="28"/>
          <w:szCs w:val="28"/>
        </w:rPr>
        <w:t>%</w:t>
      </w:r>
      <w:r w:rsidR="00F03641" w:rsidRPr="0054043E">
        <w:rPr>
          <w:rFonts w:ascii="Times New Roman" w:hAnsi="Times New Roman" w:cs="Times New Roman"/>
          <w:sz w:val="28"/>
          <w:szCs w:val="28"/>
        </w:rPr>
        <w:t>)</w:t>
      </w:r>
      <w:r w:rsidRPr="0054043E">
        <w:rPr>
          <w:rFonts w:ascii="Times New Roman" w:hAnsi="Times New Roman" w:cs="Times New Roman"/>
          <w:sz w:val="28"/>
          <w:szCs w:val="28"/>
        </w:rPr>
        <w:t xml:space="preserve"> и состав</w:t>
      </w:r>
      <w:r w:rsidR="00F03641" w:rsidRPr="0054043E">
        <w:rPr>
          <w:rFonts w:ascii="Times New Roman" w:hAnsi="Times New Roman" w:cs="Times New Roman"/>
          <w:sz w:val="28"/>
          <w:szCs w:val="28"/>
        </w:rPr>
        <w:t>ляла 36 278,5 рублей (2020 год</w:t>
      </w:r>
      <w:r w:rsidRPr="0054043E">
        <w:rPr>
          <w:rFonts w:ascii="Times New Roman" w:hAnsi="Times New Roman" w:cs="Times New Roman"/>
          <w:sz w:val="28"/>
          <w:szCs w:val="28"/>
        </w:rPr>
        <w:t xml:space="preserve"> – 39 561 руб.). </w:t>
      </w:r>
      <w:r w:rsidR="00F03641" w:rsidRPr="0054043E">
        <w:rPr>
          <w:rFonts w:ascii="Times New Roman" w:hAnsi="Times New Roman" w:cs="Times New Roman"/>
          <w:sz w:val="28"/>
          <w:szCs w:val="28"/>
        </w:rPr>
        <w:t xml:space="preserve">В 2022 году ее уровень возрос на 7886,6 рублей или на 21,7 % и составила 44165,1 рублей. </w:t>
      </w:r>
      <w:r w:rsidRPr="0054043E">
        <w:rPr>
          <w:rFonts w:ascii="Times New Roman" w:hAnsi="Times New Roman" w:cs="Times New Roman"/>
          <w:sz w:val="28"/>
          <w:szCs w:val="28"/>
        </w:rPr>
        <w:t>Уменьшение средней заработной платы в организациях общего образования, в том числе учителей, связано с изменением методики расчета средней заработной платы. С 2021 года средства, начисляемые за классное руководство педагогическим работникам, не учитываются при расчете показателя</w:t>
      </w:r>
      <w:r w:rsidR="00F03641" w:rsidRPr="0054043E">
        <w:rPr>
          <w:rFonts w:ascii="Times New Roman" w:hAnsi="Times New Roman" w:cs="Times New Roman"/>
          <w:sz w:val="28"/>
          <w:szCs w:val="28"/>
        </w:rPr>
        <w:t>.</w:t>
      </w:r>
    </w:p>
    <w:p w:rsidR="00C7300C" w:rsidRPr="0054043E" w:rsidRDefault="00C7300C" w:rsidP="0073596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В 2021 году в муниципальных учреждениях физической культуры и спорта заработная плата снизилась на 705,95 рублей или на 2,4 % и составила 28 241,38 рублей (2020 г. – 28 947,33 руб.). Снижение показателя связано с нахождением работников на лечении (по листкам нетрудоспособности). За предыдущие периоды наблюдался рост заработной платы работников. Так, в 2018  году средняя заработная плата работников составила 15739,5 рублей, это 91,9 % по отношению к прошлому году, в 2019 году заработная плата возросла на 2385,5 рублей или на 15,2 % по сравнению с 2018 годом  и составила 18125 рублей, в 2020 году заработная плата увеличилась на 10822,33 рублей или на 59,7 % по сравнению с предыдущим периодом и составила 28947,33 рублей.</w:t>
      </w:r>
      <w:r w:rsidR="0073596E" w:rsidRPr="0054043E">
        <w:rPr>
          <w:rFonts w:ascii="Times New Roman" w:hAnsi="Times New Roman" w:cs="Times New Roman"/>
          <w:sz w:val="28"/>
          <w:szCs w:val="28"/>
        </w:rPr>
        <w:t xml:space="preserve"> </w:t>
      </w:r>
      <w:r w:rsidRPr="0054043E">
        <w:rPr>
          <w:rFonts w:ascii="Times New Roman" w:hAnsi="Times New Roman" w:cs="Times New Roman"/>
          <w:sz w:val="28"/>
          <w:szCs w:val="28"/>
        </w:rPr>
        <w:t>Увеличение заработной платы обусловлено реорганизацией учреждений спорта, изменение штатного расписания в 2019 году.</w:t>
      </w:r>
      <w:r w:rsidR="0073596E" w:rsidRPr="0054043E">
        <w:rPr>
          <w:rFonts w:ascii="Times New Roman" w:hAnsi="Times New Roman" w:cs="Times New Roman"/>
          <w:sz w:val="28"/>
          <w:szCs w:val="28"/>
        </w:rPr>
        <w:t xml:space="preserve"> В 2022 году уровень заработной платы возрос на 3849,24 рублей или на 13,6 % и составил 32090,62 рублей. Это связано с увольнением технического персонала (11 человек), выплатой компенсаций и переводом их в другое учреждение, а также увеличением окладов работников с 1 июня 2022 года.</w:t>
      </w:r>
    </w:p>
    <w:p w:rsidR="0073596E" w:rsidRPr="0054043E" w:rsidRDefault="0073596E" w:rsidP="0073596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В Беловском муниципальном округе ежемесячно проводится штаб по финансовому мониторингу и выработке мер поддержки отраслей экономики и ведет работу межведомственная комиссия по вопросам снижения неформальной занятости и легализации неофициальной заработной платы работников организаций, расположенных на территории Беловского муниципального округа. По итогам работы за 2022 год шесть организаций увеличили заработную плату работникам, заработная плата которых была ниже минимального размера оплаты труда, установленного законодательством.</w:t>
      </w:r>
    </w:p>
    <w:p w:rsidR="00C7300C" w:rsidRPr="0054043E" w:rsidRDefault="00C7300C" w:rsidP="0073596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Контроль осуществляется путем проведения мониторингов:</w:t>
      </w:r>
    </w:p>
    <w:p w:rsidR="00C7300C" w:rsidRPr="0054043E" w:rsidRDefault="00C7300C"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своевременности выплаты заработной платы на предприятиях, осуществляющих деятельность на территории Беловского муниципального округа;</w:t>
      </w:r>
    </w:p>
    <w:p w:rsidR="00C7300C" w:rsidRPr="0054043E" w:rsidRDefault="00C7300C"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результатов работы по снижению неформальной занятости в Беловском муниципальном округе;</w:t>
      </w:r>
    </w:p>
    <w:p w:rsidR="00C7300C" w:rsidRPr="0054043E" w:rsidRDefault="00C7300C"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о создании новых рабочих мест, в том числе высокопроизводительных;</w:t>
      </w:r>
    </w:p>
    <w:p w:rsidR="00C7300C" w:rsidRPr="0054043E" w:rsidRDefault="0073596E"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снижения уровня теневой занятости и легализации трудовых отношений.</w:t>
      </w:r>
    </w:p>
    <w:p w:rsidR="006D52C4" w:rsidRPr="0054043E" w:rsidRDefault="006D52C4" w:rsidP="002A188E">
      <w:pPr>
        <w:spacing w:after="0" w:line="240" w:lineRule="auto"/>
        <w:ind w:firstLine="709"/>
        <w:jc w:val="both"/>
        <w:rPr>
          <w:rFonts w:ascii="Times New Roman" w:hAnsi="Times New Roman" w:cs="Times New Roman"/>
          <w:sz w:val="28"/>
          <w:szCs w:val="28"/>
        </w:rPr>
      </w:pPr>
    </w:p>
    <w:p w:rsidR="00171BE8" w:rsidRPr="0054043E" w:rsidRDefault="00171BE8" w:rsidP="002A188E">
      <w:pPr>
        <w:pStyle w:val="ConsPlusTitle"/>
        <w:ind w:firstLine="540"/>
        <w:jc w:val="both"/>
        <w:outlineLvl w:val="2"/>
        <w:rPr>
          <w:rFonts w:ascii="Times New Roman" w:hAnsi="Times New Roman" w:cs="Times New Roman"/>
          <w:sz w:val="28"/>
          <w:szCs w:val="28"/>
        </w:rPr>
      </w:pPr>
      <w:r w:rsidRPr="0054043E">
        <w:rPr>
          <w:rFonts w:ascii="Times New Roman" w:hAnsi="Times New Roman" w:cs="Times New Roman"/>
          <w:sz w:val="28"/>
          <w:szCs w:val="28"/>
        </w:rPr>
        <w:t xml:space="preserve">5. Социальная сфера </w:t>
      </w:r>
      <w:r w:rsidR="000F6A79" w:rsidRPr="0054043E">
        <w:rPr>
          <w:rFonts w:ascii="Times New Roman" w:hAnsi="Times New Roman" w:cs="Times New Roman"/>
          <w:sz w:val="28"/>
          <w:szCs w:val="28"/>
        </w:rPr>
        <w:t xml:space="preserve">Беловского муниципального округа </w:t>
      </w:r>
      <w:r w:rsidRPr="0054043E">
        <w:rPr>
          <w:rFonts w:ascii="Times New Roman" w:hAnsi="Times New Roman" w:cs="Times New Roman"/>
          <w:sz w:val="28"/>
          <w:szCs w:val="28"/>
        </w:rPr>
        <w:t>Кемеровской области</w:t>
      </w:r>
      <w:r w:rsidR="000F6A79" w:rsidRPr="0054043E">
        <w:rPr>
          <w:rFonts w:ascii="Times New Roman" w:hAnsi="Times New Roman" w:cs="Times New Roman"/>
          <w:sz w:val="28"/>
          <w:szCs w:val="28"/>
        </w:rPr>
        <w:t xml:space="preserve"> - Кузбасса</w:t>
      </w:r>
      <w:r w:rsidRPr="0054043E">
        <w:rPr>
          <w:rFonts w:ascii="Times New Roman" w:hAnsi="Times New Roman" w:cs="Times New Roman"/>
          <w:sz w:val="28"/>
          <w:szCs w:val="28"/>
        </w:rPr>
        <w:t xml:space="preserve"> (здравоохранение, </w:t>
      </w:r>
      <w:r w:rsidR="000F6A79" w:rsidRPr="0054043E">
        <w:rPr>
          <w:rFonts w:ascii="Times New Roman" w:hAnsi="Times New Roman" w:cs="Times New Roman"/>
          <w:sz w:val="28"/>
          <w:szCs w:val="28"/>
        </w:rPr>
        <w:t xml:space="preserve">образование, </w:t>
      </w:r>
      <w:r w:rsidRPr="0054043E">
        <w:rPr>
          <w:rFonts w:ascii="Times New Roman" w:hAnsi="Times New Roman" w:cs="Times New Roman"/>
          <w:sz w:val="28"/>
          <w:szCs w:val="28"/>
        </w:rPr>
        <w:t xml:space="preserve">культура, </w:t>
      </w:r>
      <w:r w:rsidR="000F6A79" w:rsidRPr="0054043E">
        <w:rPr>
          <w:rFonts w:ascii="Times New Roman" w:hAnsi="Times New Roman" w:cs="Times New Roman"/>
          <w:sz w:val="28"/>
          <w:szCs w:val="28"/>
        </w:rPr>
        <w:t>физическая культура и спорт</w:t>
      </w:r>
      <w:r w:rsidR="002F7F71" w:rsidRPr="0054043E">
        <w:rPr>
          <w:rFonts w:ascii="Times New Roman" w:hAnsi="Times New Roman" w:cs="Times New Roman"/>
          <w:sz w:val="28"/>
          <w:szCs w:val="28"/>
        </w:rPr>
        <w:t>, молодежная политика</w:t>
      </w:r>
      <w:r w:rsidRPr="0054043E">
        <w:rPr>
          <w:rFonts w:ascii="Times New Roman" w:hAnsi="Times New Roman" w:cs="Times New Roman"/>
          <w:sz w:val="28"/>
          <w:szCs w:val="28"/>
        </w:rPr>
        <w:t>)</w:t>
      </w:r>
    </w:p>
    <w:p w:rsidR="00C7300C" w:rsidRPr="0054043E" w:rsidRDefault="00C7300C" w:rsidP="002A188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p>
    <w:p w:rsidR="00171BE8" w:rsidRPr="0054043E" w:rsidRDefault="00D47A2B" w:rsidP="002A188E">
      <w:pPr>
        <w:spacing w:after="0" w:line="240" w:lineRule="auto"/>
        <w:ind w:firstLine="709"/>
        <w:rPr>
          <w:rFonts w:ascii="Times New Roman" w:hAnsi="Times New Roman" w:cs="Times New Roman"/>
          <w:b/>
          <w:iCs/>
          <w:sz w:val="28"/>
          <w:szCs w:val="28"/>
        </w:rPr>
      </w:pPr>
      <w:r w:rsidRPr="0054043E">
        <w:rPr>
          <w:rFonts w:ascii="Times New Roman" w:hAnsi="Times New Roman" w:cs="Times New Roman"/>
          <w:b/>
          <w:iCs/>
          <w:sz w:val="28"/>
          <w:szCs w:val="28"/>
        </w:rPr>
        <w:t xml:space="preserve">5.1. </w:t>
      </w:r>
      <w:r w:rsidR="00171BE8" w:rsidRPr="0054043E">
        <w:rPr>
          <w:rFonts w:ascii="Times New Roman" w:hAnsi="Times New Roman" w:cs="Times New Roman"/>
          <w:b/>
          <w:iCs/>
          <w:sz w:val="28"/>
          <w:szCs w:val="28"/>
        </w:rPr>
        <w:t>Здравоохранение</w:t>
      </w:r>
    </w:p>
    <w:p w:rsidR="00D47A2B" w:rsidRPr="0054043E" w:rsidRDefault="00D47A2B" w:rsidP="002A188E">
      <w:pPr>
        <w:spacing w:after="0" w:line="240" w:lineRule="auto"/>
        <w:ind w:firstLine="709"/>
        <w:jc w:val="both"/>
        <w:rPr>
          <w:rFonts w:ascii="Times New Roman" w:hAnsi="Times New Roman" w:cs="Times New Roman"/>
          <w:sz w:val="28"/>
          <w:szCs w:val="28"/>
        </w:rPr>
      </w:pPr>
    </w:p>
    <w:p w:rsidR="00171BE8" w:rsidRPr="0054043E" w:rsidRDefault="00171BE8"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Социальный потенциал Беловского муниципального округа </w:t>
      </w:r>
      <w:r w:rsidR="006D52C4" w:rsidRPr="0054043E">
        <w:rPr>
          <w:rFonts w:ascii="Times New Roman" w:hAnsi="Times New Roman" w:cs="Times New Roman"/>
          <w:sz w:val="28"/>
          <w:szCs w:val="28"/>
        </w:rPr>
        <w:t xml:space="preserve">включает в себя такие сферы как </w:t>
      </w:r>
      <w:r w:rsidRPr="0054043E">
        <w:rPr>
          <w:rFonts w:ascii="Times New Roman" w:hAnsi="Times New Roman" w:cs="Times New Roman"/>
          <w:sz w:val="28"/>
          <w:szCs w:val="28"/>
        </w:rPr>
        <w:t>здравоохранение, образование, культура, физическая культура и спорт.</w:t>
      </w:r>
    </w:p>
    <w:p w:rsidR="00171BE8" w:rsidRPr="0054043E" w:rsidRDefault="00171BE8"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Охрана здоровья населения является одним из приоритетных направлений социальной политики администрации Беловского муниципального округа. </w:t>
      </w:r>
      <w:r w:rsidR="0086337A" w:rsidRPr="0054043E">
        <w:rPr>
          <w:rFonts w:ascii="Times New Roman" w:hAnsi="Times New Roman" w:cs="Times New Roman"/>
          <w:sz w:val="28"/>
          <w:szCs w:val="28"/>
        </w:rPr>
        <w:t xml:space="preserve">Сферу здравоохранения представляют: государственное бюджетное учреждение здравоохранения «Беловская районная больница», 7 врачебных амбулаторий, 30 ФАПов. </w:t>
      </w:r>
      <w:r w:rsidRPr="0054043E">
        <w:rPr>
          <w:rFonts w:ascii="Times New Roman" w:hAnsi="Times New Roman" w:cs="Times New Roman"/>
          <w:sz w:val="28"/>
          <w:szCs w:val="28"/>
        </w:rPr>
        <w:t xml:space="preserve">Организация здравоохранения в </w:t>
      </w:r>
      <w:r w:rsidR="00917AA6" w:rsidRPr="0054043E">
        <w:rPr>
          <w:rFonts w:ascii="Times New Roman" w:hAnsi="Times New Roman" w:cs="Times New Roman"/>
          <w:sz w:val="28"/>
          <w:szCs w:val="28"/>
        </w:rPr>
        <w:t xml:space="preserve">Беловском муниципальном </w:t>
      </w:r>
      <w:r w:rsidRPr="0054043E">
        <w:rPr>
          <w:rFonts w:ascii="Times New Roman" w:hAnsi="Times New Roman" w:cs="Times New Roman"/>
          <w:sz w:val="28"/>
          <w:szCs w:val="28"/>
        </w:rPr>
        <w:t xml:space="preserve">округе осуществляется через ГБУЗ «Беловская районная больница». </w:t>
      </w:r>
    </w:p>
    <w:p w:rsidR="00171BE8" w:rsidRPr="0054043E" w:rsidRDefault="00917AA6" w:rsidP="002A188E">
      <w:pPr>
        <w:tabs>
          <w:tab w:val="left" w:pos="585"/>
          <w:tab w:val="center" w:pos="4677"/>
        </w:tabs>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Организационная структура ГБУЗ «Беловская районная больница»</w:t>
      </w:r>
      <w:r w:rsidR="00171BE8" w:rsidRPr="0054043E">
        <w:rPr>
          <w:rFonts w:ascii="Times New Roman" w:hAnsi="Times New Roman" w:cs="Times New Roman"/>
          <w:sz w:val="28"/>
          <w:szCs w:val="28"/>
        </w:rPr>
        <w:t xml:space="preserve"> включает в себя стационар, в том ч</w:t>
      </w:r>
      <w:r w:rsidR="00FB1FBC" w:rsidRPr="0054043E">
        <w:rPr>
          <w:rFonts w:ascii="Times New Roman" w:hAnsi="Times New Roman" w:cs="Times New Roman"/>
          <w:sz w:val="28"/>
          <w:szCs w:val="28"/>
        </w:rPr>
        <w:t>исле отделения: терапевтическое,</w:t>
      </w:r>
      <w:r w:rsidR="00171BE8" w:rsidRPr="0054043E">
        <w:rPr>
          <w:rFonts w:ascii="Times New Roman" w:hAnsi="Times New Roman" w:cs="Times New Roman"/>
          <w:sz w:val="28"/>
          <w:szCs w:val="28"/>
        </w:rPr>
        <w:t xml:space="preserve"> хирургическое отделение с профилями – хирур</w:t>
      </w:r>
      <w:r w:rsidR="00FB1FBC" w:rsidRPr="0054043E">
        <w:rPr>
          <w:rFonts w:ascii="Times New Roman" w:hAnsi="Times New Roman" w:cs="Times New Roman"/>
          <w:sz w:val="28"/>
          <w:szCs w:val="28"/>
        </w:rPr>
        <w:t>гия, гинекология, травматология,</w:t>
      </w:r>
      <w:r w:rsidR="00171BE8" w:rsidRPr="0054043E">
        <w:rPr>
          <w:rFonts w:ascii="Times New Roman" w:hAnsi="Times New Roman" w:cs="Times New Roman"/>
          <w:sz w:val="28"/>
          <w:szCs w:val="28"/>
        </w:rPr>
        <w:t xml:space="preserve"> группа анестезиологии-реанимаци</w:t>
      </w:r>
      <w:r w:rsidR="00FB1FBC" w:rsidRPr="0054043E">
        <w:rPr>
          <w:rFonts w:ascii="Times New Roman" w:hAnsi="Times New Roman" w:cs="Times New Roman"/>
          <w:sz w:val="28"/>
          <w:szCs w:val="28"/>
        </w:rPr>
        <w:t>и с палатой интенсивной терапии,</w:t>
      </w:r>
      <w:r w:rsidR="00171BE8" w:rsidRPr="0054043E">
        <w:rPr>
          <w:rFonts w:ascii="Times New Roman" w:hAnsi="Times New Roman" w:cs="Times New Roman"/>
          <w:sz w:val="28"/>
          <w:szCs w:val="28"/>
        </w:rPr>
        <w:t xml:space="preserve"> сестринского ухода. Амбулаторно </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поликлинические подразделения: поликлиника</w:t>
      </w:r>
      <w:r w:rsidR="00FB1FBC" w:rsidRPr="0054043E">
        <w:rPr>
          <w:rFonts w:ascii="Times New Roman" w:hAnsi="Times New Roman" w:cs="Times New Roman"/>
          <w:sz w:val="28"/>
          <w:szCs w:val="28"/>
        </w:rPr>
        <w:t>, детское отделение поликлиники,</w:t>
      </w:r>
      <w:r w:rsidR="004167B3" w:rsidRPr="0054043E">
        <w:rPr>
          <w:rFonts w:ascii="Times New Roman" w:hAnsi="Times New Roman" w:cs="Times New Roman"/>
          <w:sz w:val="28"/>
          <w:szCs w:val="28"/>
        </w:rPr>
        <w:t xml:space="preserve"> </w:t>
      </w:r>
      <w:r w:rsidR="00171BE8" w:rsidRPr="0054043E">
        <w:rPr>
          <w:rFonts w:ascii="Times New Roman" w:hAnsi="Times New Roman" w:cs="Times New Roman"/>
          <w:sz w:val="28"/>
          <w:szCs w:val="28"/>
        </w:rPr>
        <w:t xml:space="preserve">женская консультация. Амбулатории: </w:t>
      </w:r>
      <w:r w:rsidRPr="0054043E">
        <w:rPr>
          <w:rFonts w:ascii="Times New Roman" w:hAnsi="Times New Roman" w:cs="Times New Roman"/>
          <w:sz w:val="28"/>
          <w:szCs w:val="28"/>
        </w:rPr>
        <w:t>Общая</w:t>
      </w:r>
      <w:r w:rsidR="00171BE8" w:rsidRPr="0054043E">
        <w:rPr>
          <w:rFonts w:ascii="Times New Roman" w:hAnsi="Times New Roman" w:cs="Times New Roman"/>
          <w:sz w:val="28"/>
          <w:szCs w:val="28"/>
        </w:rPr>
        <w:t xml:space="preserve"> врачебн</w:t>
      </w:r>
      <w:r w:rsidRPr="0054043E">
        <w:rPr>
          <w:rFonts w:ascii="Times New Roman" w:hAnsi="Times New Roman" w:cs="Times New Roman"/>
          <w:sz w:val="28"/>
          <w:szCs w:val="28"/>
        </w:rPr>
        <w:t>ая</w:t>
      </w:r>
      <w:r w:rsidR="00171BE8" w:rsidRPr="0054043E">
        <w:rPr>
          <w:rFonts w:ascii="Times New Roman" w:hAnsi="Times New Roman" w:cs="Times New Roman"/>
          <w:sz w:val="28"/>
          <w:szCs w:val="28"/>
        </w:rPr>
        <w:t xml:space="preserve"> практик</w:t>
      </w:r>
      <w:r w:rsidRPr="0054043E">
        <w:rPr>
          <w:rFonts w:ascii="Times New Roman" w:hAnsi="Times New Roman" w:cs="Times New Roman"/>
          <w:sz w:val="28"/>
          <w:szCs w:val="28"/>
        </w:rPr>
        <w:t>а</w:t>
      </w:r>
      <w:r w:rsidR="00FB1FBC" w:rsidRPr="0054043E">
        <w:rPr>
          <w:rFonts w:ascii="Times New Roman" w:hAnsi="Times New Roman" w:cs="Times New Roman"/>
          <w:sz w:val="28"/>
          <w:szCs w:val="28"/>
        </w:rPr>
        <w:t xml:space="preserve"> с. Новобачаты,</w:t>
      </w:r>
      <w:r w:rsidR="00171BE8" w:rsidRPr="0054043E">
        <w:rPr>
          <w:rFonts w:ascii="Times New Roman" w:hAnsi="Times New Roman" w:cs="Times New Roman"/>
          <w:sz w:val="28"/>
          <w:szCs w:val="28"/>
        </w:rPr>
        <w:t xml:space="preserve"> </w:t>
      </w:r>
      <w:r w:rsidRPr="0054043E">
        <w:rPr>
          <w:rFonts w:ascii="Times New Roman" w:hAnsi="Times New Roman" w:cs="Times New Roman"/>
          <w:sz w:val="28"/>
          <w:szCs w:val="28"/>
        </w:rPr>
        <w:t xml:space="preserve">Общая врачебная практика </w:t>
      </w:r>
      <w:r w:rsidR="00FB1FBC" w:rsidRPr="0054043E">
        <w:rPr>
          <w:rFonts w:ascii="Times New Roman" w:hAnsi="Times New Roman" w:cs="Times New Roman"/>
          <w:sz w:val="28"/>
          <w:szCs w:val="28"/>
        </w:rPr>
        <w:t>п. Новый Каракан,</w:t>
      </w:r>
      <w:r w:rsidR="00171BE8" w:rsidRPr="0054043E">
        <w:rPr>
          <w:rFonts w:ascii="Times New Roman" w:hAnsi="Times New Roman" w:cs="Times New Roman"/>
          <w:sz w:val="28"/>
          <w:szCs w:val="28"/>
        </w:rPr>
        <w:t xml:space="preserve"> </w:t>
      </w:r>
      <w:r w:rsidR="00FB1FBC" w:rsidRPr="0054043E">
        <w:rPr>
          <w:rFonts w:ascii="Times New Roman" w:hAnsi="Times New Roman" w:cs="Times New Roman"/>
          <w:sz w:val="28"/>
          <w:szCs w:val="28"/>
        </w:rPr>
        <w:t>Амбулатория с. Евтино,</w:t>
      </w:r>
      <w:r w:rsidRPr="0054043E">
        <w:rPr>
          <w:rFonts w:ascii="Times New Roman" w:hAnsi="Times New Roman" w:cs="Times New Roman"/>
          <w:sz w:val="28"/>
          <w:szCs w:val="28"/>
        </w:rPr>
        <w:t xml:space="preserve"> Амбулатория с.</w:t>
      </w:r>
      <w:r w:rsidR="00171BE8" w:rsidRPr="0054043E">
        <w:rPr>
          <w:rFonts w:ascii="Times New Roman" w:hAnsi="Times New Roman" w:cs="Times New Roman"/>
          <w:sz w:val="28"/>
          <w:szCs w:val="28"/>
        </w:rPr>
        <w:t xml:space="preserve"> Мохов</w:t>
      </w:r>
      <w:r w:rsidRPr="0054043E">
        <w:rPr>
          <w:rFonts w:ascii="Times New Roman" w:hAnsi="Times New Roman" w:cs="Times New Roman"/>
          <w:sz w:val="28"/>
          <w:szCs w:val="28"/>
        </w:rPr>
        <w:t>о</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Pr="0054043E">
        <w:rPr>
          <w:rFonts w:ascii="Times New Roman" w:hAnsi="Times New Roman" w:cs="Times New Roman"/>
          <w:sz w:val="28"/>
          <w:szCs w:val="28"/>
        </w:rPr>
        <w:t xml:space="preserve">Амбулатория пос. </w:t>
      </w:r>
      <w:r w:rsidR="00171BE8" w:rsidRPr="0054043E">
        <w:rPr>
          <w:rFonts w:ascii="Times New Roman" w:hAnsi="Times New Roman" w:cs="Times New Roman"/>
          <w:sz w:val="28"/>
          <w:szCs w:val="28"/>
        </w:rPr>
        <w:t>Старобачат</w:t>
      </w:r>
      <w:r w:rsidRPr="0054043E">
        <w:rPr>
          <w:rFonts w:ascii="Times New Roman" w:hAnsi="Times New Roman" w:cs="Times New Roman"/>
          <w:sz w:val="28"/>
          <w:szCs w:val="28"/>
        </w:rPr>
        <w:t>ы</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Pr="0054043E">
        <w:rPr>
          <w:rFonts w:ascii="Times New Roman" w:hAnsi="Times New Roman" w:cs="Times New Roman"/>
          <w:sz w:val="28"/>
          <w:szCs w:val="28"/>
        </w:rPr>
        <w:t xml:space="preserve">Амбулатория с. </w:t>
      </w:r>
      <w:r w:rsidR="00FB1FBC" w:rsidRPr="0054043E">
        <w:rPr>
          <w:rFonts w:ascii="Times New Roman" w:hAnsi="Times New Roman" w:cs="Times New Roman"/>
          <w:sz w:val="28"/>
          <w:szCs w:val="28"/>
        </w:rPr>
        <w:t>Старопестерево,</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Амбулатория с. </w:t>
      </w:r>
      <w:r w:rsidR="00171BE8" w:rsidRPr="0054043E">
        <w:rPr>
          <w:rFonts w:ascii="Times New Roman" w:hAnsi="Times New Roman" w:cs="Times New Roman"/>
          <w:sz w:val="28"/>
          <w:szCs w:val="28"/>
        </w:rPr>
        <w:t>Пермяк</w:t>
      </w:r>
      <w:r w:rsidR="005D3444" w:rsidRPr="0054043E">
        <w:rPr>
          <w:rFonts w:ascii="Times New Roman" w:hAnsi="Times New Roman" w:cs="Times New Roman"/>
          <w:sz w:val="28"/>
          <w:szCs w:val="28"/>
        </w:rPr>
        <w:t>и</w:t>
      </w:r>
      <w:r w:rsidR="00171BE8" w:rsidRPr="0054043E">
        <w:rPr>
          <w:rFonts w:ascii="Times New Roman" w:hAnsi="Times New Roman" w:cs="Times New Roman"/>
          <w:sz w:val="28"/>
          <w:szCs w:val="28"/>
        </w:rPr>
        <w:t xml:space="preserve">. Фельдшерско-акушерские пункты: </w:t>
      </w:r>
      <w:r w:rsidR="005D3444" w:rsidRPr="0054043E">
        <w:rPr>
          <w:rFonts w:ascii="Times New Roman" w:hAnsi="Times New Roman" w:cs="Times New Roman"/>
          <w:sz w:val="28"/>
          <w:szCs w:val="28"/>
        </w:rPr>
        <w:t xml:space="preserve">с. </w:t>
      </w:r>
      <w:r w:rsidR="00171BE8" w:rsidRPr="0054043E">
        <w:rPr>
          <w:rFonts w:ascii="Times New Roman" w:hAnsi="Times New Roman" w:cs="Times New Roman"/>
          <w:sz w:val="28"/>
          <w:szCs w:val="28"/>
        </w:rPr>
        <w:t>Беков</w:t>
      </w:r>
      <w:r w:rsidR="005D3444" w:rsidRPr="0054043E">
        <w:rPr>
          <w:rFonts w:ascii="Times New Roman" w:hAnsi="Times New Roman" w:cs="Times New Roman"/>
          <w:sz w:val="28"/>
          <w:szCs w:val="28"/>
        </w:rPr>
        <w:t>о</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с. </w:t>
      </w:r>
      <w:r w:rsidR="00171BE8" w:rsidRPr="0054043E">
        <w:rPr>
          <w:rFonts w:ascii="Times New Roman" w:hAnsi="Times New Roman" w:cs="Times New Roman"/>
          <w:sz w:val="28"/>
          <w:szCs w:val="28"/>
        </w:rPr>
        <w:t>Вишнев</w:t>
      </w:r>
      <w:r w:rsidR="005D3444" w:rsidRPr="0054043E">
        <w:rPr>
          <w:rFonts w:ascii="Times New Roman" w:hAnsi="Times New Roman" w:cs="Times New Roman"/>
          <w:sz w:val="28"/>
          <w:szCs w:val="28"/>
        </w:rPr>
        <w:t>ка</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пос. </w:t>
      </w:r>
      <w:r w:rsidR="00FB1FBC" w:rsidRPr="0054043E">
        <w:rPr>
          <w:rFonts w:ascii="Times New Roman" w:hAnsi="Times New Roman" w:cs="Times New Roman"/>
          <w:sz w:val="28"/>
          <w:szCs w:val="28"/>
        </w:rPr>
        <w:t>Дунай-Ключ,</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пос. </w:t>
      </w:r>
      <w:r w:rsidR="00FB1FBC" w:rsidRPr="0054043E">
        <w:rPr>
          <w:rFonts w:ascii="Times New Roman" w:hAnsi="Times New Roman" w:cs="Times New Roman"/>
          <w:sz w:val="28"/>
          <w:szCs w:val="28"/>
        </w:rPr>
        <w:t>Задубровский,</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д. Ивановка</w:t>
      </w:r>
      <w:r w:rsidR="00FB1FBC"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д. </w:t>
      </w:r>
      <w:r w:rsidR="00171BE8" w:rsidRPr="0054043E">
        <w:rPr>
          <w:rFonts w:ascii="Times New Roman" w:hAnsi="Times New Roman" w:cs="Times New Roman"/>
          <w:sz w:val="28"/>
          <w:szCs w:val="28"/>
        </w:rPr>
        <w:t>Инюш</w:t>
      </w:r>
      <w:r w:rsidR="005D3444" w:rsidRPr="0054043E">
        <w:rPr>
          <w:rFonts w:ascii="Times New Roman" w:hAnsi="Times New Roman" w:cs="Times New Roman"/>
          <w:sz w:val="28"/>
          <w:szCs w:val="28"/>
        </w:rPr>
        <w:t>ка</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пос. имени </w:t>
      </w:r>
      <w:r w:rsidR="00171BE8" w:rsidRPr="0054043E">
        <w:rPr>
          <w:rFonts w:ascii="Times New Roman" w:hAnsi="Times New Roman" w:cs="Times New Roman"/>
          <w:sz w:val="28"/>
          <w:szCs w:val="28"/>
        </w:rPr>
        <w:t>Ильич</w:t>
      </w:r>
      <w:r w:rsidR="005D3444" w:rsidRPr="0054043E">
        <w:rPr>
          <w:rFonts w:ascii="Times New Roman" w:hAnsi="Times New Roman" w:cs="Times New Roman"/>
          <w:sz w:val="28"/>
          <w:szCs w:val="28"/>
        </w:rPr>
        <w:t>а</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с. </w:t>
      </w:r>
      <w:r w:rsidR="00171BE8" w:rsidRPr="0054043E">
        <w:rPr>
          <w:rFonts w:ascii="Times New Roman" w:hAnsi="Times New Roman" w:cs="Times New Roman"/>
          <w:sz w:val="28"/>
          <w:szCs w:val="28"/>
        </w:rPr>
        <w:t>Конев</w:t>
      </w:r>
      <w:r w:rsidR="005D3444" w:rsidRPr="0054043E">
        <w:rPr>
          <w:rFonts w:ascii="Times New Roman" w:hAnsi="Times New Roman" w:cs="Times New Roman"/>
          <w:sz w:val="28"/>
          <w:szCs w:val="28"/>
        </w:rPr>
        <w:t>о</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д. </w:t>
      </w:r>
      <w:r w:rsidR="00171BE8" w:rsidRPr="0054043E">
        <w:rPr>
          <w:rFonts w:ascii="Times New Roman" w:hAnsi="Times New Roman" w:cs="Times New Roman"/>
          <w:sz w:val="28"/>
          <w:szCs w:val="28"/>
        </w:rPr>
        <w:t>Калинов</w:t>
      </w:r>
      <w:r w:rsidR="005D3444" w:rsidRPr="0054043E">
        <w:rPr>
          <w:rFonts w:ascii="Times New Roman" w:hAnsi="Times New Roman" w:cs="Times New Roman"/>
          <w:sz w:val="28"/>
          <w:szCs w:val="28"/>
        </w:rPr>
        <w:t>ка</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д. </w:t>
      </w:r>
      <w:r w:rsidR="00171BE8" w:rsidRPr="0054043E">
        <w:rPr>
          <w:rFonts w:ascii="Times New Roman" w:hAnsi="Times New Roman" w:cs="Times New Roman"/>
          <w:sz w:val="28"/>
          <w:szCs w:val="28"/>
        </w:rPr>
        <w:t>Коротков</w:t>
      </w:r>
      <w:r w:rsidR="005D3444" w:rsidRPr="0054043E">
        <w:rPr>
          <w:rFonts w:ascii="Times New Roman" w:hAnsi="Times New Roman" w:cs="Times New Roman"/>
          <w:sz w:val="28"/>
          <w:szCs w:val="28"/>
        </w:rPr>
        <w:t>о</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с. </w:t>
      </w:r>
      <w:r w:rsidR="00FB1FBC" w:rsidRPr="0054043E">
        <w:rPr>
          <w:rFonts w:ascii="Times New Roman" w:hAnsi="Times New Roman" w:cs="Times New Roman"/>
          <w:sz w:val="28"/>
          <w:szCs w:val="28"/>
        </w:rPr>
        <w:t>Каракан,</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с. </w:t>
      </w:r>
      <w:r w:rsidR="00171BE8" w:rsidRPr="0054043E">
        <w:rPr>
          <w:rFonts w:ascii="Times New Roman" w:hAnsi="Times New Roman" w:cs="Times New Roman"/>
          <w:sz w:val="28"/>
          <w:szCs w:val="28"/>
        </w:rPr>
        <w:t>Коновалов</w:t>
      </w:r>
      <w:r w:rsidR="005D3444" w:rsidRPr="0054043E">
        <w:rPr>
          <w:rFonts w:ascii="Times New Roman" w:hAnsi="Times New Roman" w:cs="Times New Roman"/>
          <w:sz w:val="28"/>
          <w:szCs w:val="28"/>
        </w:rPr>
        <w:t>о</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д. </w:t>
      </w:r>
      <w:r w:rsidR="00171BE8" w:rsidRPr="0054043E">
        <w:rPr>
          <w:rFonts w:ascii="Times New Roman" w:hAnsi="Times New Roman" w:cs="Times New Roman"/>
          <w:sz w:val="28"/>
          <w:szCs w:val="28"/>
        </w:rPr>
        <w:t>Каралд</w:t>
      </w:r>
      <w:r w:rsidR="005D3444" w:rsidRPr="0054043E">
        <w:rPr>
          <w:rFonts w:ascii="Times New Roman" w:hAnsi="Times New Roman" w:cs="Times New Roman"/>
          <w:sz w:val="28"/>
          <w:szCs w:val="28"/>
        </w:rPr>
        <w:t>а</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с. </w:t>
      </w:r>
      <w:r w:rsidR="00171BE8" w:rsidRPr="0054043E">
        <w:rPr>
          <w:rFonts w:ascii="Times New Roman" w:hAnsi="Times New Roman" w:cs="Times New Roman"/>
          <w:sz w:val="28"/>
          <w:szCs w:val="28"/>
        </w:rPr>
        <w:t>Новохудяков</w:t>
      </w:r>
      <w:r w:rsidR="005D3444" w:rsidRPr="0054043E">
        <w:rPr>
          <w:rFonts w:ascii="Times New Roman" w:hAnsi="Times New Roman" w:cs="Times New Roman"/>
          <w:sz w:val="28"/>
          <w:szCs w:val="28"/>
        </w:rPr>
        <w:t>о</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пос. </w:t>
      </w:r>
      <w:r w:rsidR="00FB1FBC" w:rsidRPr="0054043E">
        <w:rPr>
          <w:rFonts w:ascii="Times New Roman" w:hAnsi="Times New Roman" w:cs="Times New Roman"/>
          <w:sz w:val="28"/>
          <w:szCs w:val="28"/>
        </w:rPr>
        <w:t>Снежинский,</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с. </w:t>
      </w:r>
      <w:r w:rsidR="00FB1FBC" w:rsidRPr="0054043E">
        <w:rPr>
          <w:rFonts w:ascii="Times New Roman" w:hAnsi="Times New Roman" w:cs="Times New Roman"/>
          <w:sz w:val="28"/>
          <w:szCs w:val="28"/>
        </w:rPr>
        <w:t>Менчереп,</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д. </w:t>
      </w:r>
      <w:r w:rsidR="00171BE8" w:rsidRPr="0054043E">
        <w:rPr>
          <w:rFonts w:ascii="Times New Roman" w:hAnsi="Times New Roman" w:cs="Times New Roman"/>
          <w:sz w:val="28"/>
          <w:szCs w:val="28"/>
        </w:rPr>
        <w:t>Новороссий</w:t>
      </w:r>
      <w:r w:rsidR="005D3444" w:rsidRPr="0054043E">
        <w:rPr>
          <w:rFonts w:ascii="Times New Roman" w:hAnsi="Times New Roman" w:cs="Times New Roman"/>
          <w:sz w:val="28"/>
          <w:szCs w:val="28"/>
        </w:rPr>
        <w:t>ка</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0054043E">
        <w:rPr>
          <w:rFonts w:ascii="Times New Roman" w:hAnsi="Times New Roman" w:cs="Times New Roman"/>
          <w:sz w:val="28"/>
          <w:szCs w:val="28"/>
        </w:rPr>
        <w:t>с.</w:t>
      </w:r>
      <w:r w:rsidR="00171BE8" w:rsidRPr="0054043E">
        <w:rPr>
          <w:rFonts w:ascii="Times New Roman" w:hAnsi="Times New Roman" w:cs="Times New Roman"/>
          <w:sz w:val="28"/>
          <w:szCs w:val="28"/>
        </w:rPr>
        <w:t>Поморцев</w:t>
      </w:r>
      <w:r w:rsidR="005D3444" w:rsidRPr="0054043E">
        <w:rPr>
          <w:rFonts w:ascii="Times New Roman" w:hAnsi="Times New Roman" w:cs="Times New Roman"/>
          <w:sz w:val="28"/>
          <w:szCs w:val="28"/>
        </w:rPr>
        <w:t>о</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пос. </w:t>
      </w:r>
      <w:r w:rsidR="00171BE8" w:rsidRPr="0054043E">
        <w:rPr>
          <w:rFonts w:ascii="Times New Roman" w:hAnsi="Times New Roman" w:cs="Times New Roman"/>
          <w:sz w:val="28"/>
          <w:szCs w:val="28"/>
        </w:rPr>
        <w:t>Степно</w:t>
      </w:r>
      <w:r w:rsidR="005D3444" w:rsidRPr="0054043E">
        <w:rPr>
          <w:rFonts w:ascii="Times New Roman" w:hAnsi="Times New Roman" w:cs="Times New Roman"/>
          <w:sz w:val="28"/>
          <w:szCs w:val="28"/>
        </w:rPr>
        <w:t>й</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с. </w:t>
      </w:r>
      <w:r w:rsidR="00171BE8" w:rsidRPr="0054043E">
        <w:rPr>
          <w:rFonts w:ascii="Times New Roman" w:hAnsi="Times New Roman" w:cs="Times New Roman"/>
          <w:sz w:val="28"/>
          <w:szCs w:val="28"/>
        </w:rPr>
        <w:t>Сидоренков</w:t>
      </w:r>
      <w:r w:rsidR="005D3444" w:rsidRPr="0054043E">
        <w:rPr>
          <w:rFonts w:ascii="Times New Roman" w:hAnsi="Times New Roman" w:cs="Times New Roman"/>
          <w:sz w:val="28"/>
          <w:szCs w:val="28"/>
        </w:rPr>
        <w:t>о</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пос. </w:t>
      </w:r>
      <w:r w:rsidR="00FB1FBC" w:rsidRPr="0054043E">
        <w:rPr>
          <w:rFonts w:ascii="Times New Roman" w:hAnsi="Times New Roman" w:cs="Times New Roman"/>
          <w:sz w:val="28"/>
          <w:szCs w:val="28"/>
        </w:rPr>
        <w:t>Убинский,</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д. </w:t>
      </w:r>
      <w:r w:rsidR="00FB1FBC" w:rsidRPr="0054043E">
        <w:rPr>
          <w:rFonts w:ascii="Times New Roman" w:hAnsi="Times New Roman" w:cs="Times New Roman"/>
          <w:sz w:val="28"/>
          <w:szCs w:val="28"/>
        </w:rPr>
        <w:t>Уроп,</w:t>
      </w:r>
      <w:r w:rsidR="00171BE8" w:rsidRPr="0054043E">
        <w:rPr>
          <w:rFonts w:ascii="Times New Roman" w:hAnsi="Times New Roman" w:cs="Times New Roman"/>
          <w:sz w:val="28"/>
          <w:szCs w:val="28"/>
        </w:rPr>
        <w:t xml:space="preserve"> </w:t>
      </w:r>
      <w:r w:rsidR="0054043E">
        <w:rPr>
          <w:rFonts w:ascii="Times New Roman" w:hAnsi="Times New Roman" w:cs="Times New Roman"/>
          <w:sz w:val="28"/>
          <w:szCs w:val="28"/>
        </w:rPr>
        <w:t>д.</w:t>
      </w:r>
      <w:r w:rsidR="00171BE8" w:rsidRPr="0054043E">
        <w:rPr>
          <w:rFonts w:ascii="Times New Roman" w:hAnsi="Times New Roman" w:cs="Times New Roman"/>
          <w:sz w:val="28"/>
          <w:szCs w:val="28"/>
        </w:rPr>
        <w:t>Хахалин</w:t>
      </w:r>
      <w:r w:rsidR="005D3444" w:rsidRPr="0054043E">
        <w:rPr>
          <w:rFonts w:ascii="Times New Roman" w:hAnsi="Times New Roman" w:cs="Times New Roman"/>
          <w:sz w:val="28"/>
          <w:szCs w:val="28"/>
        </w:rPr>
        <w:t>о</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д. </w:t>
      </w:r>
      <w:r w:rsidR="00171BE8" w:rsidRPr="0054043E">
        <w:rPr>
          <w:rFonts w:ascii="Times New Roman" w:hAnsi="Times New Roman" w:cs="Times New Roman"/>
          <w:sz w:val="28"/>
          <w:szCs w:val="28"/>
        </w:rPr>
        <w:t>Рямов</w:t>
      </w:r>
      <w:r w:rsidR="005D3444" w:rsidRPr="0054043E">
        <w:rPr>
          <w:rFonts w:ascii="Times New Roman" w:hAnsi="Times New Roman" w:cs="Times New Roman"/>
          <w:sz w:val="28"/>
          <w:szCs w:val="28"/>
        </w:rPr>
        <w:t>ая</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пос. станции </w:t>
      </w:r>
      <w:r w:rsidR="00FB1FBC" w:rsidRPr="0054043E">
        <w:rPr>
          <w:rFonts w:ascii="Times New Roman" w:hAnsi="Times New Roman" w:cs="Times New Roman"/>
          <w:sz w:val="28"/>
          <w:szCs w:val="28"/>
        </w:rPr>
        <w:t>Мереть,</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с. </w:t>
      </w:r>
      <w:r w:rsidR="00171BE8" w:rsidRPr="0054043E">
        <w:rPr>
          <w:rFonts w:ascii="Times New Roman" w:hAnsi="Times New Roman" w:cs="Times New Roman"/>
          <w:sz w:val="28"/>
          <w:szCs w:val="28"/>
        </w:rPr>
        <w:t>Заринск</w:t>
      </w:r>
      <w:r w:rsidR="00FB1FBC" w:rsidRPr="0054043E">
        <w:rPr>
          <w:rFonts w:ascii="Times New Roman" w:hAnsi="Times New Roman" w:cs="Times New Roman"/>
          <w:sz w:val="28"/>
          <w:szCs w:val="28"/>
        </w:rPr>
        <w:t>ое,</w:t>
      </w:r>
      <w:r w:rsidR="005D3444" w:rsidRPr="0054043E">
        <w:rPr>
          <w:rFonts w:ascii="Times New Roman" w:hAnsi="Times New Roman" w:cs="Times New Roman"/>
          <w:sz w:val="28"/>
          <w:szCs w:val="28"/>
        </w:rPr>
        <w:t xml:space="preserve"> пос</w:t>
      </w:r>
      <w:r w:rsidR="00171BE8" w:rsidRPr="0054043E">
        <w:rPr>
          <w:rFonts w:ascii="Times New Roman" w:hAnsi="Times New Roman" w:cs="Times New Roman"/>
          <w:sz w:val="28"/>
          <w:szCs w:val="28"/>
        </w:rPr>
        <w:t>.</w:t>
      </w:r>
      <w:r w:rsidR="005D3444" w:rsidRPr="0054043E">
        <w:rPr>
          <w:rFonts w:ascii="Times New Roman" w:hAnsi="Times New Roman" w:cs="Times New Roman"/>
          <w:sz w:val="28"/>
          <w:szCs w:val="28"/>
        </w:rPr>
        <w:t xml:space="preserve"> </w:t>
      </w:r>
      <w:r w:rsidR="00FB1FBC" w:rsidRPr="0054043E">
        <w:rPr>
          <w:rFonts w:ascii="Times New Roman" w:hAnsi="Times New Roman" w:cs="Times New Roman"/>
          <w:sz w:val="28"/>
          <w:szCs w:val="28"/>
        </w:rPr>
        <w:t>Заря,</w:t>
      </w:r>
      <w:r w:rsidR="00171BE8" w:rsidRPr="0054043E">
        <w:rPr>
          <w:rFonts w:ascii="Times New Roman" w:hAnsi="Times New Roman" w:cs="Times New Roman"/>
          <w:sz w:val="28"/>
          <w:szCs w:val="28"/>
        </w:rPr>
        <w:t xml:space="preserve"> </w:t>
      </w:r>
      <w:r w:rsidR="0054043E">
        <w:rPr>
          <w:rFonts w:ascii="Times New Roman" w:hAnsi="Times New Roman" w:cs="Times New Roman"/>
          <w:sz w:val="28"/>
          <w:szCs w:val="28"/>
        </w:rPr>
        <w:t>с.</w:t>
      </w:r>
      <w:r w:rsidR="00171BE8" w:rsidRPr="0054043E">
        <w:rPr>
          <w:rFonts w:ascii="Times New Roman" w:hAnsi="Times New Roman" w:cs="Times New Roman"/>
          <w:sz w:val="28"/>
          <w:szCs w:val="28"/>
        </w:rPr>
        <w:t>Артышт</w:t>
      </w:r>
      <w:r w:rsidR="005D3444" w:rsidRPr="0054043E">
        <w:rPr>
          <w:rFonts w:ascii="Times New Roman" w:hAnsi="Times New Roman" w:cs="Times New Roman"/>
          <w:sz w:val="28"/>
          <w:szCs w:val="28"/>
        </w:rPr>
        <w:t>а</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д. </w:t>
      </w:r>
      <w:r w:rsidR="00171BE8" w:rsidRPr="0054043E">
        <w:rPr>
          <w:rFonts w:ascii="Times New Roman" w:hAnsi="Times New Roman" w:cs="Times New Roman"/>
          <w:sz w:val="28"/>
          <w:szCs w:val="28"/>
        </w:rPr>
        <w:t>Шестак</w:t>
      </w:r>
      <w:r w:rsidR="005D3444" w:rsidRPr="0054043E">
        <w:rPr>
          <w:rFonts w:ascii="Times New Roman" w:hAnsi="Times New Roman" w:cs="Times New Roman"/>
          <w:sz w:val="28"/>
          <w:szCs w:val="28"/>
        </w:rPr>
        <w:t>и</w:t>
      </w:r>
      <w:r w:rsidR="00FB1FBC" w:rsidRPr="0054043E">
        <w:rPr>
          <w:rFonts w:ascii="Times New Roman" w:hAnsi="Times New Roman" w:cs="Times New Roman"/>
          <w:sz w:val="28"/>
          <w:szCs w:val="28"/>
        </w:rPr>
        <w:t>,</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 xml:space="preserve">пос. </w:t>
      </w:r>
      <w:r w:rsidR="00171BE8" w:rsidRPr="0054043E">
        <w:rPr>
          <w:rFonts w:ascii="Times New Roman" w:hAnsi="Times New Roman" w:cs="Times New Roman"/>
          <w:sz w:val="28"/>
          <w:szCs w:val="28"/>
        </w:rPr>
        <w:t>Щебзавод. Параклиническая служба включает в свой состав: клин</w:t>
      </w:r>
      <w:r w:rsidR="00FB1FBC" w:rsidRPr="0054043E">
        <w:rPr>
          <w:rFonts w:ascii="Times New Roman" w:hAnsi="Times New Roman" w:cs="Times New Roman"/>
          <w:sz w:val="28"/>
          <w:szCs w:val="28"/>
        </w:rPr>
        <w:t>ико-диагностическую лабораторию,</w:t>
      </w:r>
      <w:r w:rsidR="00171BE8" w:rsidRPr="0054043E">
        <w:rPr>
          <w:rFonts w:ascii="Times New Roman" w:hAnsi="Times New Roman" w:cs="Times New Roman"/>
          <w:sz w:val="28"/>
          <w:szCs w:val="28"/>
        </w:rPr>
        <w:t xml:space="preserve"> физиотерапевтическ</w:t>
      </w:r>
      <w:r w:rsidR="005D3444" w:rsidRPr="0054043E">
        <w:rPr>
          <w:rFonts w:ascii="Times New Roman" w:hAnsi="Times New Roman" w:cs="Times New Roman"/>
          <w:sz w:val="28"/>
          <w:szCs w:val="28"/>
        </w:rPr>
        <w:t>ий кабинет</w:t>
      </w:r>
      <w:r w:rsidR="00FB1FBC" w:rsidRPr="0054043E">
        <w:rPr>
          <w:rFonts w:ascii="Times New Roman" w:hAnsi="Times New Roman" w:cs="Times New Roman"/>
          <w:sz w:val="28"/>
          <w:szCs w:val="28"/>
        </w:rPr>
        <w:t>,</w:t>
      </w:r>
      <w:r w:rsidR="005D3444" w:rsidRPr="0054043E">
        <w:rPr>
          <w:rFonts w:ascii="Times New Roman" w:hAnsi="Times New Roman" w:cs="Times New Roman"/>
          <w:sz w:val="28"/>
          <w:szCs w:val="28"/>
        </w:rPr>
        <w:t xml:space="preserve"> </w:t>
      </w:r>
      <w:r w:rsidR="00171BE8" w:rsidRPr="0054043E">
        <w:rPr>
          <w:rFonts w:ascii="Times New Roman" w:hAnsi="Times New Roman" w:cs="Times New Roman"/>
          <w:sz w:val="28"/>
          <w:szCs w:val="28"/>
        </w:rPr>
        <w:t>каб</w:t>
      </w:r>
      <w:r w:rsidR="00FB1FBC" w:rsidRPr="0054043E">
        <w:rPr>
          <w:rFonts w:ascii="Times New Roman" w:hAnsi="Times New Roman" w:cs="Times New Roman"/>
          <w:sz w:val="28"/>
          <w:szCs w:val="28"/>
        </w:rPr>
        <w:t>инет функциональной диагностики,</w:t>
      </w:r>
      <w:r w:rsidR="005D3444" w:rsidRPr="0054043E">
        <w:rPr>
          <w:rFonts w:ascii="Times New Roman" w:hAnsi="Times New Roman" w:cs="Times New Roman"/>
          <w:sz w:val="28"/>
          <w:szCs w:val="28"/>
        </w:rPr>
        <w:t xml:space="preserve"> </w:t>
      </w:r>
      <w:r w:rsidR="00FB1FBC" w:rsidRPr="0054043E">
        <w:rPr>
          <w:rFonts w:ascii="Times New Roman" w:hAnsi="Times New Roman" w:cs="Times New Roman"/>
          <w:sz w:val="28"/>
          <w:szCs w:val="28"/>
        </w:rPr>
        <w:t>рентгенологический кабинет,</w:t>
      </w:r>
      <w:r w:rsidR="005D3444" w:rsidRPr="0054043E">
        <w:rPr>
          <w:rFonts w:ascii="Times New Roman" w:hAnsi="Times New Roman" w:cs="Times New Roman"/>
          <w:sz w:val="28"/>
          <w:szCs w:val="28"/>
        </w:rPr>
        <w:t xml:space="preserve"> </w:t>
      </w:r>
      <w:r w:rsidR="00171BE8" w:rsidRPr="0054043E">
        <w:rPr>
          <w:rFonts w:ascii="Times New Roman" w:hAnsi="Times New Roman" w:cs="Times New Roman"/>
          <w:sz w:val="28"/>
          <w:szCs w:val="28"/>
        </w:rPr>
        <w:t xml:space="preserve">кабинет </w:t>
      </w:r>
      <w:r w:rsidR="005D3444" w:rsidRPr="0054043E">
        <w:rPr>
          <w:rFonts w:ascii="Times New Roman" w:hAnsi="Times New Roman" w:cs="Times New Roman"/>
          <w:sz w:val="28"/>
          <w:szCs w:val="28"/>
        </w:rPr>
        <w:t xml:space="preserve">ультразвуковой </w:t>
      </w:r>
      <w:r w:rsidR="00FB1FBC" w:rsidRPr="0054043E">
        <w:rPr>
          <w:rFonts w:ascii="Times New Roman" w:hAnsi="Times New Roman" w:cs="Times New Roman"/>
          <w:sz w:val="28"/>
          <w:szCs w:val="28"/>
        </w:rPr>
        <w:t>диагностики,</w:t>
      </w:r>
      <w:r w:rsidR="005D3444" w:rsidRPr="0054043E">
        <w:rPr>
          <w:rFonts w:ascii="Times New Roman" w:hAnsi="Times New Roman" w:cs="Times New Roman"/>
          <w:sz w:val="28"/>
          <w:szCs w:val="28"/>
        </w:rPr>
        <w:t xml:space="preserve"> </w:t>
      </w:r>
      <w:r w:rsidR="00FB1FBC" w:rsidRPr="0054043E">
        <w:rPr>
          <w:rFonts w:ascii="Times New Roman" w:hAnsi="Times New Roman" w:cs="Times New Roman"/>
          <w:sz w:val="28"/>
          <w:szCs w:val="28"/>
        </w:rPr>
        <w:t>эндоскопический кабинет,</w:t>
      </w:r>
      <w:r w:rsidR="00171BE8" w:rsidRPr="0054043E">
        <w:rPr>
          <w:rFonts w:ascii="Times New Roman" w:hAnsi="Times New Roman" w:cs="Times New Roman"/>
          <w:sz w:val="28"/>
          <w:szCs w:val="28"/>
        </w:rPr>
        <w:t xml:space="preserve"> централ</w:t>
      </w:r>
      <w:r w:rsidR="00FB1FBC" w:rsidRPr="0054043E">
        <w:rPr>
          <w:rFonts w:ascii="Times New Roman" w:hAnsi="Times New Roman" w:cs="Times New Roman"/>
          <w:sz w:val="28"/>
          <w:szCs w:val="28"/>
        </w:rPr>
        <w:t>ьное стерилизационное отделение,</w:t>
      </w:r>
      <w:r w:rsidR="00171BE8" w:rsidRPr="0054043E">
        <w:rPr>
          <w:rFonts w:ascii="Times New Roman" w:hAnsi="Times New Roman" w:cs="Times New Roman"/>
          <w:sz w:val="28"/>
          <w:szCs w:val="28"/>
        </w:rPr>
        <w:t xml:space="preserve"> </w:t>
      </w:r>
      <w:r w:rsidR="005D3444" w:rsidRPr="0054043E">
        <w:rPr>
          <w:rFonts w:ascii="Times New Roman" w:hAnsi="Times New Roman" w:cs="Times New Roman"/>
          <w:sz w:val="28"/>
          <w:szCs w:val="28"/>
        </w:rPr>
        <w:t>больничн</w:t>
      </w:r>
      <w:r w:rsidR="00FB1FBC" w:rsidRPr="0054043E">
        <w:rPr>
          <w:rFonts w:ascii="Times New Roman" w:hAnsi="Times New Roman" w:cs="Times New Roman"/>
          <w:sz w:val="28"/>
          <w:szCs w:val="28"/>
        </w:rPr>
        <w:t>ую</w:t>
      </w:r>
      <w:r w:rsidR="005D3444" w:rsidRPr="0054043E">
        <w:rPr>
          <w:rFonts w:ascii="Times New Roman" w:hAnsi="Times New Roman" w:cs="Times New Roman"/>
          <w:sz w:val="28"/>
          <w:szCs w:val="28"/>
        </w:rPr>
        <w:t xml:space="preserve"> </w:t>
      </w:r>
      <w:r w:rsidR="00171BE8" w:rsidRPr="0054043E">
        <w:rPr>
          <w:rFonts w:ascii="Times New Roman" w:hAnsi="Times New Roman" w:cs="Times New Roman"/>
          <w:sz w:val="28"/>
          <w:szCs w:val="28"/>
        </w:rPr>
        <w:t>аптек</w:t>
      </w:r>
      <w:r w:rsidR="00FB1FBC" w:rsidRPr="0054043E">
        <w:rPr>
          <w:rFonts w:ascii="Times New Roman" w:hAnsi="Times New Roman" w:cs="Times New Roman"/>
          <w:sz w:val="28"/>
          <w:szCs w:val="28"/>
        </w:rPr>
        <w:t>у</w:t>
      </w:r>
      <w:r w:rsidR="00171BE8" w:rsidRPr="0054043E">
        <w:rPr>
          <w:rFonts w:ascii="Times New Roman" w:hAnsi="Times New Roman" w:cs="Times New Roman"/>
          <w:sz w:val="28"/>
          <w:szCs w:val="28"/>
        </w:rPr>
        <w:t>.</w:t>
      </w:r>
    </w:p>
    <w:p w:rsidR="00171BE8" w:rsidRPr="0054043E" w:rsidRDefault="00171BE8" w:rsidP="002A188E">
      <w:pPr>
        <w:tabs>
          <w:tab w:val="left" w:pos="585"/>
          <w:tab w:val="center" w:pos="4677"/>
        </w:tabs>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Численность персонала </w:t>
      </w:r>
      <w:r w:rsidR="005D3444" w:rsidRPr="0054043E">
        <w:rPr>
          <w:rFonts w:ascii="Times New Roman" w:hAnsi="Times New Roman" w:cs="Times New Roman"/>
          <w:sz w:val="28"/>
          <w:szCs w:val="28"/>
        </w:rPr>
        <w:t>426 человек</w:t>
      </w:r>
      <w:r w:rsidRPr="0054043E">
        <w:rPr>
          <w:rFonts w:ascii="Times New Roman" w:hAnsi="Times New Roman" w:cs="Times New Roman"/>
          <w:sz w:val="28"/>
          <w:szCs w:val="28"/>
        </w:rPr>
        <w:t>, в том чис</w:t>
      </w:r>
      <w:r w:rsidR="005D3444" w:rsidRPr="0054043E">
        <w:rPr>
          <w:rFonts w:ascii="Times New Roman" w:hAnsi="Times New Roman" w:cs="Times New Roman"/>
          <w:sz w:val="28"/>
          <w:szCs w:val="28"/>
        </w:rPr>
        <w:t>ле врачей всех специальностей 48</w:t>
      </w:r>
      <w:r w:rsidRPr="0054043E">
        <w:rPr>
          <w:rFonts w:ascii="Times New Roman" w:hAnsi="Times New Roman" w:cs="Times New Roman"/>
          <w:sz w:val="28"/>
          <w:szCs w:val="28"/>
        </w:rPr>
        <w:t xml:space="preserve"> человек, средн</w:t>
      </w:r>
      <w:r w:rsidR="005D3444" w:rsidRPr="0054043E">
        <w:rPr>
          <w:rFonts w:ascii="Times New Roman" w:hAnsi="Times New Roman" w:cs="Times New Roman"/>
          <w:sz w:val="28"/>
          <w:szCs w:val="28"/>
        </w:rPr>
        <w:t>его медицинского персонала – 174</w:t>
      </w:r>
      <w:r w:rsidRPr="0054043E">
        <w:rPr>
          <w:rFonts w:ascii="Times New Roman" w:hAnsi="Times New Roman" w:cs="Times New Roman"/>
          <w:sz w:val="28"/>
          <w:szCs w:val="28"/>
        </w:rPr>
        <w:t xml:space="preserve"> человек</w:t>
      </w:r>
      <w:r w:rsidR="005D3444" w:rsidRPr="0054043E">
        <w:rPr>
          <w:rFonts w:ascii="Times New Roman" w:hAnsi="Times New Roman" w:cs="Times New Roman"/>
          <w:sz w:val="28"/>
          <w:szCs w:val="28"/>
        </w:rPr>
        <w:t>а</w:t>
      </w:r>
      <w:r w:rsidRPr="0054043E">
        <w:rPr>
          <w:rFonts w:ascii="Times New Roman" w:hAnsi="Times New Roman" w:cs="Times New Roman"/>
          <w:sz w:val="28"/>
          <w:szCs w:val="28"/>
        </w:rPr>
        <w:t xml:space="preserve">.         </w:t>
      </w:r>
    </w:p>
    <w:p w:rsidR="00171BE8" w:rsidRPr="0054043E" w:rsidRDefault="00171BE8" w:rsidP="002A188E">
      <w:pPr>
        <w:tabs>
          <w:tab w:val="left" w:pos="870"/>
          <w:tab w:val="left" w:pos="1590"/>
          <w:tab w:val="center" w:pos="4677"/>
        </w:tabs>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За 2022 год за счет средств федерального бюджета по программе модернизации первичного звена построен новый модульный ФАП в п. Щебзавод. За счет средств областного бюджета приобретена новая стоматологическая установка, 5 аппаратов ЭКГ для врачебных амбулаторий. </w:t>
      </w:r>
    </w:p>
    <w:p w:rsidR="00171BE8" w:rsidRPr="0054043E" w:rsidRDefault="00171BE8" w:rsidP="002A188E">
      <w:pPr>
        <w:tabs>
          <w:tab w:val="left" w:pos="870"/>
          <w:tab w:val="left" w:pos="1590"/>
          <w:tab w:val="center" w:pos="4677"/>
        </w:tabs>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В Беловском муниципальном округе продолжается работа по оснащению учреждений здравоохранения новым оборудованием и современными информационными технологиями для учета и обработки информации в рамках реализации приоритетного направления развития здравоохранения. </w:t>
      </w:r>
    </w:p>
    <w:p w:rsidR="00171BE8" w:rsidRPr="0054043E" w:rsidRDefault="00171BE8" w:rsidP="002A188E">
      <w:pPr>
        <w:tabs>
          <w:tab w:val="left" w:pos="870"/>
          <w:tab w:val="left" w:pos="1590"/>
          <w:tab w:val="center" w:pos="4677"/>
        </w:tabs>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Тем не менее, несмотря на небольшие улучшения в области здравоохранения, вопросы улучшения медицинского обслуживания остаются основными среди перечня проблем, волнующих население Беловского муниципального округа.</w:t>
      </w:r>
      <w:r w:rsidRPr="0054043E">
        <w:rPr>
          <w:rFonts w:ascii="Times New Roman" w:hAnsi="Times New Roman" w:cs="Times New Roman"/>
          <w:sz w:val="28"/>
          <w:szCs w:val="28"/>
        </w:rPr>
        <w:tab/>
      </w:r>
      <w:r w:rsidRPr="0054043E">
        <w:rPr>
          <w:rFonts w:ascii="Times New Roman" w:hAnsi="Times New Roman" w:cs="Times New Roman"/>
          <w:sz w:val="28"/>
          <w:szCs w:val="28"/>
        </w:rPr>
        <w:tab/>
      </w:r>
    </w:p>
    <w:p w:rsidR="00D47A2B" w:rsidRPr="0054043E" w:rsidRDefault="00D47A2B" w:rsidP="002A188E">
      <w:pPr>
        <w:spacing w:after="0" w:line="240" w:lineRule="auto"/>
        <w:ind w:firstLine="709"/>
        <w:rPr>
          <w:rFonts w:ascii="Times New Roman" w:hAnsi="Times New Roman" w:cs="Times New Roman"/>
          <w:b/>
          <w:iCs/>
          <w:sz w:val="28"/>
          <w:szCs w:val="28"/>
        </w:rPr>
      </w:pPr>
    </w:p>
    <w:p w:rsidR="00171BE8" w:rsidRPr="0054043E" w:rsidRDefault="00D47A2B" w:rsidP="002A188E">
      <w:pPr>
        <w:spacing w:after="0" w:line="240" w:lineRule="auto"/>
        <w:ind w:firstLine="709"/>
        <w:rPr>
          <w:rFonts w:ascii="Times New Roman" w:hAnsi="Times New Roman" w:cs="Times New Roman"/>
          <w:b/>
          <w:iCs/>
          <w:sz w:val="28"/>
          <w:szCs w:val="28"/>
        </w:rPr>
      </w:pPr>
      <w:r w:rsidRPr="0054043E">
        <w:rPr>
          <w:rFonts w:ascii="Times New Roman" w:hAnsi="Times New Roman" w:cs="Times New Roman"/>
          <w:b/>
          <w:iCs/>
          <w:sz w:val="28"/>
          <w:szCs w:val="28"/>
        </w:rPr>
        <w:t xml:space="preserve">5.2. </w:t>
      </w:r>
      <w:r w:rsidR="00171BE8" w:rsidRPr="0054043E">
        <w:rPr>
          <w:rFonts w:ascii="Times New Roman" w:hAnsi="Times New Roman" w:cs="Times New Roman"/>
          <w:b/>
          <w:iCs/>
          <w:sz w:val="28"/>
          <w:szCs w:val="28"/>
        </w:rPr>
        <w:t>Образование</w:t>
      </w:r>
    </w:p>
    <w:p w:rsidR="00171BE8" w:rsidRPr="0054043E" w:rsidRDefault="00171BE8" w:rsidP="002A188E">
      <w:pPr>
        <w:spacing w:after="0" w:line="240" w:lineRule="auto"/>
        <w:ind w:firstLine="709"/>
        <w:jc w:val="center"/>
        <w:rPr>
          <w:rFonts w:ascii="Times New Roman" w:hAnsi="Times New Roman" w:cs="Times New Roman"/>
          <w:sz w:val="28"/>
          <w:szCs w:val="28"/>
        </w:rPr>
      </w:pPr>
    </w:p>
    <w:p w:rsidR="004167B3" w:rsidRPr="0054043E" w:rsidRDefault="004167B3" w:rsidP="002A188E">
      <w:pPr>
        <w:pStyle w:val="21"/>
        <w:ind w:firstLine="851"/>
        <w:jc w:val="both"/>
        <w:rPr>
          <w:rFonts w:ascii="Times New Roman" w:eastAsiaTheme="minorHAnsi" w:hAnsi="Times New Roman"/>
          <w:sz w:val="28"/>
          <w:szCs w:val="28"/>
          <w:lang w:eastAsia="en-US"/>
        </w:rPr>
      </w:pPr>
      <w:r w:rsidRPr="0054043E">
        <w:rPr>
          <w:rFonts w:ascii="Times New Roman" w:hAnsi="Times New Roman"/>
          <w:sz w:val="28"/>
          <w:szCs w:val="28"/>
        </w:rPr>
        <w:t xml:space="preserve">В настоящее время в </w:t>
      </w:r>
      <w:r w:rsidR="00226AEF" w:rsidRPr="0054043E">
        <w:rPr>
          <w:rFonts w:ascii="Times New Roman" w:hAnsi="Times New Roman"/>
          <w:sz w:val="28"/>
          <w:szCs w:val="28"/>
        </w:rPr>
        <w:t>округе</w:t>
      </w:r>
      <w:r w:rsidRPr="0054043E">
        <w:rPr>
          <w:rFonts w:ascii="Times New Roman" w:hAnsi="Times New Roman"/>
          <w:sz w:val="28"/>
          <w:szCs w:val="28"/>
        </w:rPr>
        <w:t xml:space="preserve"> сформирован и реализуется комплекс стратегических задач, направленных на развитие образования. </w:t>
      </w:r>
      <w:r w:rsidRPr="0054043E">
        <w:rPr>
          <w:rFonts w:ascii="Times New Roman" w:eastAsiaTheme="minorHAnsi" w:hAnsi="Times New Roman"/>
          <w:sz w:val="28"/>
          <w:szCs w:val="28"/>
          <w:lang w:eastAsia="en-US"/>
        </w:rPr>
        <w:t xml:space="preserve">В рамках обеспечения государственных гарантий доступности и расширения возможности получения образования населением, а также  повышения  качества образовательных услуг с учетом потребностей рынка в </w:t>
      </w:r>
      <w:r w:rsidR="007D3185" w:rsidRPr="0054043E">
        <w:rPr>
          <w:rFonts w:ascii="Times New Roman" w:eastAsiaTheme="minorHAnsi" w:hAnsi="Times New Roman"/>
          <w:sz w:val="28"/>
          <w:szCs w:val="28"/>
          <w:lang w:eastAsia="en-US"/>
        </w:rPr>
        <w:t xml:space="preserve">Беловском муниципальном </w:t>
      </w:r>
      <w:r w:rsidR="00226AEF" w:rsidRPr="0054043E">
        <w:rPr>
          <w:rFonts w:ascii="Times New Roman" w:eastAsiaTheme="minorHAnsi" w:hAnsi="Times New Roman"/>
          <w:sz w:val="28"/>
          <w:szCs w:val="28"/>
          <w:lang w:eastAsia="en-US"/>
        </w:rPr>
        <w:t>округе</w:t>
      </w:r>
      <w:r w:rsidRPr="0054043E">
        <w:rPr>
          <w:rFonts w:ascii="Times New Roman" w:eastAsiaTheme="minorHAnsi" w:hAnsi="Times New Roman"/>
          <w:sz w:val="28"/>
          <w:szCs w:val="28"/>
          <w:lang w:eastAsia="en-US"/>
        </w:rPr>
        <w:t xml:space="preserve"> была проведена определенная работа.</w:t>
      </w:r>
    </w:p>
    <w:p w:rsidR="00171BE8" w:rsidRPr="0054043E" w:rsidRDefault="00171BE8"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Система общего образования в Беловском муниципальном округе представлена 29 образовательными учреждениями, в том числе: 10 средних общеобразовательных школ, 6 основных общеобразовательных школ, 2 начальные школы, 1 школа-интернат, 9 дошкольных образовательных организации, 1 учреждение дополнительного образования.</w:t>
      </w:r>
    </w:p>
    <w:p w:rsidR="001555B1" w:rsidRPr="0054043E" w:rsidRDefault="00171BE8"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 В сфере образования в настоящее время идет процесс модернизации, непосредственной целью которого является создание механизма устойчивого развития системы школьного образования и обеспечение её высокой результативности. </w:t>
      </w:r>
      <w:r w:rsidR="001555B1" w:rsidRPr="0054043E">
        <w:rPr>
          <w:rFonts w:ascii="Times New Roman" w:hAnsi="Times New Roman" w:cs="Times New Roman"/>
          <w:sz w:val="28"/>
          <w:szCs w:val="28"/>
        </w:rPr>
        <w:t xml:space="preserve">об этом свидетельствует положительная динамика финансирования сферы образования за счет средств бюджета (рисунок </w:t>
      </w:r>
      <w:r w:rsidR="00AC58E1" w:rsidRPr="0054043E">
        <w:rPr>
          <w:rFonts w:ascii="Times New Roman" w:hAnsi="Times New Roman" w:cs="Times New Roman"/>
          <w:sz w:val="28"/>
          <w:szCs w:val="28"/>
        </w:rPr>
        <w:t>7</w:t>
      </w:r>
      <w:r w:rsidR="001555B1" w:rsidRPr="0054043E">
        <w:rPr>
          <w:rFonts w:ascii="Times New Roman" w:hAnsi="Times New Roman" w:cs="Times New Roman"/>
          <w:sz w:val="28"/>
          <w:szCs w:val="28"/>
        </w:rPr>
        <w:t>).</w:t>
      </w:r>
    </w:p>
    <w:p w:rsidR="001555B1" w:rsidRPr="00A74D6F" w:rsidRDefault="001555B1" w:rsidP="002A188E">
      <w:pPr>
        <w:spacing w:after="0" w:line="240" w:lineRule="auto"/>
        <w:ind w:firstLine="709"/>
        <w:jc w:val="both"/>
        <w:rPr>
          <w:rFonts w:ascii="Times New Roman" w:hAnsi="Times New Roman" w:cs="Times New Roman"/>
          <w:sz w:val="16"/>
          <w:szCs w:val="16"/>
        </w:rPr>
      </w:pPr>
      <w:r w:rsidRPr="00963F11">
        <w:rPr>
          <w:rFonts w:ascii="Times New Roman" w:hAnsi="Times New Roman" w:cs="Times New Roman"/>
          <w:noProof/>
          <w:sz w:val="24"/>
          <w:szCs w:val="24"/>
          <w:lang w:eastAsia="ru-RU"/>
        </w:rPr>
        <w:drawing>
          <wp:inline distT="0" distB="0" distL="0" distR="0">
            <wp:extent cx="5317225" cy="1849271"/>
            <wp:effectExtent l="1905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1555B1" w:rsidRPr="00963F11" w:rsidRDefault="001555B1" w:rsidP="002A188E">
      <w:pPr>
        <w:spacing w:after="0" w:line="240" w:lineRule="auto"/>
        <w:ind w:firstLine="709"/>
        <w:jc w:val="center"/>
        <w:rPr>
          <w:rFonts w:ascii="Times New Roman" w:hAnsi="Times New Roman" w:cs="Times New Roman"/>
          <w:sz w:val="24"/>
          <w:szCs w:val="24"/>
        </w:rPr>
      </w:pPr>
      <w:r w:rsidRPr="00963F11">
        <w:rPr>
          <w:rFonts w:ascii="Times New Roman" w:hAnsi="Times New Roman" w:cs="Times New Roman"/>
          <w:sz w:val="24"/>
          <w:szCs w:val="24"/>
        </w:rPr>
        <w:t>Рисунок</w:t>
      </w:r>
      <w:r w:rsidR="00AC58E1" w:rsidRPr="00963F11">
        <w:rPr>
          <w:rFonts w:ascii="Times New Roman" w:hAnsi="Times New Roman" w:cs="Times New Roman"/>
          <w:sz w:val="24"/>
          <w:szCs w:val="24"/>
        </w:rPr>
        <w:t xml:space="preserve"> 7</w:t>
      </w:r>
      <w:r w:rsidRPr="00963F11">
        <w:rPr>
          <w:rFonts w:ascii="Times New Roman" w:hAnsi="Times New Roman" w:cs="Times New Roman"/>
          <w:sz w:val="24"/>
          <w:szCs w:val="24"/>
        </w:rPr>
        <w:t xml:space="preserve"> – Расходы бюджета Беловского муниципального округа на образование за 2018-2022 гг., млн. руб</w:t>
      </w:r>
      <w:r w:rsidR="00AF1B52">
        <w:rPr>
          <w:rFonts w:ascii="Times New Roman" w:hAnsi="Times New Roman" w:cs="Times New Roman"/>
          <w:sz w:val="24"/>
          <w:szCs w:val="24"/>
        </w:rPr>
        <w:t>лей</w:t>
      </w:r>
      <w:r w:rsidRPr="00963F11">
        <w:rPr>
          <w:rFonts w:ascii="Times New Roman" w:hAnsi="Times New Roman" w:cs="Times New Roman"/>
          <w:sz w:val="24"/>
          <w:szCs w:val="24"/>
        </w:rPr>
        <w:t>.</w:t>
      </w:r>
    </w:p>
    <w:p w:rsidR="00171BE8" w:rsidRPr="00963F11" w:rsidRDefault="00171BE8" w:rsidP="002A188E">
      <w:pPr>
        <w:spacing w:after="0" w:line="240" w:lineRule="auto"/>
        <w:ind w:firstLine="709"/>
        <w:jc w:val="both"/>
        <w:rPr>
          <w:rFonts w:ascii="Times New Roman" w:hAnsi="Times New Roman" w:cs="Times New Roman"/>
          <w:sz w:val="24"/>
          <w:szCs w:val="24"/>
        </w:rPr>
      </w:pPr>
    </w:p>
    <w:p w:rsidR="004167B3" w:rsidRPr="0054043E" w:rsidRDefault="004167B3"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За анализируемый период расходы по статье «Образование» возросли на 40,82</w:t>
      </w:r>
      <w:r w:rsidR="00AF1B52" w:rsidRPr="0054043E">
        <w:rPr>
          <w:rFonts w:ascii="Times New Roman" w:hAnsi="Times New Roman" w:cs="Times New Roman"/>
          <w:sz w:val="28"/>
          <w:szCs w:val="28"/>
        </w:rPr>
        <w:t xml:space="preserve"> </w:t>
      </w:r>
      <w:r w:rsidRPr="0054043E">
        <w:rPr>
          <w:rFonts w:ascii="Times New Roman" w:hAnsi="Times New Roman" w:cs="Times New Roman"/>
          <w:sz w:val="28"/>
          <w:szCs w:val="28"/>
        </w:rPr>
        <w:t>% и составили в 2022 году 868,66 млн. рублей, что на 91,85 млн. рублей выше показателя 2021 г. (в 2021 году – 776,807 млн. руб</w:t>
      </w:r>
      <w:r w:rsidR="00AF1B52" w:rsidRPr="0054043E">
        <w:rPr>
          <w:rFonts w:ascii="Times New Roman" w:hAnsi="Times New Roman" w:cs="Times New Roman"/>
          <w:sz w:val="28"/>
          <w:szCs w:val="28"/>
        </w:rPr>
        <w:t>лей</w:t>
      </w:r>
      <w:r w:rsidRPr="0054043E">
        <w:rPr>
          <w:rFonts w:ascii="Times New Roman" w:hAnsi="Times New Roman" w:cs="Times New Roman"/>
          <w:sz w:val="28"/>
          <w:szCs w:val="28"/>
        </w:rPr>
        <w:t>).</w:t>
      </w:r>
    </w:p>
    <w:p w:rsidR="004167B3" w:rsidRPr="0054043E" w:rsidRDefault="004167B3" w:rsidP="002A188E">
      <w:pPr>
        <w:spacing w:after="0" w:line="240" w:lineRule="auto"/>
        <w:ind w:firstLine="709"/>
        <w:jc w:val="both"/>
        <w:rPr>
          <w:rFonts w:ascii="Times New Roman" w:hAnsi="Times New Roman" w:cs="Times New Roman"/>
          <w:sz w:val="28"/>
          <w:szCs w:val="28"/>
        </w:rPr>
      </w:pPr>
    </w:p>
    <w:p w:rsidR="00171BE8" w:rsidRPr="003037B7" w:rsidRDefault="00171BE8" w:rsidP="002A188E">
      <w:pPr>
        <w:tabs>
          <w:tab w:val="left" w:pos="7905"/>
        </w:tabs>
        <w:spacing w:after="0" w:line="240" w:lineRule="auto"/>
        <w:ind w:firstLine="709"/>
        <w:jc w:val="both"/>
        <w:rPr>
          <w:rFonts w:ascii="Times New Roman" w:hAnsi="Times New Roman" w:cs="Times New Roman"/>
          <w:sz w:val="24"/>
          <w:szCs w:val="24"/>
        </w:rPr>
      </w:pPr>
      <w:r w:rsidRPr="003037B7">
        <w:rPr>
          <w:rFonts w:ascii="Times New Roman" w:hAnsi="Times New Roman" w:cs="Times New Roman"/>
          <w:sz w:val="24"/>
          <w:szCs w:val="24"/>
        </w:rPr>
        <w:t xml:space="preserve">Таблица </w:t>
      </w:r>
      <w:r w:rsidR="00D47A2B" w:rsidRPr="003037B7">
        <w:rPr>
          <w:rFonts w:ascii="Times New Roman" w:hAnsi="Times New Roman" w:cs="Times New Roman"/>
          <w:sz w:val="24"/>
          <w:szCs w:val="24"/>
        </w:rPr>
        <w:t xml:space="preserve">4 - </w:t>
      </w:r>
      <w:r w:rsidRPr="003037B7">
        <w:rPr>
          <w:rFonts w:ascii="Times New Roman" w:hAnsi="Times New Roman" w:cs="Times New Roman"/>
          <w:sz w:val="24"/>
          <w:szCs w:val="24"/>
        </w:rPr>
        <w:t>Основные показатели сферы образования</w:t>
      </w:r>
      <w:r w:rsidR="00D47A2B" w:rsidRPr="003037B7">
        <w:rPr>
          <w:rFonts w:ascii="Times New Roman" w:hAnsi="Times New Roman" w:cs="Times New Roman"/>
          <w:sz w:val="24"/>
          <w:szCs w:val="24"/>
        </w:rPr>
        <w:t xml:space="preserve"> Беловского муниципального округа</w:t>
      </w:r>
      <w:r w:rsidRPr="003037B7">
        <w:rPr>
          <w:rFonts w:ascii="Times New Roman" w:hAnsi="Times New Roman" w:cs="Times New Roman"/>
          <w:sz w:val="24"/>
          <w:szCs w:val="24"/>
        </w:rPr>
        <w:t xml:space="preserve"> (на начало учебного года)</w:t>
      </w:r>
    </w:p>
    <w:p w:rsidR="00AF1B52" w:rsidRPr="00963F11" w:rsidRDefault="00AF1B52" w:rsidP="002A188E">
      <w:pPr>
        <w:tabs>
          <w:tab w:val="left" w:pos="7905"/>
        </w:tabs>
        <w:spacing w:after="0" w:line="240" w:lineRule="auto"/>
        <w:ind w:firstLine="709"/>
        <w:jc w:val="both"/>
        <w:rPr>
          <w:rFonts w:ascii="Times New Roman" w:hAnsi="Times New Roman" w:cs="Times New Roman"/>
          <w:sz w:val="24"/>
          <w:szCs w:val="24"/>
        </w:rPr>
      </w:pPr>
    </w:p>
    <w:tbl>
      <w:tblPr>
        <w:tblW w:w="0" w:type="auto"/>
        <w:jc w:val="center"/>
        <w:tblLayout w:type="fixed"/>
        <w:tblLook w:val="0000"/>
      </w:tblPr>
      <w:tblGrid>
        <w:gridCol w:w="4608"/>
        <w:gridCol w:w="1559"/>
        <w:gridCol w:w="1417"/>
        <w:gridCol w:w="1347"/>
      </w:tblGrid>
      <w:tr w:rsidR="00171BE8" w:rsidRPr="00963F11" w:rsidTr="004167B3">
        <w:trPr>
          <w:jc w:val="center"/>
        </w:trPr>
        <w:tc>
          <w:tcPr>
            <w:tcW w:w="4608" w:type="dxa"/>
            <w:tcBorders>
              <w:top w:val="single" w:sz="4" w:space="0" w:color="000000"/>
              <w:left w:val="single" w:sz="4" w:space="0" w:color="000000"/>
              <w:bottom w:val="single" w:sz="4" w:space="0" w:color="000000"/>
            </w:tcBorders>
            <w:shd w:val="clear" w:color="auto" w:fill="auto"/>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Показатели</w:t>
            </w:r>
          </w:p>
        </w:tc>
        <w:tc>
          <w:tcPr>
            <w:tcW w:w="1559" w:type="dxa"/>
            <w:tcBorders>
              <w:top w:val="single" w:sz="4" w:space="0" w:color="000000"/>
              <w:left w:val="single" w:sz="4" w:space="0" w:color="000000"/>
              <w:bottom w:val="single" w:sz="4" w:space="0" w:color="000000"/>
            </w:tcBorders>
            <w:shd w:val="clear" w:color="auto" w:fill="auto"/>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2021</w:t>
            </w:r>
            <w:r w:rsidR="004167B3" w:rsidRPr="00963F11">
              <w:rPr>
                <w:rFonts w:ascii="Times New Roman" w:hAnsi="Times New Roman" w:cs="Times New Roman"/>
                <w:sz w:val="24"/>
                <w:szCs w:val="24"/>
              </w:rPr>
              <w:t xml:space="preserve"> </w:t>
            </w:r>
            <w:r w:rsidRPr="00963F11">
              <w:rPr>
                <w:rFonts w:ascii="Times New Roman" w:hAnsi="Times New Roman" w:cs="Times New Roman"/>
                <w:sz w:val="24"/>
                <w:szCs w:val="24"/>
              </w:rPr>
              <w:t>год</w:t>
            </w:r>
          </w:p>
        </w:tc>
        <w:tc>
          <w:tcPr>
            <w:tcW w:w="1417" w:type="dxa"/>
            <w:tcBorders>
              <w:top w:val="single" w:sz="4" w:space="0" w:color="000000"/>
              <w:left w:val="single" w:sz="4" w:space="0" w:color="000000"/>
              <w:bottom w:val="single" w:sz="4" w:space="0" w:color="000000"/>
            </w:tcBorders>
            <w:shd w:val="clear" w:color="auto" w:fill="auto"/>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2022</w:t>
            </w:r>
            <w:r w:rsidR="004167B3" w:rsidRPr="00963F11">
              <w:rPr>
                <w:rFonts w:ascii="Times New Roman" w:hAnsi="Times New Roman" w:cs="Times New Roman"/>
                <w:sz w:val="24"/>
                <w:szCs w:val="24"/>
              </w:rPr>
              <w:t xml:space="preserve"> </w:t>
            </w:r>
            <w:r w:rsidRPr="00963F11">
              <w:rPr>
                <w:rFonts w:ascii="Times New Roman" w:hAnsi="Times New Roman" w:cs="Times New Roman"/>
                <w:sz w:val="24"/>
                <w:szCs w:val="24"/>
              </w:rPr>
              <w:t>год</w:t>
            </w:r>
          </w:p>
        </w:tc>
        <w:tc>
          <w:tcPr>
            <w:tcW w:w="1347" w:type="dxa"/>
            <w:tcBorders>
              <w:top w:val="single" w:sz="4" w:space="0" w:color="000000"/>
              <w:left w:val="single" w:sz="4" w:space="0" w:color="000000"/>
              <w:bottom w:val="single" w:sz="4" w:space="0" w:color="000000"/>
              <w:right w:val="single" w:sz="4" w:space="0" w:color="auto"/>
            </w:tcBorders>
            <w:shd w:val="clear" w:color="auto" w:fill="auto"/>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2023год</w:t>
            </w:r>
          </w:p>
        </w:tc>
      </w:tr>
      <w:tr w:rsidR="00171BE8" w:rsidRPr="00963F11" w:rsidTr="004167B3">
        <w:trPr>
          <w:jc w:val="center"/>
        </w:trPr>
        <w:tc>
          <w:tcPr>
            <w:tcW w:w="4608" w:type="dxa"/>
            <w:tcBorders>
              <w:top w:val="single" w:sz="4" w:space="0" w:color="000000"/>
              <w:left w:val="single" w:sz="4" w:space="0" w:color="000000"/>
              <w:bottom w:val="single" w:sz="4" w:space="0" w:color="000000"/>
            </w:tcBorders>
            <w:shd w:val="clear" w:color="auto" w:fill="auto"/>
            <w:vAlign w:val="center"/>
          </w:tcPr>
          <w:p w:rsidR="00171BE8" w:rsidRPr="00963F11" w:rsidRDefault="00171BE8" w:rsidP="002A188E">
            <w:pPr>
              <w:snapToGrid w:val="0"/>
              <w:spacing w:after="0" w:line="240" w:lineRule="auto"/>
              <w:jc w:val="both"/>
              <w:rPr>
                <w:rFonts w:ascii="Times New Roman" w:hAnsi="Times New Roman" w:cs="Times New Roman"/>
                <w:sz w:val="24"/>
                <w:szCs w:val="24"/>
              </w:rPr>
            </w:pPr>
            <w:r w:rsidRPr="00963F11">
              <w:rPr>
                <w:rFonts w:ascii="Times New Roman" w:hAnsi="Times New Roman" w:cs="Times New Roman"/>
                <w:sz w:val="24"/>
                <w:szCs w:val="24"/>
              </w:rPr>
              <w:t>Количество обучающихся общеобразовательных школ (человек)</w:t>
            </w:r>
          </w:p>
        </w:tc>
        <w:tc>
          <w:tcPr>
            <w:tcW w:w="1559" w:type="dxa"/>
            <w:tcBorders>
              <w:top w:val="single" w:sz="4" w:space="0" w:color="000000"/>
              <w:left w:val="single" w:sz="4" w:space="0" w:color="000000"/>
              <w:bottom w:val="single" w:sz="4" w:space="0" w:color="000000"/>
            </w:tcBorders>
            <w:shd w:val="clear" w:color="auto" w:fill="auto"/>
            <w:vAlign w:val="center"/>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3473</w:t>
            </w:r>
          </w:p>
        </w:tc>
        <w:tc>
          <w:tcPr>
            <w:tcW w:w="1417" w:type="dxa"/>
            <w:tcBorders>
              <w:top w:val="single" w:sz="4" w:space="0" w:color="000000"/>
              <w:left w:val="single" w:sz="4" w:space="0" w:color="000000"/>
              <w:bottom w:val="single" w:sz="4" w:space="0" w:color="000000"/>
            </w:tcBorders>
            <w:shd w:val="clear" w:color="auto" w:fill="auto"/>
            <w:vAlign w:val="center"/>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3420</w:t>
            </w:r>
          </w:p>
        </w:tc>
        <w:tc>
          <w:tcPr>
            <w:tcW w:w="1347" w:type="dxa"/>
            <w:tcBorders>
              <w:top w:val="single" w:sz="4" w:space="0" w:color="000000"/>
              <w:left w:val="single" w:sz="4" w:space="0" w:color="000000"/>
              <w:bottom w:val="single" w:sz="4" w:space="0" w:color="000000"/>
              <w:right w:val="single" w:sz="4" w:space="0" w:color="auto"/>
            </w:tcBorders>
            <w:shd w:val="clear" w:color="auto" w:fill="auto"/>
            <w:vAlign w:val="center"/>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3402</w:t>
            </w:r>
          </w:p>
        </w:tc>
      </w:tr>
      <w:tr w:rsidR="00171BE8" w:rsidRPr="00963F11" w:rsidTr="004167B3">
        <w:trPr>
          <w:jc w:val="center"/>
        </w:trPr>
        <w:tc>
          <w:tcPr>
            <w:tcW w:w="4608" w:type="dxa"/>
            <w:tcBorders>
              <w:top w:val="single" w:sz="4" w:space="0" w:color="000000"/>
              <w:left w:val="single" w:sz="4" w:space="0" w:color="000000"/>
              <w:bottom w:val="single" w:sz="4" w:space="0" w:color="000000"/>
            </w:tcBorders>
            <w:shd w:val="clear" w:color="auto" w:fill="auto"/>
            <w:vAlign w:val="center"/>
          </w:tcPr>
          <w:p w:rsidR="00171BE8" w:rsidRPr="00963F11" w:rsidRDefault="00171BE8" w:rsidP="002A188E">
            <w:pPr>
              <w:snapToGrid w:val="0"/>
              <w:spacing w:after="0" w:line="240" w:lineRule="auto"/>
              <w:jc w:val="both"/>
              <w:rPr>
                <w:rFonts w:ascii="Times New Roman" w:hAnsi="Times New Roman" w:cs="Times New Roman"/>
                <w:sz w:val="24"/>
                <w:szCs w:val="24"/>
              </w:rPr>
            </w:pPr>
            <w:r w:rsidRPr="00963F11">
              <w:rPr>
                <w:rFonts w:ascii="Times New Roman" w:hAnsi="Times New Roman" w:cs="Times New Roman"/>
                <w:sz w:val="24"/>
                <w:szCs w:val="24"/>
              </w:rPr>
              <w:t>Удельный вес лиц  сдавших ЕГЭ, от числа выпускников, участвующих в ЕГЭ (%)</w:t>
            </w:r>
          </w:p>
        </w:tc>
        <w:tc>
          <w:tcPr>
            <w:tcW w:w="1559" w:type="dxa"/>
            <w:tcBorders>
              <w:top w:val="single" w:sz="4" w:space="0" w:color="000000"/>
              <w:left w:val="single" w:sz="4" w:space="0" w:color="000000"/>
              <w:bottom w:val="single" w:sz="4" w:space="0" w:color="000000"/>
            </w:tcBorders>
            <w:shd w:val="clear" w:color="auto" w:fill="auto"/>
            <w:vAlign w:val="center"/>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100</w:t>
            </w:r>
          </w:p>
        </w:tc>
        <w:tc>
          <w:tcPr>
            <w:tcW w:w="1417" w:type="dxa"/>
            <w:tcBorders>
              <w:top w:val="single" w:sz="4" w:space="0" w:color="000000"/>
              <w:left w:val="single" w:sz="4" w:space="0" w:color="000000"/>
              <w:bottom w:val="single" w:sz="4" w:space="0" w:color="000000"/>
            </w:tcBorders>
            <w:shd w:val="clear" w:color="auto" w:fill="auto"/>
            <w:vAlign w:val="center"/>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98,3</w:t>
            </w:r>
          </w:p>
        </w:tc>
        <w:tc>
          <w:tcPr>
            <w:tcW w:w="1347" w:type="dxa"/>
            <w:tcBorders>
              <w:top w:val="single" w:sz="4" w:space="0" w:color="000000"/>
              <w:left w:val="single" w:sz="4" w:space="0" w:color="000000"/>
              <w:bottom w:val="single" w:sz="4" w:space="0" w:color="000000"/>
              <w:right w:val="single" w:sz="4" w:space="0" w:color="auto"/>
            </w:tcBorders>
            <w:shd w:val="clear" w:color="auto" w:fill="auto"/>
            <w:vAlign w:val="center"/>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98,3</w:t>
            </w:r>
          </w:p>
        </w:tc>
      </w:tr>
      <w:tr w:rsidR="00171BE8" w:rsidRPr="00963F11" w:rsidTr="004167B3">
        <w:trPr>
          <w:jc w:val="center"/>
        </w:trPr>
        <w:tc>
          <w:tcPr>
            <w:tcW w:w="4608" w:type="dxa"/>
            <w:tcBorders>
              <w:top w:val="single" w:sz="4" w:space="0" w:color="000000"/>
              <w:left w:val="single" w:sz="4" w:space="0" w:color="000000"/>
              <w:bottom w:val="single" w:sz="4" w:space="0" w:color="000000"/>
            </w:tcBorders>
            <w:shd w:val="clear" w:color="auto" w:fill="auto"/>
            <w:vAlign w:val="center"/>
          </w:tcPr>
          <w:p w:rsidR="00171BE8" w:rsidRPr="00963F11" w:rsidRDefault="00171BE8" w:rsidP="002A188E">
            <w:pPr>
              <w:snapToGrid w:val="0"/>
              <w:spacing w:after="0" w:line="240" w:lineRule="auto"/>
              <w:jc w:val="both"/>
              <w:rPr>
                <w:rFonts w:ascii="Times New Roman" w:hAnsi="Times New Roman" w:cs="Times New Roman"/>
                <w:sz w:val="24"/>
                <w:szCs w:val="24"/>
              </w:rPr>
            </w:pPr>
            <w:r w:rsidRPr="00963F11">
              <w:rPr>
                <w:rFonts w:ascii="Times New Roman" w:hAnsi="Times New Roman" w:cs="Times New Roman"/>
                <w:sz w:val="24"/>
                <w:szCs w:val="24"/>
              </w:rPr>
              <w:t>Средняя наполняемость классов</w:t>
            </w:r>
          </w:p>
        </w:tc>
        <w:tc>
          <w:tcPr>
            <w:tcW w:w="1559" w:type="dxa"/>
            <w:tcBorders>
              <w:top w:val="single" w:sz="4" w:space="0" w:color="000000"/>
              <w:left w:val="single" w:sz="4" w:space="0" w:color="000000"/>
              <w:bottom w:val="single" w:sz="4" w:space="0" w:color="000000"/>
            </w:tcBorders>
            <w:shd w:val="clear" w:color="auto" w:fill="auto"/>
            <w:vAlign w:val="center"/>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14</w:t>
            </w:r>
          </w:p>
        </w:tc>
        <w:tc>
          <w:tcPr>
            <w:tcW w:w="1417" w:type="dxa"/>
            <w:tcBorders>
              <w:top w:val="single" w:sz="4" w:space="0" w:color="000000"/>
              <w:left w:val="single" w:sz="4" w:space="0" w:color="000000"/>
              <w:bottom w:val="single" w:sz="4" w:space="0" w:color="000000"/>
            </w:tcBorders>
            <w:shd w:val="clear" w:color="auto" w:fill="auto"/>
            <w:vAlign w:val="center"/>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14</w:t>
            </w:r>
          </w:p>
        </w:tc>
        <w:tc>
          <w:tcPr>
            <w:tcW w:w="1347" w:type="dxa"/>
            <w:tcBorders>
              <w:top w:val="single" w:sz="4" w:space="0" w:color="000000"/>
              <w:left w:val="single" w:sz="4" w:space="0" w:color="000000"/>
              <w:bottom w:val="single" w:sz="4" w:space="0" w:color="000000"/>
              <w:right w:val="single" w:sz="4" w:space="0" w:color="auto"/>
            </w:tcBorders>
            <w:shd w:val="clear" w:color="auto" w:fill="auto"/>
            <w:vAlign w:val="center"/>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13,5</w:t>
            </w:r>
          </w:p>
        </w:tc>
      </w:tr>
      <w:tr w:rsidR="00171BE8" w:rsidRPr="00963F11" w:rsidTr="004167B3">
        <w:trPr>
          <w:jc w:val="center"/>
        </w:trPr>
        <w:tc>
          <w:tcPr>
            <w:tcW w:w="4608" w:type="dxa"/>
            <w:tcBorders>
              <w:top w:val="single" w:sz="4" w:space="0" w:color="000000"/>
              <w:left w:val="single" w:sz="4" w:space="0" w:color="000000"/>
              <w:bottom w:val="single" w:sz="4" w:space="0" w:color="000000"/>
            </w:tcBorders>
            <w:shd w:val="clear" w:color="auto" w:fill="auto"/>
            <w:vAlign w:val="center"/>
          </w:tcPr>
          <w:p w:rsidR="00171BE8" w:rsidRPr="00963F11" w:rsidRDefault="00171BE8" w:rsidP="002A188E">
            <w:pPr>
              <w:snapToGrid w:val="0"/>
              <w:spacing w:after="0" w:line="240" w:lineRule="auto"/>
              <w:jc w:val="both"/>
              <w:rPr>
                <w:rFonts w:ascii="Times New Roman" w:hAnsi="Times New Roman" w:cs="Times New Roman"/>
                <w:sz w:val="24"/>
                <w:szCs w:val="24"/>
              </w:rPr>
            </w:pPr>
            <w:r w:rsidRPr="00963F11">
              <w:rPr>
                <w:rFonts w:ascii="Times New Roman" w:hAnsi="Times New Roman" w:cs="Times New Roman"/>
                <w:sz w:val="24"/>
                <w:szCs w:val="24"/>
              </w:rPr>
              <w:t>Численность учащихся на одного учителя</w:t>
            </w:r>
          </w:p>
        </w:tc>
        <w:tc>
          <w:tcPr>
            <w:tcW w:w="1559" w:type="dxa"/>
            <w:tcBorders>
              <w:top w:val="single" w:sz="4" w:space="0" w:color="000000"/>
              <w:left w:val="single" w:sz="4" w:space="0" w:color="000000"/>
              <w:bottom w:val="single" w:sz="4" w:space="0" w:color="000000"/>
            </w:tcBorders>
            <w:shd w:val="clear" w:color="auto" w:fill="auto"/>
            <w:vAlign w:val="center"/>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14</w:t>
            </w:r>
          </w:p>
        </w:tc>
        <w:tc>
          <w:tcPr>
            <w:tcW w:w="1417" w:type="dxa"/>
            <w:tcBorders>
              <w:top w:val="single" w:sz="4" w:space="0" w:color="000000"/>
              <w:left w:val="single" w:sz="4" w:space="0" w:color="000000"/>
              <w:bottom w:val="single" w:sz="4" w:space="0" w:color="000000"/>
            </w:tcBorders>
            <w:shd w:val="clear" w:color="auto" w:fill="auto"/>
            <w:vAlign w:val="center"/>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13,9</w:t>
            </w:r>
          </w:p>
        </w:tc>
        <w:tc>
          <w:tcPr>
            <w:tcW w:w="1347" w:type="dxa"/>
            <w:tcBorders>
              <w:top w:val="single" w:sz="4" w:space="0" w:color="000000"/>
              <w:left w:val="single" w:sz="4" w:space="0" w:color="000000"/>
              <w:bottom w:val="single" w:sz="4" w:space="0" w:color="000000"/>
              <w:right w:val="single" w:sz="4" w:space="0" w:color="auto"/>
            </w:tcBorders>
            <w:shd w:val="clear" w:color="auto" w:fill="auto"/>
            <w:vAlign w:val="center"/>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14,1</w:t>
            </w:r>
          </w:p>
        </w:tc>
      </w:tr>
    </w:tbl>
    <w:p w:rsidR="004167B3" w:rsidRPr="00963F11" w:rsidRDefault="004167B3" w:rsidP="002A188E">
      <w:pPr>
        <w:spacing w:after="0" w:line="240" w:lineRule="auto"/>
        <w:ind w:firstLine="709"/>
        <w:jc w:val="both"/>
        <w:rPr>
          <w:rFonts w:ascii="Times New Roman" w:hAnsi="Times New Roman" w:cs="Times New Roman"/>
          <w:sz w:val="24"/>
          <w:szCs w:val="24"/>
        </w:rPr>
      </w:pPr>
    </w:p>
    <w:p w:rsidR="00171BE8" w:rsidRPr="0054043E" w:rsidRDefault="00171BE8"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Отмечается рост обеспеченности учащихся современными информационными средствами и рост числа шко</w:t>
      </w:r>
      <w:r w:rsidR="004167B3" w:rsidRPr="0054043E">
        <w:rPr>
          <w:rFonts w:ascii="Times New Roman" w:hAnsi="Times New Roman" w:cs="Times New Roman"/>
          <w:sz w:val="28"/>
          <w:szCs w:val="28"/>
        </w:rPr>
        <w:t>л, имеющих выход в «Интернет».</w:t>
      </w:r>
      <w:r w:rsidRPr="0054043E">
        <w:rPr>
          <w:rFonts w:ascii="Times New Roman" w:hAnsi="Times New Roman" w:cs="Times New Roman"/>
          <w:sz w:val="28"/>
          <w:szCs w:val="28"/>
        </w:rPr>
        <w:t xml:space="preserve"> По федеральному проекту «Цифровая образов</w:t>
      </w:r>
      <w:r w:rsidR="00AF1B52" w:rsidRPr="0054043E">
        <w:rPr>
          <w:rFonts w:ascii="Times New Roman" w:hAnsi="Times New Roman" w:cs="Times New Roman"/>
          <w:sz w:val="28"/>
          <w:szCs w:val="28"/>
        </w:rPr>
        <w:t>ательная среда» только в 2022 году</w:t>
      </w:r>
      <w:r w:rsidRPr="0054043E">
        <w:rPr>
          <w:rFonts w:ascii="Times New Roman" w:hAnsi="Times New Roman" w:cs="Times New Roman"/>
          <w:sz w:val="28"/>
          <w:szCs w:val="28"/>
        </w:rPr>
        <w:t xml:space="preserve"> за счет средств федерального бюджета 5 общеобразовательных организаций получили оборудование для</w:t>
      </w:r>
      <w:r w:rsidR="006113F2" w:rsidRPr="0054043E">
        <w:rPr>
          <w:rFonts w:ascii="Times New Roman" w:hAnsi="Times New Roman" w:cs="Times New Roman"/>
          <w:sz w:val="28"/>
          <w:szCs w:val="28"/>
        </w:rPr>
        <w:t xml:space="preserve"> учебных кабинетов на сумму 14,</w:t>
      </w:r>
      <w:r w:rsidRPr="0054043E">
        <w:rPr>
          <w:rFonts w:ascii="Times New Roman" w:hAnsi="Times New Roman" w:cs="Times New Roman"/>
          <w:sz w:val="28"/>
          <w:szCs w:val="28"/>
        </w:rPr>
        <w:t xml:space="preserve">7 млн. рублей, в том числе Новокараканская, Старобачатская, Вишневская, Евтинская, Бековская школы. </w:t>
      </w:r>
    </w:p>
    <w:p w:rsidR="00171BE8" w:rsidRPr="0054043E" w:rsidRDefault="00171BE8"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В Беловском муниципальном округе успешно реализуется федеральный проект «Успех каждого ре</w:t>
      </w:r>
      <w:r w:rsidR="0054043E">
        <w:rPr>
          <w:rFonts w:ascii="Times New Roman" w:hAnsi="Times New Roman" w:cs="Times New Roman"/>
          <w:sz w:val="28"/>
          <w:szCs w:val="28"/>
        </w:rPr>
        <w:t>бенка». В рамках проекта только</w:t>
      </w:r>
      <w:r w:rsidRPr="0054043E">
        <w:rPr>
          <w:rFonts w:ascii="Times New Roman" w:hAnsi="Times New Roman" w:cs="Times New Roman"/>
          <w:sz w:val="28"/>
          <w:szCs w:val="28"/>
        </w:rPr>
        <w:t xml:space="preserve"> в 2022 г</w:t>
      </w:r>
      <w:r w:rsidR="00AF1B52" w:rsidRPr="0054043E">
        <w:rPr>
          <w:rFonts w:ascii="Times New Roman" w:hAnsi="Times New Roman" w:cs="Times New Roman"/>
          <w:sz w:val="28"/>
          <w:szCs w:val="28"/>
        </w:rPr>
        <w:t>оду</w:t>
      </w:r>
      <w:r w:rsidRPr="0054043E">
        <w:rPr>
          <w:rFonts w:ascii="Times New Roman" w:hAnsi="Times New Roman" w:cs="Times New Roman"/>
          <w:sz w:val="28"/>
          <w:szCs w:val="28"/>
        </w:rPr>
        <w:t xml:space="preserve"> </w:t>
      </w:r>
      <w:r w:rsidR="00AF1B52" w:rsidRPr="0054043E">
        <w:rPr>
          <w:rFonts w:ascii="Times New Roman" w:hAnsi="Times New Roman" w:cs="Times New Roman"/>
          <w:sz w:val="28"/>
          <w:szCs w:val="28"/>
        </w:rPr>
        <w:t>п</w:t>
      </w:r>
      <w:r w:rsidRPr="0054043E">
        <w:rPr>
          <w:rFonts w:ascii="Times New Roman" w:hAnsi="Times New Roman" w:cs="Times New Roman"/>
          <w:sz w:val="28"/>
          <w:szCs w:val="28"/>
        </w:rPr>
        <w:t>ос</w:t>
      </w:r>
      <w:r w:rsidR="00AF1B52" w:rsidRPr="0054043E">
        <w:rPr>
          <w:rFonts w:ascii="Times New Roman" w:hAnsi="Times New Roman" w:cs="Times New Roman"/>
          <w:sz w:val="28"/>
          <w:szCs w:val="28"/>
        </w:rPr>
        <w:t>тупило</w:t>
      </w:r>
      <w:r w:rsidRPr="0054043E">
        <w:rPr>
          <w:rFonts w:ascii="Times New Roman" w:hAnsi="Times New Roman" w:cs="Times New Roman"/>
          <w:sz w:val="28"/>
          <w:szCs w:val="28"/>
        </w:rPr>
        <w:t xml:space="preserve"> оборудование на создание новых мест для реализации дополнительных образовательных программ на сумму 1,11 млн.</w:t>
      </w:r>
      <w:r w:rsidR="00AF1B52" w:rsidRPr="0054043E">
        <w:rPr>
          <w:rFonts w:ascii="Times New Roman" w:hAnsi="Times New Roman" w:cs="Times New Roman"/>
          <w:sz w:val="28"/>
          <w:szCs w:val="28"/>
        </w:rPr>
        <w:t xml:space="preserve"> </w:t>
      </w:r>
      <w:r w:rsidRPr="0054043E">
        <w:rPr>
          <w:rFonts w:ascii="Times New Roman" w:hAnsi="Times New Roman" w:cs="Times New Roman"/>
          <w:sz w:val="28"/>
          <w:szCs w:val="28"/>
        </w:rPr>
        <w:t>руб</w:t>
      </w:r>
      <w:r w:rsidR="00AF1B52" w:rsidRPr="0054043E">
        <w:rPr>
          <w:rFonts w:ascii="Times New Roman" w:hAnsi="Times New Roman" w:cs="Times New Roman"/>
          <w:sz w:val="28"/>
          <w:szCs w:val="28"/>
        </w:rPr>
        <w:t>лей</w:t>
      </w:r>
      <w:r w:rsidRPr="0054043E">
        <w:rPr>
          <w:rFonts w:ascii="Times New Roman" w:hAnsi="Times New Roman" w:cs="Times New Roman"/>
          <w:sz w:val="28"/>
          <w:szCs w:val="28"/>
        </w:rPr>
        <w:t xml:space="preserve">.  </w:t>
      </w:r>
    </w:p>
    <w:p w:rsidR="00171BE8" w:rsidRPr="0054043E" w:rsidRDefault="00171BE8"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Ежегодно на территории Беловского муниципального округа проводятся мероприятия в рамках реализации национального проекта «Образование», проводится открытие центров цифрового и гумани</w:t>
      </w:r>
      <w:r w:rsidR="00AF1B52" w:rsidRPr="0054043E">
        <w:rPr>
          <w:rFonts w:ascii="Times New Roman" w:hAnsi="Times New Roman" w:cs="Times New Roman"/>
          <w:sz w:val="28"/>
          <w:szCs w:val="28"/>
        </w:rPr>
        <w:t>тарного профилей «Точка роста».</w:t>
      </w:r>
      <w:r w:rsidRPr="0054043E">
        <w:rPr>
          <w:rFonts w:ascii="Times New Roman" w:hAnsi="Times New Roman" w:cs="Times New Roman"/>
          <w:sz w:val="28"/>
          <w:szCs w:val="28"/>
        </w:rPr>
        <w:t xml:space="preserve"> В 2022 году «Точка роста» открылась на баз</w:t>
      </w:r>
      <w:r w:rsidR="006113F2" w:rsidRPr="0054043E">
        <w:rPr>
          <w:rFonts w:ascii="Times New Roman" w:hAnsi="Times New Roman" w:cs="Times New Roman"/>
          <w:sz w:val="28"/>
          <w:szCs w:val="28"/>
        </w:rPr>
        <w:t>е 2-х школ (Инюши</w:t>
      </w:r>
      <w:r w:rsidRPr="0054043E">
        <w:rPr>
          <w:rFonts w:ascii="Times New Roman" w:hAnsi="Times New Roman" w:cs="Times New Roman"/>
          <w:sz w:val="28"/>
          <w:szCs w:val="28"/>
        </w:rPr>
        <w:t>нская и Щебзаводская). На открытие из средств федерального бюджета было выделено 2,6 млн</w:t>
      </w:r>
      <w:r w:rsidR="00AF1B52" w:rsidRPr="0054043E">
        <w:rPr>
          <w:rFonts w:ascii="Times New Roman" w:hAnsi="Times New Roman" w:cs="Times New Roman"/>
          <w:sz w:val="28"/>
          <w:szCs w:val="28"/>
        </w:rPr>
        <w:t>.</w:t>
      </w:r>
      <w:r w:rsidRPr="0054043E">
        <w:rPr>
          <w:rFonts w:ascii="Times New Roman" w:hAnsi="Times New Roman" w:cs="Times New Roman"/>
          <w:sz w:val="28"/>
          <w:szCs w:val="28"/>
        </w:rPr>
        <w:t xml:space="preserve"> рублей.</w:t>
      </w:r>
    </w:p>
    <w:p w:rsidR="00171BE8" w:rsidRPr="0054043E" w:rsidRDefault="00AF1B52"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В 2022 году</w:t>
      </w:r>
      <w:r w:rsidR="00171BE8" w:rsidRPr="0054043E">
        <w:rPr>
          <w:rFonts w:ascii="Times New Roman" w:hAnsi="Times New Roman" w:cs="Times New Roman"/>
          <w:sz w:val="28"/>
          <w:szCs w:val="28"/>
        </w:rPr>
        <w:t xml:space="preserve"> запущен региональный проект «Вкусная перемена», в рамках которого начата модернизации школьных пищеблоков. </w:t>
      </w:r>
    </w:p>
    <w:p w:rsidR="00171BE8" w:rsidRPr="0054043E" w:rsidRDefault="00171BE8"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Интенсивно развивается система дошкольного образования.  В 2014 году полностью была ликвидирована очередность от 3 до 7 лет в дошкольные образовательные организации, на данный момент нет очереди для детей в возрасте от 1,5 до 3 лет. </w:t>
      </w:r>
    </w:p>
    <w:p w:rsidR="00171BE8" w:rsidRPr="0054043E" w:rsidRDefault="00171BE8" w:rsidP="002A188E">
      <w:pPr>
        <w:spacing w:after="0" w:line="240" w:lineRule="auto"/>
        <w:ind w:firstLine="709"/>
        <w:jc w:val="both"/>
        <w:rPr>
          <w:rFonts w:ascii="Times New Roman" w:hAnsi="Times New Roman" w:cs="Times New Roman"/>
          <w:sz w:val="28"/>
          <w:szCs w:val="28"/>
        </w:rPr>
      </w:pPr>
    </w:p>
    <w:p w:rsidR="00171BE8" w:rsidRPr="003037B7" w:rsidRDefault="00171BE8" w:rsidP="002A188E">
      <w:pPr>
        <w:spacing w:after="0" w:line="240" w:lineRule="auto"/>
        <w:ind w:firstLine="709"/>
        <w:jc w:val="both"/>
        <w:rPr>
          <w:rFonts w:ascii="Times New Roman" w:hAnsi="Times New Roman" w:cs="Times New Roman"/>
          <w:sz w:val="24"/>
          <w:szCs w:val="24"/>
        </w:rPr>
      </w:pPr>
      <w:r w:rsidRPr="003037B7">
        <w:rPr>
          <w:rFonts w:ascii="Times New Roman" w:hAnsi="Times New Roman" w:cs="Times New Roman"/>
          <w:sz w:val="24"/>
          <w:szCs w:val="24"/>
        </w:rPr>
        <w:t xml:space="preserve">Таблица </w:t>
      </w:r>
      <w:r w:rsidR="00D47A2B" w:rsidRPr="003037B7">
        <w:rPr>
          <w:rFonts w:ascii="Times New Roman" w:hAnsi="Times New Roman" w:cs="Times New Roman"/>
          <w:sz w:val="24"/>
          <w:szCs w:val="24"/>
        </w:rPr>
        <w:t xml:space="preserve">5 - </w:t>
      </w:r>
      <w:r w:rsidRPr="003037B7">
        <w:rPr>
          <w:rFonts w:ascii="Times New Roman" w:hAnsi="Times New Roman" w:cs="Times New Roman"/>
          <w:sz w:val="24"/>
          <w:szCs w:val="24"/>
        </w:rPr>
        <w:t>Образовательные учреждения дошкольного и дополнительного образования</w:t>
      </w:r>
    </w:p>
    <w:p w:rsidR="00171BE8" w:rsidRPr="00963F11" w:rsidRDefault="00171BE8" w:rsidP="002A188E">
      <w:pPr>
        <w:spacing w:after="0" w:line="240" w:lineRule="auto"/>
        <w:ind w:firstLine="709"/>
        <w:jc w:val="center"/>
        <w:rPr>
          <w:rFonts w:ascii="Times New Roman" w:hAnsi="Times New Roman" w:cs="Times New Roman"/>
          <w:b/>
          <w:sz w:val="24"/>
          <w:szCs w:val="24"/>
        </w:rPr>
      </w:pPr>
    </w:p>
    <w:tbl>
      <w:tblPr>
        <w:tblW w:w="0" w:type="auto"/>
        <w:jc w:val="center"/>
        <w:tblLayout w:type="fixed"/>
        <w:tblLook w:val="0000"/>
      </w:tblPr>
      <w:tblGrid>
        <w:gridCol w:w="4788"/>
        <w:gridCol w:w="1733"/>
        <w:gridCol w:w="1417"/>
        <w:gridCol w:w="1276"/>
      </w:tblGrid>
      <w:tr w:rsidR="00171BE8" w:rsidRPr="00963F11" w:rsidTr="00D47A2B">
        <w:trPr>
          <w:jc w:val="center"/>
        </w:trPr>
        <w:tc>
          <w:tcPr>
            <w:tcW w:w="4788" w:type="dxa"/>
            <w:tcBorders>
              <w:top w:val="single" w:sz="4" w:space="0" w:color="000000"/>
              <w:left w:val="single" w:sz="4" w:space="0" w:color="000000"/>
              <w:bottom w:val="single" w:sz="4" w:space="0" w:color="000000"/>
            </w:tcBorders>
            <w:shd w:val="clear" w:color="auto" w:fill="auto"/>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Показатели</w:t>
            </w:r>
          </w:p>
        </w:tc>
        <w:tc>
          <w:tcPr>
            <w:tcW w:w="1733" w:type="dxa"/>
            <w:tcBorders>
              <w:top w:val="single" w:sz="4" w:space="0" w:color="000000"/>
              <w:left w:val="single" w:sz="4" w:space="0" w:color="000000"/>
              <w:bottom w:val="single" w:sz="4" w:space="0" w:color="000000"/>
            </w:tcBorders>
            <w:shd w:val="clear" w:color="auto" w:fill="auto"/>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2021</w:t>
            </w:r>
          </w:p>
          <w:p w:rsidR="00171BE8" w:rsidRPr="00963F11" w:rsidRDefault="00171BE8" w:rsidP="002A188E">
            <w:pPr>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год</w:t>
            </w:r>
          </w:p>
        </w:tc>
        <w:tc>
          <w:tcPr>
            <w:tcW w:w="1417" w:type="dxa"/>
            <w:tcBorders>
              <w:top w:val="single" w:sz="4" w:space="0" w:color="000000"/>
              <w:left w:val="single" w:sz="4" w:space="0" w:color="000000"/>
              <w:bottom w:val="single" w:sz="4" w:space="0" w:color="000000"/>
            </w:tcBorders>
            <w:shd w:val="clear" w:color="auto" w:fill="auto"/>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2022</w:t>
            </w:r>
          </w:p>
          <w:p w:rsidR="00171BE8" w:rsidRPr="00963F11" w:rsidRDefault="00171BE8" w:rsidP="002A188E">
            <w:pPr>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год</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2023</w:t>
            </w:r>
          </w:p>
          <w:p w:rsidR="00171BE8" w:rsidRPr="00963F11" w:rsidRDefault="00171BE8" w:rsidP="002A188E">
            <w:pPr>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год</w:t>
            </w:r>
          </w:p>
        </w:tc>
      </w:tr>
      <w:tr w:rsidR="00171BE8" w:rsidRPr="00963F11" w:rsidTr="00C91ADC">
        <w:trPr>
          <w:jc w:val="center"/>
        </w:trPr>
        <w:tc>
          <w:tcPr>
            <w:tcW w:w="4788" w:type="dxa"/>
            <w:tcBorders>
              <w:top w:val="single" w:sz="4" w:space="0" w:color="000000"/>
              <w:left w:val="single" w:sz="4" w:space="0" w:color="000000"/>
              <w:bottom w:val="single" w:sz="4" w:space="0" w:color="000000"/>
            </w:tcBorders>
            <w:shd w:val="clear" w:color="auto" w:fill="auto"/>
          </w:tcPr>
          <w:p w:rsidR="00171BE8" w:rsidRPr="00963F11" w:rsidRDefault="00171BE8" w:rsidP="002A188E">
            <w:pPr>
              <w:snapToGrid w:val="0"/>
              <w:spacing w:after="0" w:line="240" w:lineRule="auto"/>
              <w:jc w:val="both"/>
              <w:rPr>
                <w:rFonts w:ascii="Times New Roman" w:hAnsi="Times New Roman" w:cs="Times New Roman"/>
                <w:sz w:val="24"/>
                <w:szCs w:val="24"/>
              </w:rPr>
            </w:pPr>
            <w:r w:rsidRPr="00963F11">
              <w:rPr>
                <w:rFonts w:ascii="Times New Roman" w:hAnsi="Times New Roman" w:cs="Times New Roman"/>
                <w:sz w:val="24"/>
                <w:szCs w:val="24"/>
              </w:rPr>
              <w:t>Количество воспитанников дошкольных образовательных организаций (человек)</w:t>
            </w:r>
          </w:p>
        </w:tc>
        <w:tc>
          <w:tcPr>
            <w:tcW w:w="1733" w:type="dxa"/>
            <w:tcBorders>
              <w:top w:val="single" w:sz="4" w:space="0" w:color="000000"/>
              <w:left w:val="single" w:sz="4" w:space="0" w:color="000000"/>
              <w:bottom w:val="single" w:sz="4" w:space="0" w:color="000000"/>
            </w:tcBorders>
            <w:shd w:val="clear" w:color="auto" w:fill="auto"/>
            <w:vAlign w:val="center"/>
          </w:tcPr>
          <w:p w:rsidR="00171BE8" w:rsidRPr="00963F11" w:rsidRDefault="00C91ADC"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1371</w:t>
            </w:r>
          </w:p>
        </w:tc>
        <w:tc>
          <w:tcPr>
            <w:tcW w:w="1417" w:type="dxa"/>
            <w:tcBorders>
              <w:top w:val="single" w:sz="4" w:space="0" w:color="000000"/>
              <w:left w:val="single" w:sz="4" w:space="0" w:color="000000"/>
              <w:bottom w:val="single" w:sz="4" w:space="0" w:color="000000"/>
            </w:tcBorders>
            <w:shd w:val="clear" w:color="auto" w:fill="auto"/>
            <w:vAlign w:val="center"/>
          </w:tcPr>
          <w:p w:rsidR="00171BE8" w:rsidRPr="00963F11" w:rsidRDefault="00C91ADC"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1100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932</w:t>
            </w:r>
          </w:p>
        </w:tc>
      </w:tr>
      <w:tr w:rsidR="00171BE8" w:rsidRPr="00963F11" w:rsidTr="00D47A2B">
        <w:trPr>
          <w:jc w:val="center"/>
        </w:trPr>
        <w:tc>
          <w:tcPr>
            <w:tcW w:w="4788" w:type="dxa"/>
            <w:tcBorders>
              <w:top w:val="single" w:sz="4" w:space="0" w:color="000000"/>
              <w:left w:val="single" w:sz="4" w:space="0" w:color="000000"/>
              <w:bottom w:val="single" w:sz="4" w:space="0" w:color="000000"/>
            </w:tcBorders>
            <w:shd w:val="clear" w:color="auto" w:fill="auto"/>
          </w:tcPr>
          <w:p w:rsidR="00171BE8" w:rsidRPr="00963F11" w:rsidRDefault="00171BE8" w:rsidP="002A188E">
            <w:pPr>
              <w:snapToGrid w:val="0"/>
              <w:spacing w:after="0" w:line="240" w:lineRule="auto"/>
              <w:jc w:val="both"/>
              <w:rPr>
                <w:rFonts w:ascii="Times New Roman" w:hAnsi="Times New Roman" w:cs="Times New Roman"/>
                <w:sz w:val="24"/>
                <w:szCs w:val="24"/>
              </w:rPr>
            </w:pPr>
            <w:r w:rsidRPr="00963F11">
              <w:rPr>
                <w:rFonts w:ascii="Times New Roman" w:hAnsi="Times New Roman" w:cs="Times New Roman"/>
                <w:sz w:val="24"/>
                <w:szCs w:val="24"/>
              </w:rPr>
              <w:t>Охват детей от 1 года до 6 лет дошкольным образованием (%)</w:t>
            </w:r>
          </w:p>
        </w:tc>
        <w:tc>
          <w:tcPr>
            <w:tcW w:w="1733" w:type="dxa"/>
            <w:tcBorders>
              <w:top w:val="single" w:sz="4" w:space="0" w:color="000000"/>
              <w:left w:val="single" w:sz="4" w:space="0" w:color="000000"/>
              <w:bottom w:val="single" w:sz="4" w:space="0" w:color="000000"/>
            </w:tcBorders>
            <w:shd w:val="clear" w:color="auto" w:fill="auto"/>
            <w:vAlign w:val="center"/>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84,6</w:t>
            </w:r>
          </w:p>
        </w:tc>
        <w:tc>
          <w:tcPr>
            <w:tcW w:w="1417" w:type="dxa"/>
            <w:tcBorders>
              <w:top w:val="single" w:sz="4" w:space="0" w:color="000000"/>
              <w:left w:val="single" w:sz="4" w:space="0" w:color="000000"/>
              <w:bottom w:val="single" w:sz="4" w:space="0" w:color="000000"/>
            </w:tcBorders>
            <w:shd w:val="clear" w:color="auto" w:fill="auto"/>
            <w:vAlign w:val="center"/>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86,4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1BE8" w:rsidRPr="00963F11" w:rsidRDefault="00171BE8" w:rsidP="002A188E">
            <w:pPr>
              <w:snapToGrid w:val="0"/>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86,4</w:t>
            </w:r>
          </w:p>
        </w:tc>
      </w:tr>
    </w:tbl>
    <w:p w:rsidR="00171BE8" w:rsidRPr="00963F11" w:rsidRDefault="00171BE8" w:rsidP="002A188E">
      <w:pPr>
        <w:spacing w:after="0" w:line="240" w:lineRule="auto"/>
        <w:ind w:firstLine="709"/>
        <w:jc w:val="center"/>
        <w:rPr>
          <w:rFonts w:ascii="Times New Roman" w:hAnsi="Times New Roman" w:cs="Times New Roman"/>
          <w:b/>
          <w:sz w:val="24"/>
          <w:szCs w:val="24"/>
        </w:rPr>
      </w:pPr>
    </w:p>
    <w:p w:rsidR="00171BE8" w:rsidRPr="0054043E" w:rsidRDefault="00171BE8"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Уменьшается количество детей, родители которых не желают отдавать своего ребенка в дошкольное учреждение. Так, в  2019 году не посещали детский сад 474 детей, в 2020 году – 241 чел., в 2021 году – 207 детей. </w:t>
      </w:r>
    </w:p>
    <w:p w:rsidR="00171BE8" w:rsidRPr="0054043E" w:rsidRDefault="00171BE8"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В 2023 году  общее количество работников в системе дошкольного образования – 111 человек, школьного образования – 241 человек.</w:t>
      </w:r>
    </w:p>
    <w:p w:rsidR="00171BE8" w:rsidRPr="0054043E" w:rsidRDefault="00171BE8"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Охват детей и подростков дополнительным образованием составил 79,3%.</w:t>
      </w:r>
    </w:p>
    <w:p w:rsidR="00A3073A" w:rsidRPr="0054043E" w:rsidRDefault="00A3073A" w:rsidP="002A188E">
      <w:pPr>
        <w:spacing w:after="0" w:line="240" w:lineRule="auto"/>
        <w:ind w:firstLine="851"/>
        <w:jc w:val="both"/>
        <w:rPr>
          <w:rFonts w:ascii="Times New Roman" w:hAnsi="Times New Roman" w:cs="Times New Roman"/>
          <w:sz w:val="28"/>
          <w:szCs w:val="28"/>
        </w:rPr>
      </w:pPr>
      <w:r w:rsidRPr="0054043E">
        <w:rPr>
          <w:rFonts w:ascii="Times New Roman" w:hAnsi="Times New Roman" w:cs="Times New Roman"/>
          <w:sz w:val="28"/>
          <w:szCs w:val="28"/>
        </w:rPr>
        <w:t>Решение задачи совершенствования материально-технической базы учреждений является необходимой основой создания условий для осуществления образовательной и воспитательной деятельности.</w:t>
      </w:r>
    </w:p>
    <w:p w:rsidR="00A3073A" w:rsidRPr="0054043E" w:rsidRDefault="00A3073A" w:rsidP="002A188E">
      <w:pPr>
        <w:pStyle w:val="21"/>
        <w:ind w:firstLine="851"/>
        <w:jc w:val="both"/>
        <w:rPr>
          <w:rFonts w:ascii="Times New Roman" w:eastAsiaTheme="minorHAnsi" w:hAnsi="Times New Roman"/>
          <w:sz w:val="28"/>
          <w:szCs w:val="28"/>
          <w:lang w:eastAsia="en-US"/>
        </w:rPr>
      </w:pPr>
      <w:r w:rsidRPr="0054043E">
        <w:rPr>
          <w:rFonts w:ascii="Times New Roman" w:eastAsiaTheme="minorHAnsi" w:hAnsi="Times New Roman"/>
          <w:sz w:val="28"/>
          <w:szCs w:val="28"/>
          <w:lang w:eastAsia="en-US"/>
        </w:rPr>
        <w:t>Оснащены современным оборудованием школы для проведения всероссийских проверочных работ и государственной итоговой аттестации выпускников 9, 11 классов.</w:t>
      </w:r>
    </w:p>
    <w:p w:rsidR="00A3073A" w:rsidRPr="0054043E" w:rsidRDefault="00A3073A" w:rsidP="002A188E">
      <w:pPr>
        <w:pStyle w:val="21"/>
        <w:ind w:firstLine="851"/>
        <w:jc w:val="both"/>
        <w:rPr>
          <w:rFonts w:ascii="Times New Roman" w:eastAsiaTheme="minorHAnsi" w:hAnsi="Times New Roman"/>
          <w:sz w:val="28"/>
          <w:szCs w:val="28"/>
          <w:lang w:eastAsia="en-US"/>
        </w:rPr>
      </w:pPr>
      <w:r w:rsidRPr="0054043E">
        <w:rPr>
          <w:rFonts w:ascii="Times New Roman" w:eastAsiaTheme="minorHAnsi" w:hAnsi="Times New Roman"/>
          <w:sz w:val="28"/>
          <w:szCs w:val="28"/>
          <w:lang w:eastAsia="en-US"/>
        </w:rPr>
        <w:t xml:space="preserve">Реализация Федеральной программы по доступной среде осуществляется в 3 школах </w:t>
      </w:r>
      <w:r w:rsidR="00562F6D" w:rsidRPr="0054043E">
        <w:rPr>
          <w:rFonts w:ascii="Times New Roman" w:eastAsiaTheme="minorHAnsi" w:hAnsi="Times New Roman"/>
          <w:sz w:val="28"/>
          <w:szCs w:val="28"/>
          <w:lang w:eastAsia="en-US"/>
        </w:rPr>
        <w:t>муниципального округа</w:t>
      </w:r>
      <w:r w:rsidRPr="0054043E">
        <w:rPr>
          <w:rFonts w:ascii="Times New Roman" w:eastAsiaTheme="minorHAnsi" w:hAnsi="Times New Roman"/>
          <w:sz w:val="28"/>
          <w:szCs w:val="28"/>
          <w:lang w:eastAsia="en-US"/>
        </w:rPr>
        <w:t xml:space="preserve"> (Ивановская, Караканская, Сидоренковская). Были созданы условия для беспрепятственного доступа детей - инвалидов и детей с ограниченными возможностями здоровья. Оборудованы пандусы при входе в здания, установлены поручни,  расширены дверные проемы в учебные кабинеты и на входных дверях, приспособлены туалеты.</w:t>
      </w:r>
    </w:p>
    <w:p w:rsidR="00171BE8" w:rsidRPr="0054043E" w:rsidRDefault="00171BE8"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В настоящее время в сфере образования идет процесс модернизации, непосредственной целью которого является создание механизма устойчивого развития всех систем образования и обеспечение её высокой результативности.</w:t>
      </w:r>
    </w:p>
    <w:p w:rsidR="00D47A2B" w:rsidRPr="0054043E" w:rsidRDefault="00D47A2B" w:rsidP="002A188E">
      <w:pPr>
        <w:tabs>
          <w:tab w:val="left" w:pos="3285"/>
        </w:tabs>
        <w:spacing w:after="0" w:line="240" w:lineRule="auto"/>
        <w:ind w:firstLine="709"/>
        <w:rPr>
          <w:rFonts w:ascii="Times New Roman" w:hAnsi="Times New Roman" w:cs="Times New Roman"/>
          <w:sz w:val="28"/>
          <w:szCs w:val="28"/>
        </w:rPr>
      </w:pPr>
    </w:p>
    <w:p w:rsidR="00171BE8" w:rsidRPr="0054043E" w:rsidRDefault="00D47A2B" w:rsidP="002A188E">
      <w:pPr>
        <w:tabs>
          <w:tab w:val="left" w:pos="3285"/>
        </w:tabs>
        <w:spacing w:after="0" w:line="240" w:lineRule="auto"/>
        <w:ind w:firstLine="709"/>
        <w:rPr>
          <w:rFonts w:ascii="Times New Roman" w:hAnsi="Times New Roman" w:cs="Times New Roman"/>
          <w:b/>
          <w:iCs/>
          <w:sz w:val="28"/>
          <w:szCs w:val="28"/>
        </w:rPr>
      </w:pPr>
      <w:r w:rsidRPr="0054043E">
        <w:rPr>
          <w:rFonts w:ascii="Times New Roman" w:hAnsi="Times New Roman" w:cs="Times New Roman"/>
          <w:b/>
          <w:sz w:val="28"/>
          <w:szCs w:val="28"/>
        </w:rPr>
        <w:t xml:space="preserve">5.3. </w:t>
      </w:r>
      <w:r w:rsidR="00171BE8" w:rsidRPr="0054043E">
        <w:rPr>
          <w:rFonts w:ascii="Times New Roman" w:hAnsi="Times New Roman" w:cs="Times New Roman"/>
          <w:b/>
          <w:iCs/>
          <w:sz w:val="28"/>
          <w:szCs w:val="28"/>
        </w:rPr>
        <w:t>Культура, физкультура и спорт</w:t>
      </w:r>
    </w:p>
    <w:p w:rsidR="00D47A2B" w:rsidRPr="0054043E" w:rsidRDefault="00D47A2B" w:rsidP="002A188E">
      <w:pPr>
        <w:tabs>
          <w:tab w:val="left" w:pos="3285"/>
        </w:tabs>
        <w:spacing w:after="0" w:line="240" w:lineRule="auto"/>
        <w:ind w:firstLine="709"/>
        <w:rPr>
          <w:rFonts w:ascii="Times New Roman" w:hAnsi="Times New Roman" w:cs="Times New Roman"/>
          <w:b/>
          <w:iCs/>
          <w:sz w:val="28"/>
          <w:szCs w:val="28"/>
        </w:rPr>
      </w:pPr>
    </w:p>
    <w:p w:rsidR="00171BE8" w:rsidRPr="0054043E" w:rsidRDefault="00171BE8"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В настоящее время культурное обслуживание жителей Беловского муниципального округа осуществляют: муниципальное бюджетное учреждение «Культурно-досуговый центр Беловского муниципального округа», в составе которого 33 сельских клуба и дома культуры</w:t>
      </w:r>
      <w:r w:rsidR="00BB09A2" w:rsidRPr="0054043E">
        <w:rPr>
          <w:rFonts w:ascii="Times New Roman" w:hAnsi="Times New Roman" w:cs="Times New Roman"/>
          <w:sz w:val="28"/>
          <w:szCs w:val="28"/>
        </w:rPr>
        <w:t>, дом культуры с. Менчереп</w:t>
      </w:r>
      <w:r w:rsidR="00332B18" w:rsidRPr="0054043E">
        <w:rPr>
          <w:rFonts w:ascii="Times New Roman" w:hAnsi="Times New Roman" w:cs="Times New Roman"/>
          <w:sz w:val="28"/>
          <w:szCs w:val="28"/>
        </w:rPr>
        <w:t>,</w:t>
      </w:r>
      <w:r w:rsidRPr="0054043E">
        <w:rPr>
          <w:rFonts w:ascii="Times New Roman" w:hAnsi="Times New Roman" w:cs="Times New Roman"/>
          <w:sz w:val="28"/>
          <w:szCs w:val="28"/>
        </w:rPr>
        <w:t xml:space="preserve"> муниципальное бюджетное учреждение «Централизованная библиотечная система Беловского муниципального округа», в которую входят 29 библиотек, муниципальное бюджетное учреждение дополнительного образования «Детская школа искусств № 30», </w:t>
      </w:r>
      <w:r w:rsidR="00255640" w:rsidRPr="0054043E">
        <w:rPr>
          <w:rFonts w:ascii="Times New Roman" w:hAnsi="Times New Roman" w:cs="Times New Roman"/>
          <w:sz w:val="28"/>
          <w:szCs w:val="28"/>
        </w:rPr>
        <w:t>муниципальное бюджетное учреждение «Историко-этнографический музей «Чолкой»</w:t>
      </w:r>
      <w:r w:rsidRPr="0054043E">
        <w:rPr>
          <w:rFonts w:ascii="Times New Roman" w:hAnsi="Times New Roman" w:cs="Times New Roman"/>
          <w:sz w:val="28"/>
          <w:szCs w:val="28"/>
        </w:rPr>
        <w:t>.</w:t>
      </w:r>
    </w:p>
    <w:p w:rsidR="00BB09A2" w:rsidRPr="0054043E" w:rsidRDefault="00BB09A2"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Уровень фактической обеспеченности учреждений культуры от нормативной потребности: </w:t>
      </w:r>
    </w:p>
    <w:p w:rsidR="00BB09A2" w:rsidRPr="0054043E" w:rsidRDefault="00BB09A2"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клубами и учреждениями клубного типа – 100 %;</w:t>
      </w:r>
    </w:p>
    <w:p w:rsidR="00BB09A2" w:rsidRPr="0054043E" w:rsidRDefault="00BB09A2"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библиотеками – 100 % (2020 г. – 103,6 %);</w:t>
      </w:r>
    </w:p>
    <w:p w:rsidR="00BB09A2" w:rsidRPr="0054043E" w:rsidRDefault="00BB09A2"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парками культуры и отдыха – 0.</w:t>
      </w:r>
    </w:p>
    <w:p w:rsidR="00255640" w:rsidRPr="0054043E" w:rsidRDefault="00255640" w:rsidP="00255640">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Ежегодно в сельских домах культуры проходит около 7 ты</w:t>
      </w:r>
      <w:r w:rsidR="009A10AE" w:rsidRPr="0054043E">
        <w:rPr>
          <w:rFonts w:ascii="Times New Roman" w:hAnsi="Times New Roman" w:cs="Times New Roman"/>
          <w:sz w:val="28"/>
          <w:szCs w:val="28"/>
        </w:rPr>
        <w:t>с.</w:t>
      </w:r>
      <w:r w:rsidRPr="0054043E">
        <w:rPr>
          <w:rFonts w:ascii="Times New Roman" w:hAnsi="Times New Roman" w:cs="Times New Roman"/>
          <w:sz w:val="28"/>
          <w:szCs w:val="28"/>
        </w:rPr>
        <w:t xml:space="preserve"> мероприятий, работает более 400 формирований самодеятельного народного творчества для детей и взрослых.</w:t>
      </w:r>
    </w:p>
    <w:p w:rsidR="00255640" w:rsidRPr="0054043E" w:rsidRDefault="00255640" w:rsidP="00255640">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Библиотеки округа принимают более 15 тысяч читателей, проводят мероприятия, принимают участие во всероссийских проектах «Весенняя неделя добра», «Неделя детской книги», «Ночь искусств», «Библионочь», в областных корпоративных проектах.</w:t>
      </w:r>
    </w:p>
    <w:p w:rsidR="00255640" w:rsidRPr="0054043E" w:rsidRDefault="00255640" w:rsidP="00255640">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Историко-краеведческий музей «Чолкой» - центр презентации национальной культуры и быта телеутов. Ежегодно музей принимает около 30 тыс. посетителей, международные и российские делегации.</w:t>
      </w:r>
    </w:p>
    <w:p w:rsidR="00255640" w:rsidRPr="0054043E" w:rsidRDefault="00255640" w:rsidP="00255640">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Обучение детей изобразительному искусству и музыке проходит в муниципальном бюджетном учреждении дополнительного образования «Школа искусств № 30».</w:t>
      </w:r>
    </w:p>
    <w:p w:rsidR="00A3073A" w:rsidRPr="0054043E" w:rsidRDefault="00A3073A"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В отрасли остается множество проблем, которые требуют развитого взаимодействия учреждений культуры, </w:t>
      </w:r>
      <w:r w:rsidR="004225B8" w:rsidRPr="0054043E">
        <w:rPr>
          <w:rFonts w:ascii="Times New Roman" w:hAnsi="Times New Roman" w:cs="Times New Roman"/>
          <w:sz w:val="28"/>
          <w:szCs w:val="28"/>
        </w:rPr>
        <w:t>территориальных управлений</w:t>
      </w:r>
      <w:r w:rsidRPr="0054043E">
        <w:rPr>
          <w:rFonts w:ascii="Times New Roman" w:hAnsi="Times New Roman" w:cs="Times New Roman"/>
          <w:sz w:val="28"/>
          <w:szCs w:val="28"/>
        </w:rPr>
        <w:t xml:space="preserve"> и </w:t>
      </w:r>
      <w:r w:rsidR="00255640" w:rsidRPr="0054043E">
        <w:rPr>
          <w:rFonts w:ascii="Times New Roman" w:hAnsi="Times New Roman" w:cs="Times New Roman"/>
          <w:sz w:val="28"/>
          <w:szCs w:val="28"/>
        </w:rPr>
        <w:t>округа</w:t>
      </w:r>
      <w:r w:rsidRPr="0054043E">
        <w:rPr>
          <w:rFonts w:ascii="Times New Roman" w:hAnsi="Times New Roman" w:cs="Times New Roman"/>
          <w:sz w:val="28"/>
          <w:szCs w:val="28"/>
        </w:rPr>
        <w:t xml:space="preserve"> в целом.</w:t>
      </w:r>
    </w:p>
    <w:p w:rsidR="00A3073A" w:rsidRPr="0054043E" w:rsidRDefault="00A3073A"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Один из наиболее острых в отрасли культуры сегодня кадровый вопрос, который связан с ежегодно</w:t>
      </w:r>
      <w:r w:rsidR="00255640" w:rsidRPr="0054043E">
        <w:rPr>
          <w:rFonts w:ascii="Times New Roman" w:hAnsi="Times New Roman" w:cs="Times New Roman"/>
          <w:sz w:val="28"/>
          <w:szCs w:val="28"/>
        </w:rPr>
        <w:t>й</w:t>
      </w:r>
      <w:r w:rsidRPr="0054043E">
        <w:rPr>
          <w:rFonts w:ascii="Times New Roman" w:hAnsi="Times New Roman" w:cs="Times New Roman"/>
          <w:sz w:val="28"/>
          <w:szCs w:val="28"/>
        </w:rPr>
        <w:t xml:space="preserve"> тенденцией старения кадров. Данная проблема решается поддержкой молодежного потенциала на местах, привлечением выпускников колледжа искусств на работу в округ, решением жилищных вопросов для молодых специалистов.</w:t>
      </w:r>
    </w:p>
    <w:p w:rsidR="00A3073A" w:rsidRPr="0054043E" w:rsidRDefault="00A3073A"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Бюджетное финансирование культуры стабильно держится в пределах показателя прошлых лет. Эти вложения покрывают затраты на основную деятельность (включая коммунальные расходы и оплату труда) и не предполагают стратегические вложения в развитие.</w:t>
      </w:r>
    </w:p>
    <w:p w:rsidR="00A3073A" w:rsidRPr="00963F11" w:rsidRDefault="00A3073A" w:rsidP="002A188E">
      <w:pPr>
        <w:spacing w:after="0" w:line="240" w:lineRule="auto"/>
        <w:ind w:firstLine="709"/>
        <w:jc w:val="both"/>
        <w:rPr>
          <w:rFonts w:ascii="Times New Roman" w:hAnsi="Times New Roman" w:cs="Times New Roman"/>
          <w:sz w:val="24"/>
          <w:szCs w:val="28"/>
        </w:rPr>
      </w:pPr>
      <w:r w:rsidRPr="00963F11">
        <w:rPr>
          <w:rFonts w:ascii="Times New Roman" w:hAnsi="Times New Roman" w:cs="Times New Roman"/>
          <w:noProof/>
          <w:sz w:val="24"/>
          <w:szCs w:val="28"/>
          <w:lang w:eastAsia="ru-RU"/>
        </w:rPr>
        <w:drawing>
          <wp:inline distT="0" distB="0" distL="0" distR="0">
            <wp:extent cx="5114925" cy="1819275"/>
            <wp:effectExtent l="1905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A3073A" w:rsidRPr="00963F11" w:rsidRDefault="00A3073A" w:rsidP="002A188E">
      <w:pPr>
        <w:spacing w:after="0" w:line="240" w:lineRule="auto"/>
        <w:ind w:firstLine="709"/>
        <w:jc w:val="center"/>
        <w:rPr>
          <w:rFonts w:ascii="Times New Roman" w:hAnsi="Times New Roman" w:cs="Times New Roman"/>
          <w:sz w:val="24"/>
          <w:szCs w:val="28"/>
        </w:rPr>
      </w:pPr>
      <w:r w:rsidRPr="00963F11">
        <w:rPr>
          <w:rFonts w:ascii="Times New Roman" w:hAnsi="Times New Roman" w:cs="Times New Roman"/>
          <w:sz w:val="24"/>
          <w:szCs w:val="28"/>
        </w:rPr>
        <w:t xml:space="preserve">Рисунок </w:t>
      </w:r>
      <w:r w:rsidR="00883FD3" w:rsidRPr="00963F11">
        <w:rPr>
          <w:rFonts w:ascii="Times New Roman" w:hAnsi="Times New Roman" w:cs="Times New Roman"/>
          <w:sz w:val="24"/>
          <w:szCs w:val="28"/>
        </w:rPr>
        <w:t>8</w:t>
      </w:r>
      <w:r w:rsidRPr="00963F11">
        <w:rPr>
          <w:rFonts w:ascii="Times New Roman" w:hAnsi="Times New Roman" w:cs="Times New Roman"/>
          <w:sz w:val="24"/>
          <w:szCs w:val="28"/>
        </w:rPr>
        <w:t xml:space="preserve"> – Динамика расходов на культуру за 2018-2022 гг</w:t>
      </w:r>
      <w:r w:rsidR="000D10B0">
        <w:rPr>
          <w:rFonts w:ascii="Times New Roman" w:hAnsi="Times New Roman" w:cs="Times New Roman"/>
          <w:sz w:val="24"/>
          <w:szCs w:val="28"/>
        </w:rPr>
        <w:t>.</w:t>
      </w:r>
      <w:r w:rsidRPr="00963F11">
        <w:rPr>
          <w:rFonts w:ascii="Times New Roman" w:hAnsi="Times New Roman" w:cs="Times New Roman"/>
          <w:sz w:val="24"/>
          <w:szCs w:val="28"/>
        </w:rPr>
        <w:t>, млн. руб</w:t>
      </w:r>
      <w:r w:rsidR="000D10B0">
        <w:rPr>
          <w:rFonts w:ascii="Times New Roman" w:hAnsi="Times New Roman" w:cs="Times New Roman"/>
          <w:sz w:val="24"/>
          <w:szCs w:val="28"/>
        </w:rPr>
        <w:t>лей</w:t>
      </w:r>
      <w:r w:rsidRPr="00963F11">
        <w:rPr>
          <w:rFonts w:ascii="Times New Roman" w:hAnsi="Times New Roman" w:cs="Times New Roman"/>
          <w:sz w:val="24"/>
          <w:szCs w:val="28"/>
        </w:rPr>
        <w:t>.</w:t>
      </w:r>
    </w:p>
    <w:p w:rsidR="00A3073A" w:rsidRPr="00963F11" w:rsidRDefault="00A3073A" w:rsidP="002A188E">
      <w:pPr>
        <w:spacing w:after="0" w:line="240" w:lineRule="auto"/>
        <w:ind w:firstLine="709"/>
        <w:jc w:val="both"/>
        <w:rPr>
          <w:rFonts w:ascii="Times New Roman" w:hAnsi="Times New Roman" w:cs="Times New Roman"/>
          <w:sz w:val="24"/>
          <w:szCs w:val="28"/>
        </w:rPr>
      </w:pPr>
    </w:p>
    <w:p w:rsidR="00A3073A" w:rsidRPr="0054043E" w:rsidRDefault="008F2F5E"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З</w:t>
      </w:r>
      <w:r w:rsidR="00CB7DBD" w:rsidRPr="0054043E">
        <w:rPr>
          <w:rFonts w:ascii="Times New Roman" w:hAnsi="Times New Roman" w:cs="Times New Roman"/>
          <w:sz w:val="28"/>
          <w:szCs w:val="28"/>
        </w:rPr>
        <w:t xml:space="preserve">а 2018-2022 </w:t>
      </w:r>
      <w:r w:rsidR="00F60D9E" w:rsidRPr="0054043E">
        <w:rPr>
          <w:rFonts w:ascii="Times New Roman" w:hAnsi="Times New Roman" w:cs="Times New Roman"/>
          <w:sz w:val="28"/>
          <w:szCs w:val="28"/>
        </w:rPr>
        <w:t>годы</w:t>
      </w:r>
      <w:r w:rsidR="00CB7DBD" w:rsidRPr="0054043E">
        <w:rPr>
          <w:rFonts w:ascii="Times New Roman" w:hAnsi="Times New Roman" w:cs="Times New Roman"/>
          <w:sz w:val="28"/>
          <w:szCs w:val="28"/>
        </w:rPr>
        <w:t xml:space="preserve"> расходы на культуру возросли на 8,97</w:t>
      </w:r>
      <w:r w:rsidR="00F60D9E" w:rsidRPr="0054043E">
        <w:rPr>
          <w:rFonts w:ascii="Times New Roman" w:hAnsi="Times New Roman" w:cs="Times New Roman"/>
          <w:sz w:val="28"/>
          <w:szCs w:val="28"/>
        </w:rPr>
        <w:t xml:space="preserve"> </w:t>
      </w:r>
      <w:r w:rsidR="00CB7DBD" w:rsidRPr="0054043E">
        <w:rPr>
          <w:rFonts w:ascii="Times New Roman" w:hAnsi="Times New Roman" w:cs="Times New Roman"/>
          <w:sz w:val="28"/>
          <w:szCs w:val="28"/>
        </w:rPr>
        <w:t>% и состав</w:t>
      </w:r>
      <w:r w:rsidR="00F60D9E" w:rsidRPr="0054043E">
        <w:rPr>
          <w:rFonts w:ascii="Times New Roman" w:hAnsi="Times New Roman" w:cs="Times New Roman"/>
          <w:sz w:val="28"/>
          <w:szCs w:val="28"/>
        </w:rPr>
        <w:t>или в 2022 году 159,39 млн. рублей</w:t>
      </w:r>
      <w:r w:rsidR="00CB7DBD" w:rsidRPr="0054043E">
        <w:rPr>
          <w:rFonts w:ascii="Times New Roman" w:hAnsi="Times New Roman" w:cs="Times New Roman"/>
          <w:sz w:val="28"/>
          <w:szCs w:val="28"/>
        </w:rPr>
        <w:t>, что по сравнению с 2021 годом меньше на 6,42</w:t>
      </w:r>
      <w:r w:rsidR="00F60D9E" w:rsidRPr="0054043E">
        <w:rPr>
          <w:rFonts w:ascii="Times New Roman" w:hAnsi="Times New Roman" w:cs="Times New Roman"/>
          <w:sz w:val="28"/>
          <w:szCs w:val="28"/>
        </w:rPr>
        <w:t xml:space="preserve"> </w:t>
      </w:r>
      <w:r w:rsidR="00CB7DBD" w:rsidRPr="0054043E">
        <w:rPr>
          <w:rFonts w:ascii="Times New Roman" w:hAnsi="Times New Roman" w:cs="Times New Roman"/>
          <w:sz w:val="28"/>
          <w:szCs w:val="28"/>
        </w:rPr>
        <w:t>% (в 2021 году – 170,33 млн.</w:t>
      </w:r>
      <w:r w:rsidR="00F60D9E" w:rsidRPr="0054043E">
        <w:rPr>
          <w:rFonts w:ascii="Times New Roman" w:hAnsi="Times New Roman" w:cs="Times New Roman"/>
          <w:sz w:val="28"/>
          <w:szCs w:val="28"/>
        </w:rPr>
        <w:t xml:space="preserve"> рублей</w:t>
      </w:r>
      <w:r w:rsidR="00CB7DBD" w:rsidRPr="0054043E">
        <w:rPr>
          <w:rFonts w:ascii="Times New Roman" w:hAnsi="Times New Roman" w:cs="Times New Roman"/>
          <w:sz w:val="28"/>
          <w:szCs w:val="28"/>
        </w:rPr>
        <w:t>)</w:t>
      </w:r>
      <w:r w:rsidR="00AA750E" w:rsidRPr="0054043E">
        <w:rPr>
          <w:rFonts w:ascii="Times New Roman" w:hAnsi="Times New Roman" w:cs="Times New Roman"/>
          <w:sz w:val="28"/>
          <w:szCs w:val="28"/>
        </w:rPr>
        <w:t xml:space="preserve"> (рисунок 8)</w:t>
      </w:r>
      <w:r w:rsidR="00CB7DBD" w:rsidRPr="0054043E">
        <w:rPr>
          <w:rFonts w:ascii="Times New Roman" w:hAnsi="Times New Roman" w:cs="Times New Roman"/>
          <w:sz w:val="28"/>
          <w:szCs w:val="28"/>
        </w:rPr>
        <w:t xml:space="preserve">. </w:t>
      </w:r>
      <w:r w:rsidR="00A3073A" w:rsidRPr="0054043E">
        <w:rPr>
          <w:rFonts w:ascii="Times New Roman" w:hAnsi="Times New Roman" w:cs="Times New Roman"/>
          <w:sz w:val="28"/>
          <w:szCs w:val="28"/>
        </w:rPr>
        <w:t>В настоящее время многие здания учреждений культуры нуждаются в капитальном и текущем ремонте.</w:t>
      </w:r>
    </w:p>
    <w:p w:rsidR="00171BE8" w:rsidRPr="0054043E" w:rsidRDefault="00171BE8"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В структуру управления </w:t>
      </w:r>
      <w:r w:rsidR="008F6FFF" w:rsidRPr="0054043E">
        <w:rPr>
          <w:rFonts w:ascii="Times New Roman" w:hAnsi="Times New Roman" w:cs="Times New Roman"/>
          <w:sz w:val="28"/>
          <w:szCs w:val="28"/>
        </w:rPr>
        <w:t xml:space="preserve">культуры, </w:t>
      </w:r>
      <w:r w:rsidRPr="0054043E">
        <w:rPr>
          <w:rFonts w:ascii="Times New Roman" w:hAnsi="Times New Roman" w:cs="Times New Roman"/>
          <w:sz w:val="28"/>
          <w:szCs w:val="28"/>
        </w:rPr>
        <w:t>физической  культур</w:t>
      </w:r>
      <w:r w:rsidR="008F6FFF" w:rsidRPr="0054043E">
        <w:rPr>
          <w:rFonts w:ascii="Times New Roman" w:hAnsi="Times New Roman" w:cs="Times New Roman"/>
          <w:sz w:val="28"/>
          <w:szCs w:val="28"/>
        </w:rPr>
        <w:t>ы и молодёжной политики</w:t>
      </w:r>
      <w:r w:rsidR="00255640" w:rsidRPr="0054043E">
        <w:rPr>
          <w:rFonts w:ascii="Times New Roman" w:hAnsi="Times New Roman" w:cs="Times New Roman"/>
          <w:sz w:val="28"/>
          <w:szCs w:val="28"/>
        </w:rPr>
        <w:t xml:space="preserve"> администрации </w:t>
      </w:r>
      <w:r w:rsidRPr="0054043E">
        <w:rPr>
          <w:rFonts w:ascii="Times New Roman" w:hAnsi="Times New Roman" w:cs="Times New Roman"/>
          <w:sz w:val="28"/>
          <w:szCs w:val="28"/>
        </w:rPr>
        <w:t xml:space="preserve">Беловского муниципального округа входит аппарат управления и </w:t>
      </w:r>
      <w:r w:rsidR="008F6FFF" w:rsidRPr="0054043E">
        <w:rPr>
          <w:rFonts w:ascii="Times New Roman" w:hAnsi="Times New Roman" w:cs="Times New Roman"/>
          <w:sz w:val="28"/>
          <w:szCs w:val="28"/>
        </w:rPr>
        <w:t xml:space="preserve"> муниципальное казенное учреждение «Центр обеспечения деятельности учреждений культуры и физической культуры Беловского муниципального округа».</w:t>
      </w:r>
    </w:p>
    <w:p w:rsidR="008F6FFF" w:rsidRPr="0054043E" w:rsidRDefault="008F6FFF"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В Беловском муниципальном округе действует 153 объекта спорта, из них: 63 плоскостных сооружения (включая 20 футбольных полей), 20 спортивных залов, 39 помещений спортивного назначения, 1 бассейн, 1 лыжная база, 3 универсальные игровые площадки, 26 площадок с тренажерами. </w:t>
      </w:r>
    </w:p>
    <w:p w:rsidR="008F6FFF" w:rsidRPr="0054043E" w:rsidRDefault="008F6FFF"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На базе общеобразовательных учреждений и сельских домов культуры работают секции муниципального бюджетного учреждения дополнительного образования «Спортивная школа Беловского муниципального округа» (МБУ ДО СШ БМО) по следующим видам спорта: бокс, волейбол, спортивная борьба, гиревой спорт, легкая атлетика, лыжные гонки, настольный теннис, футбол. </w:t>
      </w:r>
    </w:p>
    <w:p w:rsidR="008F6FFF" w:rsidRPr="0054043E" w:rsidRDefault="008F6FFF"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В МБУ ДО СШ БМО ведется спортивная подготовка по олимпийским и неолимпийским видам спорта, развиваются игровые и командно-игровые виды спорта, единоборства, проводятся спортивно-массовые мероприятия. </w:t>
      </w:r>
    </w:p>
    <w:p w:rsidR="008F6FFF" w:rsidRPr="0054043E" w:rsidRDefault="008F6FFF"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Острой проблемой является дефицит квалифицированных молодых специалистов. Так же все более очевидной становится проблема сохранения и развития учебно-материальной базы. </w:t>
      </w:r>
    </w:p>
    <w:p w:rsidR="008F6FFF" w:rsidRPr="0054043E" w:rsidRDefault="008F6FFF"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Ежегодно проводится Спартакиад</w:t>
      </w:r>
      <w:r w:rsidR="00AA750E" w:rsidRPr="0054043E">
        <w:rPr>
          <w:rFonts w:ascii="Times New Roman" w:hAnsi="Times New Roman" w:cs="Times New Roman"/>
          <w:sz w:val="28"/>
          <w:szCs w:val="28"/>
        </w:rPr>
        <w:t>а</w:t>
      </w:r>
      <w:r w:rsidRPr="0054043E">
        <w:rPr>
          <w:rFonts w:ascii="Times New Roman" w:hAnsi="Times New Roman" w:cs="Times New Roman"/>
          <w:sz w:val="28"/>
          <w:szCs w:val="28"/>
        </w:rPr>
        <w:t xml:space="preserve"> среди школьников Беловского муниципального округа, в зачет которой среди команд средних школ включены соревнования по 10 видам спорта, среди основных – 8 видов. По окончании учебного года подводятся итоги Спартакиады. С целью повышения спортивного мастерства все занимающиеся спортивной школы два раза в год проходят контрольные испытания физической подготовленности.</w:t>
      </w:r>
    </w:p>
    <w:p w:rsidR="008F6FFF" w:rsidRPr="0054043E" w:rsidRDefault="001C77EB" w:rsidP="0054043E">
      <w:pPr>
        <w:spacing w:after="0" w:line="240" w:lineRule="auto"/>
        <w:ind w:firstLine="709"/>
        <w:jc w:val="both"/>
        <w:rPr>
          <w:rFonts w:ascii="Times New Roman" w:hAnsi="Times New Roman" w:cs="Times New Roman"/>
          <w:bCs/>
          <w:iCs/>
          <w:sz w:val="28"/>
          <w:szCs w:val="28"/>
        </w:rPr>
      </w:pPr>
      <w:r w:rsidRPr="0054043E">
        <w:rPr>
          <w:rFonts w:ascii="Times New Roman" w:hAnsi="Times New Roman" w:cs="Times New Roman"/>
          <w:bCs/>
          <w:iCs/>
          <w:sz w:val="28"/>
          <w:szCs w:val="28"/>
        </w:rPr>
        <w:t>Спортивный комплекс</w:t>
      </w:r>
      <w:r w:rsidR="008F6FFF" w:rsidRPr="0054043E">
        <w:rPr>
          <w:rFonts w:ascii="Times New Roman" w:hAnsi="Times New Roman" w:cs="Times New Roman"/>
          <w:bCs/>
          <w:iCs/>
          <w:sz w:val="28"/>
          <w:szCs w:val="28"/>
        </w:rPr>
        <w:t xml:space="preserve"> «Богатырь» </w:t>
      </w:r>
      <w:r w:rsidRPr="0054043E">
        <w:rPr>
          <w:rFonts w:ascii="Times New Roman" w:hAnsi="Times New Roman" w:cs="Times New Roman"/>
          <w:bCs/>
          <w:iCs/>
          <w:sz w:val="28"/>
          <w:szCs w:val="28"/>
        </w:rPr>
        <w:t xml:space="preserve">(с. Сидоренково) </w:t>
      </w:r>
      <w:r w:rsidR="008F6FFF" w:rsidRPr="0054043E">
        <w:rPr>
          <w:rFonts w:ascii="Times New Roman" w:hAnsi="Times New Roman" w:cs="Times New Roman"/>
          <w:bCs/>
          <w:iCs/>
          <w:sz w:val="28"/>
          <w:szCs w:val="28"/>
        </w:rPr>
        <w:t xml:space="preserve">на сегодняшний день является одним из крупных спортивных объектов в Беловском муниципальном округе. </w:t>
      </w:r>
    </w:p>
    <w:p w:rsidR="008F6FFF" w:rsidRPr="0054043E" w:rsidRDefault="008F6FFF"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bCs/>
          <w:iCs/>
          <w:sz w:val="28"/>
          <w:szCs w:val="28"/>
        </w:rPr>
        <w:t>Доля населения, систематически занимающегося физической культурой и спортом, в</w:t>
      </w:r>
      <w:r w:rsidRPr="0054043E">
        <w:rPr>
          <w:rFonts w:ascii="Times New Roman" w:hAnsi="Times New Roman" w:cs="Times New Roman"/>
          <w:sz w:val="28"/>
          <w:szCs w:val="28"/>
        </w:rPr>
        <w:t xml:space="preserve"> 2022 году составила </w:t>
      </w:r>
      <w:r w:rsidR="0098087E" w:rsidRPr="0054043E">
        <w:rPr>
          <w:rFonts w:ascii="Times New Roman" w:hAnsi="Times New Roman" w:cs="Times New Roman"/>
          <w:sz w:val="28"/>
          <w:szCs w:val="28"/>
        </w:rPr>
        <w:t>64,5</w:t>
      </w:r>
      <w:r w:rsidRPr="0054043E">
        <w:rPr>
          <w:rFonts w:ascii="Times New Roman" w:hAnsi="Times New Roman" w:cs="Times New Roman"/>
          <w:sz w:val="28"/>
          <w:szCs w:val="28"/>
        </w:rPr>
        <w:t xml:space="preserve"> %, в 2021 году – 62,3 %.</w:t>
      </w:r>
    </w:p>
    <w:p w:rsidR="008F6FFF" w:rsidRPr="0054043E" w:rsidRDefault="008F6FFF"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По итогам 2022 года </w:t>
      </w:r>
      <w:r w:rsidR="0098087E" w:rsidRPr="0054043E">
        <w:rPr>
          <w:rFonts w:ascii="Times New Roman" w:hAnsi="Times New Roman" w:cs="Times New Roman"/>
          <w:sz w:val="28"/>
          <w:szCs w:val="28"/>
        </w:rPr>
        <w:t xml:space="preserve">64,5 </w:t>
      </w:r>
      <w:r w:rsidRPr="0054043E">
        <w:rPr>
          <w:rFonts w:ascii="Times New Roman" w:hAnsi="Times New Roman" w:cs="Times New Roman"/>
          <w:sz w:val="28"/>
          <w:szCs w:val="28"/>
        </w:rPr>
        <w:t>% населения систематически занимались физической культурой и спортом (10</w:t>
      </w:r>
      <w:r w:rsidR="0098087E" w:rsidRPr="0054043E">
        <w:rPr>
          <w:rFonts w:ascii="Times New Roman" w:hAnsi="Times New Roman" w:cs="Times New Roman"/>
          <w:sz w:val="28"/>
          <w:szCs w:val="28"/>
        </w:rPr>
        <w:t xml:space="preserve">1,1 </w:t>
      </w:r>
      <w:r w:rsidRPr="0054043E">
        <w:rPr>
          <w:rFonts w:ascii="Times New Roman" w:hAnsi="Times New Roman" w:cs="Times New Roman"/>
          <w:sz w:val="28"/>
          <w:szCs w:val="28"/>
        </w:rPr>
        <w:t>% плана). Рост числа занимающихся физической культурой и спортом по сра</w:t>
      </w:r>
      <w:r w:rsidR="0098087E" w:rsidRPr="0054043E">
        <w:rPr>
          <w:rFonts w:ascii="Times New Roman" w:hAnsi="Times New Roman" w:cs="Times New Roman"/>
          <w:sz w:val="28"/>
          <w:szCs w:val="28"/>
        </w:rPr>
        <w:t>внению с 2021 годом составил 143</w:t>
      </w:r>
      <w:r w:rsidRPr="0054043E">
        <w:rPr>
          <w:rFonts w:ascii="Times New Roman" w:hAnsi="Times New Roman" w:cs="Times New Roman"/>
          <w:sz w:val="28"/>
          <w:szCs w:val="28"/>
        </w:rPr>
        <w:t xml:space="preserve"> человека (2021 г. – 15037 чел., 2022 г. – 15</w:t>
      </w:r>
      <w:r w:rsidR="0098087E" w:rsidRPr="0054043E">
        <w:rPr>
          <w:rFonts w:ascii="Times New Roman" w:hAnsi="Times New Roman" w:cs="Times New Roman"/>
          <w:sz w:val="28"/>
          <w:szCs w:val="28"/>
        </w:rPr>
        <w:t>180</w:t>
      </w:r>
      <w:r w:rsidRPr="0054043E">
        <w:rPr>
          <w:rFonts w:ascii="Times New Roman" w:hAnsi="Times New Roman" w:cs="Times New Roman"/>
          <w:sz w:val="28"/>
          <w:szCs w:val="28"/>
        </w:rPr>
        <w:t xml:space="preserve"> чел.).</w:t>
      </w:r>
    </w:p>
    <w:p w:rsidR="007113C2" w:rsidRPr="0054043E" w:rsidRDefault="008F6FFF" w:rsidP="0054043E">
      <w:pPr>
        <w:spacing w:after="0" w:line="240" w:lineRule="auto"/>
        <w:ind w:firstLine="709"/>
        <w:jc w:val="both"/>
        <w:rPr>
          <w:rFonts w:ascii="Times New Roman" w:eastAsia="Calibri" w:hAnsi="Times New Roman" w:cs="Times New Roman"/>
          <w:sz w:val="28"/>
          <w:szCs w:val="28"/>
        </w:rPr>
      </w:pPr>
      <w:r w:rsidRPr="0054043E">
        <w:rPr>
          <w:rFonts w:ascii="Times New Roman" w:hAnsi="Times New Roman" w:cs="Times New Roman"/>
          <w:bCs/>
          <w:iCs/>
          <w:sz w:val="28"/>
          <w:szCs w:val="28"/>
        </w:rPr>
        <w:t>Доля обучающихся, систематически занимающихся физической культурой и спортом в общей численности обучающихся</w:t>
      </w:r>
      <w:r w:rsidRPr="0054043E">
        <w:rPr>
          <w:rFonts w:ascii="Times New Roman" w:hAnsi="Times New Roman" w:cs="Times New Roman"/>
          <w:sz w:val="28"/>
          <w:szCs w:val="28"/>
        </w:rPr>
        <w:t xml:space="preserve"> в 2022 году составила </w:t>
      </w:r>
      <w:r w:rsidR="0098087E" w:rsidRPr="0054043E">
        <w:rPr>
          <w:rFonts w:ascii="Times New Roman" w:hAnsi="Times New Roman" w:cs="Times New Roman"/>
          <w:sz w:val="28"/>
          <w:szCs w:val="28"/>
        </w:rPr>
        <w:t xml:space="preserve">73,2 </w:t>
      </w:r>
      <w:r w:rsidRPr="0054043E">
        <w:rPr>
          <w:rFonts w:ascii="Times New Roman" w:hAnsi="Times New Roman" w:cs="Times New Roman"/>
          <w:sz w:val="28"/>
          <w:szCs w:val="28"/>
        </w:rPr>
        <w:t xml:space="preserve">% </w:t>
      </w:r>
      <w:r w:rsidR="0098087E" w:rsidRPr="0054043E">
        <w:rPr>
          <w:rFonts w:ascii="Times New Roman" w:eastAsia="Calibri" w:hAnsi="Times New Roman" w:cs="Times New Roman"/>
          <w:sz w:val="28"/>
          <w:szCs w:val="28"/>
        </w:rPr>
        <w:t xml:space="preserve">при плановом значении – 63,7 %. </w:t>
      </w:r>
      <w:r w:rsidRPr="0054043E">
        <w:rPr>
          <w:rFonts w:ascii="Times New Roman" w:hAnsi="Times New Roman" w:cs="Times New Roman"/>
          <w:sz w:val="28"/>
          <w:szCs w:val="28"/>
        </w:rPr>
        <w:t xml:space="preserve">По сравнению с показателем за 2021 год увеличение составило </w:t>
      </w:r>
      <w:r w:rsidR="0098087E" w:rsidRPr="0054043E">
        <w:rPr>
          <w:rFonts w:ascii="Times New Roman" w:hAnsi="Times New Roman" w:cs="Times New Roman"/>
          <w:sz w:val="28"/>
          <w:szCs w:val="28"/>
        </w:rPr>
        <w:t xml:space="preserve">на 9,7 </w:t>
      </w:r>
      <w:r w:rsidRPr="0054043E">
        <w:rPr>
          <w:rFonts w:ascii="Times New Roman" w:hAnsi="Times New Roman" w:cs="Times New Roman"/>
          <w:sz w:val="28"/>
          <w:szCs w:val="28"/>
        </w:rPr>
        <w:t xml:space="preserve">% (2021 г. - 63,5%). </w:t>
      </w:r>
      <w:r w:rsidR="007113C2" w:rsidRPr="0054043E">
        <w:rPr>
          <w:rFonts w:ascii="Times New Roman" w:eastAsia="Calibri" w:hAnsi="Times New Roman" w:cs="Times New Roman"/>
          <w:sz w:val="28"/>
          <w:szCs w:val="28"/>
        </w:rPr>
        <w:t>Возросло число обучающихся, занимающихся физической культурой и спортом</w:t>
      </w:r>
      <w:r w:rsidR="00771E2A" w:rsidRPr="0054043E">
        <w:rPr>
          <w:rFonts w:ascii="Times New Roman" w:hAnsi="Times New Roman" w:cs="Times New Roman"/>
          <w:sz w:val="28"/>
          <w:szCs w:val="28"/>
        </w:rPr>
        <w:t>,</w:t>
      </w:r>
      <w:r w:rsidR="007113C2" w:rsidRPr="0054043E">
        <w:rPr>
          <w:rFonts w:ascii="Times New Roman" w:eastAsia="Calibri" w:hAnsi="Times New Roman" w:cs="Times New Roman"/>
          <w:sz w:val="28"/>
          <w:szCs w:val="28"/>
        </w:rPr>
        <w:t xml:space="preserve"> по сравнению с 2021 годом на 513 человек</w:t>
      </w:r>
      <w:r w:rsidR="00771E2A" w:rsidRPr="0054043E">
        <w:rPr>
          <w:rFonts w:ascii="Times New Roman" w:hAnsi="Times New Roman" w:cs="Times New Roman"/>
          <w:sz w:val="28"/>
          <w:szCs w:val="28"/>
        </w:rPr>
        <w:t>,</w:t>
      </w:r>
      <w:r w:rsidR="007113C2" w:rsidRPr="0054043E">
        <w:rPr>
          <w:rFonts w:ascii="Times New Roman" w:eastAsia="Calibri" w:hAnsi="Times New Roman" w:cs="Times New Roman"/>
          <w:sz w:val="28"/>
          <w:szCs w:val="28"/>
        </w:rPr>
        <w:t xml:space="preserve"> и составило 4 950 человек, и снизилась численность населения в возрасте до 18 лет (2021 г. – 6991 чел., 2022 г. – 6762 чел.). </w:t>
      </w:r>
    </w:p>
    <w:p w:rsidR="008F6FFF" w:rsidRPr="0054043E" w:rsidRDefault="008F6FFF"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Планомерная работа по реализации спортивных мероприятий и развитие инфраструктуры массового спорта способствует формированию у жителей  Беловского муниципального округа традиций здорового образа жизни.</w:t>
      </w:r>
    </w:p>
    <w:p w:rsidR="00CB7DBD" w:rsidRPr="0054043E" w:rsidRDefault="00CB7DBD" w:rsidP="0054043E">
      <w:pPr>
        <w:pStyle w:val="a9"/>
        <w:spacing w:after="0"/>
        <w:ind w:left="0" w:firstLine="709"/>
        <w:jc w:val="both"/>
        <w:rPr>
          <w:rFonts w:eastAsiaTheme="minorHAnsi"/>
          <w:sz w:val="28"/>
          <w:szCs w:val="28"/>
          <w:lang w:val="ru-RU" w:eastAsia="en-US"/>
        </w:rPr>
      </w:pPr>
      <w:r w:rsidRPr="0054043E">
        <w:rPr>
          <w:rFonts w:eastAsiaTheme="minorHAnsi"/>
          <w:sz w:val="28"/>
          <w:szCs w:val="28"/>
          <w:lang w:val="ru-RU" w:eastAsia="en-US"/>
        </w:rPr>
        <w:t>В целях организации летнего отдыха детей</w:t>
      </w:r>
      <w:r w:rsidR="00616D8C" w:rsidRPr="0054043E">
        <w:rPr>
          <w:rFonts w:eastAsiaTheme="minorHAnsi"/>
          <w:sz w:val="28"/>
          <w:szCs w:val="28"/>
          <w:lang w:val="ru-RU" w:eastAsia="en-US"/>
        </w:rPr>
        <w:t xml:space="preserve"> на берегу водохранилища </w:t>
      </w:r>
      <w:r w:rsidRPr="0054043E">
        <w:rPr>
          <w:rFonts w:eastAsiaTheme="minorHAnsi"/>
          <w:sz w:val="28"/>
          <w:szCs w:val="28"/>
          <w:lang w:val="ru-RU" w:eastAsia="en-US"/>
        </w:rPr>
        <w:t xml:space="preserve"> осуществляет свою деятельность муниципальное автономное учреждение детско-спортивный оздоровительный центр «Радуга». Основными видами деятельности учреждения являются:</w:t>
      </w:r>
    </w:p>
    <w:p w:rsidR="00CB7DBD" w:rsidRPr="0054043E" w:rsidRDefault="00CB7DBD" w:rsidP="0054043E">
      <w:pPr>
        <w:pStyle w:val="a9"/>
        <w:spacing w:after="0"/>
        <w:ind w:left="0" w:firstLine="709"/>
        <w:jc w:val="both"/>
        <w:rPr>
          <w:rFonts w:eastAsiaTheme="minorHAnsi"/>
          <w:sz w:val="28"/>
          <w:szCs w:val="28"/>
          <w:lang w:val="ru-RU" w:eastAsia="en-US"/>
        </w:rPr>
      </w:pPr>
      <w:r w:rsidRPr="0054043E">
        <w:rPr>
          <w:rFonts w:eastAsiaTheme="minorHAnsi"/>
          <w:sz w:val="28"/>
          <w:szCs w:val="28"/>
          <w:lang w:val="ru-RU" w:eastAsia="en-US"/>
        </w:rPr>
        <w:t>организация для школьников в возрасте от 6 до 18 лет оздоровительных сезонов в каникулярное время в целях укрепления здоровья;</w:t>
      </w:r>
    </w:p>
    <w:p w:rsidR="00CB7DBD" w:rsidRPr="0054043E" w:rsidRDefault="00CB7DBD" w:rsidP="0054043E">
      <w:pPr>
        <w:pStyle w:val="a9"/>
        <w:spacing w:after="0"/>
        <w:ind w:left="0" w:firstLine="709"/>
        <w:jc w:val="both"/>
        <w:rPr>
          <w:rFonts w:eastAsiaTheme="minorHAnsi"/>
          <w:sz w:val="28"/>
          <w:szCs w:val="28"/>
          <w:lang w:val="ru-RU" w:eastAsia="en-US"/>
        </w:rPr>
      </w:pPr>
      <w:r w:rsidRPr="0054043E">
        <w:rPr>
          <w:rFonts w:eastAsiaTheme="minorHAnsi"/>
          <w:sz w:val="28"/>
          <w:szCs w:val="28"/>
          <w:lang w:val="ru-RU" w:eastAsia="en-US"/>
        </w:rPr>
        <w:t>организация активного, содержательного досуга, формирование здорового образа жизни, развитие физических, нравственных и интеллектуальных качеств;</w:t>
      </w:r>
    </w:p>
    <w:p w:rsidR="00CB7DBD" w:rsidRPr="0054043E" w:rsidRDefault="00CB7DBD" w:rsidP="0054043E">
      <w:pPr>
        <w:pStyle w:val="a9"/>
        <w:spacing w:after="0"/>
        <w:ind w:left="0" w:firstLine="709"/>
        <w:jc w:val="both"/>
        <w:rPr>
          <w:rFonts w:eastAsiaTheme="minorHAnsi"/>
          <w:sz w:val="28"/>
          <w:szCs w:val="28"/>
          <w:lang w:val="ru-RU" w:eastAsia="en-US"/>
        </w:rPr>
      </w:pPr>
      <w:r w:rsidRPr="0054043E">
        <w:rPr>
          <w:rFonts w:eastAsiaTheme="minorHAnsi"/>
          <w:sz w:val="28"/>
          <w:szCs w:val="28"/>
          <w:lang w:val="ru-RU" w:eastAsia="en-US"/>
        </w:rPr>
        <w:t>организация учебно-тренировочных сборов для спортивных школ, проведение туристических слетов и соревнований;</w:t>
      </w:r>
    </w:p>
    <w:p w:rsidR="00CB7DBD" w:rsidRPr="0054043E" w:rsidRDefault="00CB7DBD" w:rsidP="0054043E">
      <w:pPr>
        <w:pStyle w:val="a9"/>
        <w:spacing w:after="0"/>
        <w:ind w:left="0" w:firstLine="709"/>
        <w:jc w:val="both"/>
        <w:rPr>
          <w:rFonts w:eastAsiaTheme="minorHAnsi"/>
          <w:sz w:val="28"/>
          <w:szCs w:val="28"/>
          <w:lang w:val="ru-RU" w:eastAsia="en-US"/>
        </w:rPr>
      </w:pPr>
      <w:r w:rsidRPr="0054043E">
        <w:rPr>
          <w:rFonts w:eastAsiaTheme="minorHAnsi"/>
          <w:sz w:val="28"/>
          <w:szCs w:val="28"/>
          <w:lang w:val="ru-RU" w:eastAsia="en-US"/>
        </w:rPr>
        <w:t xml:space="preserve">предоставление путевки выходного дня в течение года. </w:t>
      </w:r>
    </w:p>
    <w:p w:rsidR="003557D7" w:rsidRPr="0054043E" w:rsidRDefault="00616D8C"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Лагерь рассчитан на 170 мест. Продолжительность смены 14 дней в 3-х - 4-х сменном режиме (июнь – август). Все смены в лагере профильные, тематические. Каждую смену программа выстраивается так, чтобы дети и подростки получали необходимый социальный опыт. Каждый ребенок может попробовать себя в игре, спорте, декоративно-прикладном творчестве, театрализации, интеллектуальных играх, квестах и других направлениях деятельности, которые практикуются в лагере.</w:t>
      </w:r>
    </w:p>
    <w:p w:rsidR="003557D7" w:rsidRPr="0054043E" w:rsidRDefault="003557D7" w:rsidP="0054043E">
      <w:pPr>
        <w:spacing w:after="0" w:line="240" w:lineRule="auto"/>
        <w:ind w:firstLine="709"/>
        <w:jc w:val="both"/>
        <w:rPr>
          <w:rFonts w:ascii="Times New Roman" w:hAnsi="Times New Roman" w:cs="Times New Roman"/>
          <w:sz w:val="28"/>
          <w:szCs w:val="28"/>
        </w:rPr>
      </w:pPr>
    </w:p>
    <w:p w:rsidR="003557D7" w:rsidRPr="0054043E" w:rsidRDefault="003557D7" w:rsidP="0054043E">
      <w:pPr>
        <w:spacing w:after="0" w:line="240" w:lineRule="auto"/>
        <w:ind w:firstLine="709"/>
        <w:jc w:val="both"/>
        <w:rPr>
          <w:rFonts w:ascii="Times New Roman" w:hAnsi="Times New Roman" w:cs="Times New Roman"/>
          <w:b/>
          <w:sz w:val="28"/>
          <w:szCs w:val="28"/>
        </w:rPr>
      </w:pPr>
      <w:r w:rsidRPr="0054043E">
        <w:rPr>
          <w:rFonts w:ascii="Times New Roman" w:hAnsi="Times New Roman" w:cs="Times New Roman"/>
          <w:b/>
          <w:sz w:val="28"/>
          <w:szCs w:val="28"/>
        </w:rPr>
        <w:t xml:space="preserve">5.4. Молодежная политика </w:t>
      </w:r>
    </w:p>
    <w:p w:rsidR="003557D7" w:rsidRPr="0054043E" w:rsidRDefault="003557D7" w:rsidP="0054043E">
      <w:pPr>
        <w:spacing w:after="0" w:line="240" w:lineRule="auto"/>
        <w:ind w:firstLine="709"/>
        <w:jc w:val="both"/>
        <w:rPr>
          <w:rFonts w:ascii="Times New Roman" w:hAnsi="Times New Roman" w:cs="Times New Roman"/>
          <w:sz w:val="28"/>
          <w:szCs w:val="28"/>
        </w:rPr>
      </w:pPr>
    </w:p>
    <w:p w:rsidR="009C2AB4" w:rsidRPr="0054043E" w:rsidRDefault="009C2AB4" w:rsidP="0054043E">
      <w:pPr>
        <w:pStyle w:val="a9"/>
        <w:spacing w:after="0"/>
        <w:ind w:left="0" w:firstLine="709"/>
        <w:jc w:val="both"/>
        <w:rPr>
          <w:rFonts w:eastAsiaTheme="minorHAnsi"/>
          <w:sz w:val="28"/>
          <w:szCs w:val="28"/>
          <w:lang w:val="ru-RU" w:eastAsia="en-US"/>
        </w:rPr>
      </w:pPr>
      <w:r w:rsidRPr="0054043E">
        <w:rPr>
          <w:rFonts w:eastAsiaTheme="minorHAnsi"/>
          <w:sz w:val="28"/>
          <w:szCs w:val="28"/>
          <w:lang w:val="ru-RU" w:eastAsia="en-US"/>
        </w:rPr>
        <w:t xml:space="preserve">Молодёжь является наиболее перспективным объектом государственных инвестиций, поэтому проблема общественно-политического, социально-экономического и духовно-культурного развития молодых граждан является одной из наиболее приоритетных задач развития </w:t>
      </w:r>
      <w:r w:rsidR="002B4749" w:rsidRPr="0054043E">
        <w:rPr>
          <w:rFonts w:eastAsiaTheme="minorHAnsi"/>
          <w:sz w:val="28"/>
          <w:szCs w:val="28"/>
          <w:lang w:val="ru-RU" w:eastAsia="en-US"/>
        </w:rPr>
        <w:t>округа</w:t>
      </w:r>
      <w:r w:rsidRPr="0054043E">
        <w:rPr>
          <w:rFonts w:eastAsiaTheme="minorHAnsi"/>
          <w:sz w:val="28"/>
          <w:szCs w:val="28"/>
          <w:lang w:val="ru-RU" w:eastAsia="en-US"/>
        </w:rPr>
        <w:t>.</w:t>
      </w:r>
    </w:p>
    <w:p w:rsidR="009C2AB4" w:rsidRPr="0054043E" w:rsidRDefault="009C2AB4" w:rsidP="0054043E">
      <w:pPr>
        <w:pStyle w:val="a9"/>
        <w:spacing w:after="0"/>
        <w:ind w:left="0" w:firstLine="709"/>
        <w:jc w:val="both"/>
        <w:rPr>
          <w:rFonts w:eastAsiaTheme="minorHAnsi"/>
          <w:sz w:val="28"/>
          <w:szCs w:val="28"/>
          <w:lang w:val="ru-RU" w:eastAsia="en-US"/>
        </w:rPr>
      </w:pPr>
      <w:r w:rsidRPr="0054043E">
        <w:rPr>
          <w:rFonts w:eastAsiaTheme="minorHAnsi"/>
          <w:sz w:val="28"/>
          <w:szCs w:val="28"/>
          <w:lang w:val="ru-RU" w:eastAsia="en-US"/>
        </w:rPr>
        <w:t>В Беловском муниципальном округе реализуется областная Концепция выявления, развития и поддержки способностей и талантов у детей и молодежи в Кемеровской области – Кузбассе на 2022 – 2025 годы. В рамках проекта «Современная школа» в населенных пунктах округа с 2019 года открыто 15 современны</w:t>
      </w:r>
      <w:r w:rsidR="0054043E">
        <w:rPr>
          <w:rFonts w:eastAsiaTheme="minorHAnsi"/>
          <w:sz w:val="28"/>
          <w:szCs w:val="28"/>
          <w:lang w:val="ru-RU" w:eastAsia="en-US"/>
        </w:rPr>
        <w:t>х</w:t>
      </w:r>
      <w:r w:rsidRPr="0054043E">
        <w:rPr>
          <w:rFonts w:eastAsiaTheme="minorHAnsi"/>
          <w:sz w:val="28"/>
          <w:szCs w:val="28"/>
          <w:lang w:val="ru-RU" w:eastAsia="en-US"/>
        </w:rPr>
        <w:t xml:space="preserve"> цифровы</w:t>
      </w:r>
      <w:r w:rsidR="0054043E">
        <w:rPr>
          <w:rFonts w:eastAsiaTheme="minorHAnsi"/>
          <w:sz w:val="28"/>
          <w:szCs w:val="28"/>
          <w:lang w:val="ru-RU" w:eastAsia="en-US"/>
        </w:rPr>
        <w:t>х</w:t>
      </w:r>
      <w:r w:rsidRPr="0054043E">
        <w:rPr>
          <w:rFonts w:eastAsiaTheme="minorHAnsi"/>
          <w:sz w:val="28"/>
          <w:szCs w:val="28"/>
          <w:lang w:val="ru-RU" w:eastAsia="en-US"/>
        </w:rPr>
        <w:t xml:space="preserve"> центр</w:t>
      </w:r>
      <w:r w:rsidR="0054043E">
        <w:rPr>
          <w:rFonts w:eastAsiaTheme="minorHAnsi"/>
          <w:sz w:val="28"/>
          <w:szCs w:val="28"/>
          <w:lang w:val="ru-RU" w:eastAsia="en-US"/>
        </w:rPr>
        <w:t>ов</w:t>
      </w:r>
      <w:r w:rsidRPr="0054043E">
        <w:rPr>
          <w:rFonts w:eastAsiaTheme="minorHAnsi"/>
          <w:sz w:val="28"/>
          <w:szCs w:val="28"/>
          <w:lang w:val="ru-RU" w:eastAsia="en-US"/>
        </w:rPr>
        <w:t xml:space="preserve"> «Точка роста», в том числе в 2022 г</w:t>
      </w:r>
      <w:r w:rsidR="002B4749" w:rsidRPr="0054043E">
        <w:rPr>
          <w:rFonts w:eastAsiaTheme="minorHAnsi"/>
          <w:sz w:val="28"/>
          <w:szCs w:val="28"/>
          <w:lang w:val="ru-RU" w:eastAsia="en-US"/>
        </w:rPr>
        <w:t>оду</w:t>
      </w:r>
      <w:r w:rsidRPr="0054043E">
        <w:rPr>
          <w:rFonts w:eastAsiaTheme="minorHAnsi"/>
          <w:sz w:val="28"/>
          <w:szCs w:val="28"/>
          <w:lang w:val="ru-RU" w:eastAsia="en-US"/>
        </w:rPr>
        <w:t xml:space="preserve"> «Точка роста» открылась на базе двух школ – Инюшинская и Щебзаводская. Данные центры оснащены оборудованием, средствами обучения и воспитания для изучения как учебных предметов, так и освоения основ робототехники, программирования, реализации программ дополнительного образования технической и естественно-научной направленности.  </w:t>
      </w:r>
    </w:p>
    <w:p w:rsidR="009C2AB4" w:rsidRPr="0054043E" w:rsidRDefault="009C2AB4"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В Беловском муниципальном округе молодежь в возрас</w:t>
      </w:r>
      <w:r w:rsidR="002B4749" w:rsidRPr="0054043E">
        <w:rPr>
          <w:rFonts w:ascii="Times New Roman" w:hAnsi="Times New Roman" w:cs="Times New Roman"/>
          <w:sz w:val="28"/>
          <w:szCs w:val="28"/>
        </w:rPr>
        <w:t>те от 14 до 35 лет составляет 6</w:t>
      </w:r>
      <w:r w:rsidRPr="0054043E">
        <w:rPr>
          <w:rFonts w:ascii="Times New Roman" w:hAnsi="Times New Roman" w:cs="Times New Roman"/>
          <w:sz w:val="28"/>
          <w:szCs w:val="28"/>
        </w:rPr>
        <w:t xml:space="preserve">796 человек, это 24,6 % от общей численности населения </w:t>
      </w:r>
      <w:r w:rsidR="002B4749" w:rsidRPr="0054043E">
        <w:rPr>
          <w:rFonts w:ascii="Times New Roman" w:hAnsi="Times New Roman" w:cs="Times New Roman"/>
          <w:sz w:val="28"/>
          <w:szCs w:val="28"/>
        </w:rPr>
        <w:t>округа</w:t>
      </w:r>
      <w:r w:rsidRPr="0054043E">
        <w:rPr>
          <w:rFonts w:ascii="Times New Roman" w:hAnsi="Times New Roman" w:cs="Times New Roman"/>
          <w:sz w:val="28"/>
          <w:szCs w:val="28"/>
        </w:rPr>
        <w:t xml:space="preserve">. </w:t>
      </w:r>
    </w:p>
    <w:p w:rsidR="009C2AB4" w:rsidRPr="0054043E" w:rsidRDefault="009C2AB4"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Реализация молодежной политики осуществляется по следующим направлениям:</w:t>
      </w:r>
    </w:p>
    <w:p w:rsidR="009C2AB4" w:rsidRPr="0054043E" w:rsidRDefault="009C2AB4" w:rsidP="0054043E">
      <w:pPr>
        <w:autoSpaceDE w:val="0"/>
        <w:autoSpaceDN w:val="0"/>
        <w:adjustRightInd w:val="0"/>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оказание информационных услуг, консультативная работа;</w:t>
      </w:r>
    </w:p>
    <w:p w:rsidR="009C2AB4" w:rsidRPr="0054043E" w:rsidRDefault="009C2AB4" w:rsidP="0054043E">
      <w:pPr>
        <w:autoSpaceDE w:val="0"/>
        <w:autoSpaceDN w:val="0"/>
        <w:adjustRightInd w:val="0"/>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развитие гражданственности и военно-патриотическое воспитание;</w:t>
      </w:r>
    </w:p>
    <w:p w:rsidR="009C2AB4" w:rsidRPr="0054043E" w:rsidRDefault="009C2AB4" w:rsidP="0054043E">
      <w:pPr>
        <w:autoSpaceDE w:val="0"/>
        <w:autoSpaceDN w:val="0"/>
        <w:adjustRightInd w:val="0"/>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профориентация и содействие занятости молодежи;</w:t>
      </w:r>
    </w:p>
    <w:p w:rsidR="009C2AB4" w:rsidRPr="0054043E" w:rsidRDefault="009C2AB4" w:rsidP="0054043E">
      <w:pPr>
        <w:autoSpaceDE w:val="0"/>
        <w:autoSpaceDN w:val="0"/>
        <w:adjustRightInd w:val="0"/>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развитие художественного творчества. Поддержка талантливой молодежи;</w:t>
      </w:r>
    </w:p>
    <w:p w:rsidR="009C2AB4" w:rsidRPr="0054043E" w:rsidRDefault="009C2AB4" w:rsidP="0054043E">
      <w:pPr>
        <w:autoSpaceDE w:val="0"/>
        <w:autoSpaceDN w:val="0"/>
        <w:adjustRightInd w:val="0"/>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организация отдыха подростков и молодежи в каникулярное и летнее время;</w:t>
      </w:r>
    </w:p>
    <w:p w:rsidR="009C2AB4" w:rsidRPr="0054043E" w:rsidRDefault="009C2AB4" w:rsidP="0054043E">
      <w:pPr>
        <w:autoSpaceDE w:val="0"/>
        <w:autoSpaceDN w:val="0"/>
        <w:adjustRightInd w:val="0"/>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работа с подростками и молодежью, находящимися в социально-опасном положении.</w:t>
      </w:r>
    </w:p>
    <w:p w:rsidR="002B4749" w:rsidRPr="0054043E" w:rsidRDefault="002B4749" w:rsidP="0054043E">
      <w:pPr>
        <w:autoSpaceDE w:val="0"/>
        <w:autoSpaceDN w:val="0"/>
        <w:adjustRightInd w:val="0"/>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В Беловском муниципальном округе успешно реализуется муниципальная программа «Молодежная политика в Беловском муниципальном округе» на 2022</w:t>
      </w:r>
      <w:r w:rsidR="0054043E">
        <w:rPr>
          <w:rFonts w:ascii="Times New Roman" w:hAnsi="Times New Roman" w:cs="Times New Roman"/>
          <w:sz w:val="28"/>
          <w:szCs w:val="28"/>
        </w:rPr>
        <w:t>-</w:t>
      </w:r>
      <w:r w:rsidR="006E7E4D">
        <w:rPr>
          <w:rFonts w:ascii="Times New Roman" w:hAnsi="Times New Roman" w:cs="Times New Roman"/>
          <w:sz w:val="28"/>
          <w:szCs w:val="28"/>
        </w:rPr>
        <w:t>2026</w:t>
      </w:r>
      <w:r w:rsidRPr="0054043E">
        <w:rPr>
          <w:rFonts w:ascii="Times New Roman" w:hAnsi="Times New Roman" w:cs="Times New Roman"/>
          <w:sz w:val="28"/>
          <w:szCs w:val="28"/>
        </w:rPr>
        <w:t xml:space="preserve"> годы». В рамках программы особое внимание уделяется созданию и развитию социально-экономических и организационных условий для самореализации молодежи, духовно-нравственному воспитанию молодежи. В качестве реализуемых задач выступают:</w:t>
      </w:r>
    </w:p>
    <w:p w:rsidR="00EF5CBC" w:rsidRPr="0054043E" w:rsidRDefault="00EF5CBC" w:rsidP="0054043E">
      <w:pPr>
        <w:pStyle w:val="a3"/>
        <w:widowControl w:val="0"/>
        <w:spacing w:after="0" w:line="240" w:lineRule="auto"/>
        <w:ind w:left="0" w:firstLine="720"/>
        <w:jc w:val="both"/>
        <w:rPr>
          <w:rFonts w:ascii="Times New Roman" w:hAnsi="Times New Roman" w:cs="Times New Roman"/>
          <w:sz w:val="28"/>
          <w:szCs w:val="28"/>
        </w:rPr>
      </w:pPr>
      <w:r w:rsidRPr="0054043E">
        <w:rPr>
          <w:rFonts w:ascii="Times New Roman" w:hAnsi="Times New Roman" w:cs="Times New Roman"/>
          <w:sz w:val="28"/>
          <w:szCs w:val="28"/>
        </w:rPr>
        <w:t>создание условий для духовно-нравственного воспитания, интеллектуального и творческого развития молодежи, реализация ее творческого потенциала, поддержка деятельности молодежных и детских общественных объединений;</w:t>
      </w:r>
    </w:p>
    <w:p w:rsidR="00EF5CBC" w:rsidRPr="0054043E" w:rsidRDefault="00EF5CBC" w:rsidP="0054043E">
      <w:pPr>
        <w:pStyle w:val="a3"/>
        <w:widowControl w:val="0"/>
        <w:spacing w:after="0" w:line="240" w:lineRule="auto"/>
        <w:ind w:left="0" w:firstLine="720"/>
        <w:jc w:val="both"/>
        <w:rPr>
          <w:rFonts w:ascii="Times New Roman" w:hAnsi="Times New Roman" w:cs="Times New Roman"/>
          <w:sz w:val="28"/>
          <w:szCs w:val="28"/>
        </w:rPr>
      </w:pPr>
      <w:r w:rsidRPr="0054043E">
        <w:rPr>
          <w:rFonts w:ascii="Times New Roman" w:hAnsi="Times New Roman" w:cs="Times New Roman"/>
          <w:sz w:val="28"/>
          <w:szCs w:val="28"/>
        </w:rPr>
        <w:t>реализация мероприятий по содействию социальной адаптации и повышению конкурентоспособности молодежи на рынке труда;</w:t>
      </w:r>
    </w:p>
    <w:p w:rsidR="00EF5CBC" w:rsidRPr="0054043E" w:rsidRDefault="00EF5CBC" w:rsidP="0054043E">
      <w:pPr>
        <w:pStyle w:val="a3"/>
        <w:widowControl w:val="0"/>
        <w:spacing w:after="0" w:line="240" w:lineRule="auto"/>
        <w:ind w:left="0" w:firstLine="720"/>
        <w:jc w:val="both"/>
        <w:rPr>
          <w:rFonts w:ascii="Times New Roman" w:hAnsi="Times New Roman" w:cs="Times New Roman"/>
          <w:sz w:val="28"/>
          <w:szCs w:val="28"/>
        </w:rPr>
      </w:pPr>
      <w:r w:rsidRPr="0054043E">
        <w:rPr>
          <w:rFonts w:ascii="Times New Roman" w:hAnsi="Times New Roman" w:cs="Times New Roman"/>
          <w:sz w:val="28"/>
          <w:szCs w:val="28"/>
        </w:rPr>
        <w:t>создание условий для гражданско-патриотического воспитания молодежи, формирование у молодежи активной жизненной позиции, готовности к участию в общественно-политической жизни.</w:t>
      </w:r>
    </w:p>
    <w:p w:rsidR="009C2AB4" w:rsidRPr="0054043E" w:rsidRDefault="009C2AB4"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В </w:t>
      </w:r>
      <w:r w:rsidR="00C53815" w:rsidRPr="0054043E">
        <w:rPr>
          <w:rFonts w:ascii="Times New Roman" w:hAnsi="Times New Roman" w:cs="Times New Roman"/>
          <w:sz w:val="28"/>
          <w:szCs w:val="28"/>
        </w:rPr>
        <w:t xml:space="preserve">Беловском муниципальном </w:t>
      </w:r>
      <w:r w:rsidR="00226AEF" w:rsidRPr="0054043E">
        <w:rPr>
          <w:rFonts w:ascii="Times New Roman" w:hAnsi="Times New Roman" w:cs="Times New Roman"/>
          <w:sz w:val="28"/>
          <w:szCs w:val="28"/>
        </w:rPr>
        <w:t>округе</w:t>
      </w:r>
      <w:r w:rsidRPr="0054043E">
        <w:rPr>
          <w:rFonts w:ascii="Times New Roman" w:hAnsi="Times New Roman" w:cs="Times New Roman"/>
          <w:sz w:val="28"/>
          <w:szCs w:val="28"/>
        </w:rPr>
        <w:t xml:space="preserve"> насчитывается около 20 общественных молодежных и детских организаций и объединений. Численность членов этих организаций составляет около 3 000 человек.</w:t>
      </w:r>
    </w:p>
    <w:p w:rsidR="009C2AB4" w:rsidRPr="0054043E" w:rsidRDefault="009C2AB4" w:rsidP="0054043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54043E">
        <w:rPr>
          <w:rFonts w:ascii="Times New Roman" w:hAnsi="Times New Roman" w:cs="Times New Roman"/>
          <w:sz w:val="28"/>
          <w:szCs w:val="28"/>
        </w:rPr>
        <w:t xml:space="preserve">В Беловском муниципальном </w:t>
      </w:r>
      <w:r w:rsidR="00226AEF" w:rsidRPr="0054043E">
        <w:rPr>
          <w:rFonts w:ascii="Times New Roman" w:hAnsi="Times New Roman" w:cs="Times New Roman"/>
          <w:sz w:val="28"/>
          <w:szCs w:val="28"/>
        </w:rPr>
        <w:t>округе</w:t>
      </w:r>
      <w:r w:rsidRPr="0054043E">
        <w:rPr>
          <w:rFonts w:ascii="Times New Roman" w:hAnsi="Times New Roman" w:cs="Times New Roman"/>
          <w:sz w:val="28"/>
          <w:szCs w:val="28"/>
        </w:rPr>
        <w:t xml:space="preserve"> совершенствуется организация гражданско-патриотического воспитания молодежи. Возросли уровень и эффективность проведения мероприятий патриотической направленности. Возобновилось проведение военно-спортивных игр и других мероприятий, направленных на военно-патриотическое воспитание молодежи. Возрождаются традиционные, хорошо зарекомендовавшие себя в прошлом формы воспитательной работы, внедряются инновации в воспитательной работе. Молодые люди активно работают в общественных объединениях, деятельность которых направлена на патриотическое воспитание граждан.</w:t>
      </w:r>
    </w:p>
    <w:p w:rsidR="009C2AB4" w:rsidRPr="0054043E" w:rsidRDefault="009C2AB4" w:rsidP="0054043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54043E">
        <w:rPr>
          <w:rFonts w:ascii="Times New Roman" w:hAnsi="Times New Roman" w:cs="Times New Roman"/>
          <w:sz w:val="28"/>
          <w:szCs w:val="28"/>
        </w:rPr>
        <w:t xml:space="preserve">В результате проводимой работы уровень патриотического сознания граждан Беловского муниципального </w:t>
      </w:r>
      <w:r w:rsidR="002B4749" w:rsidRPr="0054043E">
        <w:rPr>
          <w:rFonts w:ascii="Times New Roman" w:hAnsi="Times New Roman" w:cs="Times New Roman"/>
          <w:sz w:val="28"/>
          <w:szCs w:val="28"/>
        </w:rPr>
        <w:t>округ</w:t>
      </w:r>
      <w:r w:rsidRPr="0054043E">
        <w:rPr>
          <w:rFonts w:ascii="Times New Roman" w:hAnsi="Times New Roman" w:cs="Times New Roman"/>
          <w:sz w:val="28"/>
          <w:szCs w:val="28"/>
        </w:rPr>
        <w:t>а повышается.</w:t>
      </w:r>
    </w:p>
    <w:p w:rsidR="009C2AB4" w:rsidRPr="0054043E" w:rsidRDefault="009C2AB4" w:rsidP="0054043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54043E">
        <w:rPr>
          <w:rFonts w:ascii="Times New Roman" w:hAnsi="Times New Roman" w:cs="Times New Roman"/>
          <w:sz w:val="28"/>
          <w:szCs w:val="28"/>
        </w:rPr>
        <w:t>Для дальнейшего развития системы патриотического воспитания необходимы модернизация материально-технической базы патриотического воспитания, повышение уровня его организационно-методического обеспечения, повышение уровня профессиональной подготовки организаторов и специалистов патриотического воспитания, развитие системы патриотического воспитания в трудовых коллективах, более активное и широкое привлечение к этой работе средств массовой информации, культуры и более широкое использование возможностей сети «Интернет» для решения задач патриотического воспитания.</w:t>
      </w:r>
    </w:p>
    <w:p w:rsidR="009C2AB4" w:rsidRPr="0054043E" w:rsidRDefault="009C2AB4"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В Беловском муниципальном </w:t>
      </w:r>
      <w:r w:rsidR="00226AEF" w:rsidRPr="0054043E">
        <w:rPr>
          <w:rFonts w:ascii="Times New Roman" w:hAnsi="Times New Roman" w:cs="Times New Roman"/>
          <w:sz w:val="28"/>
          <w:szCs w:val="28"/>
        </w:rPr>
        <w:t>округе</w:t>
      </w:r>
      <w:r w:rsidRPr="0054043E">
        <w:rPr>
          <w:rFonts w:ascii="Times New Roman" w:hAnsi="Times New Roman" w:cs="Times New Roman"/>
          <w:sz w:val="28"/>
          <w:szCs w:val="28"/>
        </w:rPr>
        <w:t xml:space="preserve"> активно развивается волонтерское движение. С 2009 года на территории </w:t>
      </w:r>
      <w:r w:rsidR="00F30A81" w:rsidRPr="0054043E">
        <w:rPr>
          <w:rFonts w:ascii="Times New Roman" w:hAnsi="Times New Roman" w:cs="Times New Roman"/>
          <w:sz w:val="28"/>
          <w:szCs w:val="28"/>
        </w:rPr>
        <w:t>округа</w:t>
      </w:r>
      <w:r w:rsidRPr="0054043E">
        <w:rPr>
          <w:rFonts w:ascii="Times New Roman" w:hAnsi="Times New Roman" w:cs="Times New Roman"/>
          <w:sz w:val="28"/>
          <w:szCs w:val="28"/>
        </w:rPr>
        <w:t xml:space="preserve"> действует волонтерский штаб «Агентство добрых дел», в который входят более 200 добровольцев со всех сельских поселений. Целью волонтерского движения является развитие у подростков и молодежи высоких нравственных качеств путем пропаганды идей добровольческого труда на благо общества и привлечения их к решению социально значимых проблем (через участие в социальных, экологических, культурно-образовательных, просветительских и др. акциях и программах).</w:t>
      </w:r>
    </w:p>
    <w:p w:rsidR="009C2AB4" w:rsidRPr="0054043E" w:rsidRDefault="009C2AB4"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Традиционным стало участие волонтёров в добровольческих акциях, таких как:</w:t>
      </w:r>
    </w:p>
    <w:p w:rsidR="009C2AB4" w:rsidRPr="0054043E" w:rsidRDefault="009C2AB4"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Всекузбасская молодежная акция-марафон «1418 Добрых дел», включает в себя четыре основных направления:</w:t>
      </w:r>
    </w:p>
    <w:p w:rsidR="009C2AB4" w:rsidRPr="0054043E" w:rsidRDefault="009C2AB4"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«Ветеран живет рядом» – оказание адресной помощи престарелым, одиноким людям, ветеранам Великой Отечественной войны, труженикам тыла;</w:t>
      </w:r>
    </w:p>
    <w:p w:rsidR="009C2AB4" w:rsidRPr="0054043E" w:rsidRDefault="009C2AB4"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«Дорога к мемориалу» – обустройство памятных мест, обелисков и мест захоронения в городах и районах области;</w:t>
      </w:r>
    </w:p>
    <w:p w:rsidR="009C2AB4" w:rsidRPr="0054043E" w:rsidRDefault="009C2AB4"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«Свеча памяти» – участники акции зажигают свечи в память о погибших на фронте солдатах;</w:t>
      </w:r>
    </w:p>
    <w:p w:rsidR="009C2AB4" w:rsidRPr="0054043E" w:rsidRDefault="009C2AB4"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ежегодная молодежная патриотическая акция «Георгиевская ленточка»;</w:t>
      </w:r>
    </w:p>
    <w:p w:rsidR="009C2AB4" w:rsidRPr="0054043E" w:rsidRDefault="009C2AB4"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«Яркий след» - акция, посвященная Дню народного единства (изготовление и размещение плакатов, рисунков, символизирующих мир, дружбу народов в общественных местах, таких как остановки, магазины, ДК и т.д.);</w:t>
      </w:r>
    </w:p>
    <w:p w:rsidR="009C2AB4" w:rsidRPr="0054043E" w:rsidRDefault="009C2AB4"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«Рука помощи» - оказание помощи ветеранам, пенсионерам по доставке овощных наборов;</w:t>
      </w:r>
    </w:p>
    <w:p w:rsidR="009C2AB4" w:rsidRPr="0054043E" w:rsidRDefault="009C2AB4"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Общероссийская добровольческая акция «Весенняя неделя добра», «Чистый берег», «Земля наш общий дом», «По следам памяти», «</w:t>
      </w:r>
      <w:r w:rsidR="003755BC" w:rsidRPr="0054043E">
        <w:rPr>
          <w:rFonts w:ascii="Times New Roman" w:hAnsi="Times New Roman" w:cs="Times New Roman"/>
          <w:sz w:val="28"/>
          <w:szCs w:val="28"/>
        </w:rPr>
        <w:t xml:space="preserve">Бессмертный полк», «Памятник», </w:t>
      </w:r>
      <w:r w:rsidRPr="0054043E">
        <w:rPr>
          <w:rFonts w:ascii="Times New Roman" w:hAnsi="Times New Roman" w:cs="Times New Roman"/>
          <w:sz w:val="28"/>
          <w:szCs w:val="28"/>
        </w:rPr>
        <w:t>«Вьюга», «Веселые каникулы детям», «Всемирный день борьбы со СПИДом», «Всемирный день борьбы с раковыми заболеваниями» и другие.</w:t>
      </w:r>
    </w:p>
    <w:p w:rsidR="009C2AB4" w:rsidRPr="0054043E" w:rsidRDefault="009C2AB4"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За время существования волонтерского штаба проведена огромная работа. Волонтеры стали хорошими помощниками ветеранам и учреждениям социальной сферы. Волонтеры помогают в уборке снега, заготовке угля, оказывают помощь в хозяйственных делах.</w:t>
      </w:r>
    </w:p>
    <w:p w:rsidR="009C2AB4" w:rsidRPr="0054043E" w:rsidRDefault="009C2AB4"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 xml:space="preserve">Одним из эффективных способов привлечения подростков к осуществлению полезной социально значимой деятельности, формирования добросовестного отношения к труду среди подростков является организация их временной занятости. </w:t>
      </w:r>
    </w:p>
    <w:p w:rsidR="009C2AB4" w:rsidRPr="0054043E" w:rsidRDefault="009C2AB4"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Для организации занятости и трудоустройства несовершеннолетних граждан принята муниципальная программа «Организация летнего отдыха, оздоровления и занятости детей, подростков и молодежи Беловского муниципального округа». В рамках программы в летний период получают возможность трудоустроиться подростки в возрасте о</w:t>
      </w:r>
      <w:r w:rsidR="002B4749" w:rsidRPr="0054043E">
        <w:rPr>
          <w:rFonts w:ascii="Times New Roman" w:hAnsi="Times New Roman" w:cs="Times New Roman"/>
          <w:sz w:val="28"/>
          <w:szCs w:val="28"/>
        </w:rPr>
        <w:t>т 14 до 17 лет. Ребята выполня</w:t>
      </w:r>
      <w:r w:rsidR="003755BC" w:rsidRPr="0054043E">
        <w:rPr>
          <w:rFonts w:ascii="Times New Roman" w:hAnsi="Times New Roman" w:cs="Times New Roman"/>
          <w:sz w:val="28"/>
          <w:szCs w:val="28"/>
        </w:rPr>
        <w:t>ли</w:t>
      </w:r>
      <w:r w:rsidRPr="0054043E">
        <w:rPr>
          <w:rFonts w:ascii="Times New Roman" w:hAnsi="Times New Roman" w:cs="Times New Roman"/>
          <w:sz w:val="28"/>
          <w:szCs w:val="28"/>
        </w:rPr>
        <w:t xml:space="preserve"> работы по благоустройству </w:t>
      </w:r>
      <w:r w:rsidR="002B4749" w:rsidRPr="0054043E">
        <w:rPr>
          <w:rFonts w:ascii="Times New Roman" w:hAnsi="Times New Roman" w:cs="Times New Roman"/>
          <w:sz w:val="28"/>
          <w:szCs w:val="28"/>
        </w:rPr>
        <w:t>населенных пунктов</w:t>
      </w:r>
      <w:r w:rsidRPr="0054043E">
        <w:rPr>
          <w:rFonts w:ascii="Times New Roman" w:hAnsi="Times New Roman" w:cs="Times New Roman"/>
          <w:sz w:val="28"/>
          <w:szCs w:val="28"/>
        </w:rPr>
        <w:t xml:space="preserve">, ремонту спортивных площадок, ремонту школ, помогали в ремонте церквей, благоустраивали родники, убирали бытовой мусор на берегах рек, белили бордюры, высаживали цветы, убирали сорную траву, убирали остановочные павильоны, оказывали помощь ветеранам, инвалидам и одиноким людям.  </w:t>
      </w:r>
    </w:p>
    <w:p w:rsidR="009C2AB4" w:rsidRPr="0054043E" w:rsidRDefault="009C2AB4"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На территории Беловского муниципального округа успешно осуществляет свою деятельность местное отделение ВОО «Молодая Гвардия Единой России», Молодежный парламент, Всероссийское детско-юношеское военно-патрио</w:t>
      </w:r>
      <w:r w:rsidR="00C53815" w:rsidRPr="0054043E">
        <w:rPr>
          <w:rFonts w:ascii="Times New Roman" w:hAnsi="Times New Roman" w:cs="Times New Roman"/>
          <w:sz w:val="28"/>
          <w:szCs w:val="28"/>
        </w:rPr>
        <w:t>тическое общественное движения «</w:t>
      </w:r>
      <w:r w:rsidRPr="0054043E">
        <w:rPr>
          <w:rFonts w:ascii="Times New Roman" w:hAnsi="Times New Roman" w:cs="Times New Roman"/>
          <w:sz w:val="28"/>
          <w:szCs w:val="28"/>
        </w:rPr>
        <w:t>ЮНАРМИЯ</w:t>
      </w:r>
      <w:r w:rsidR="00C53815" w:rsidRPr="0054043E">
        <w:rPr>
          <w:rFonts w:ascii="Times New Roman" w:hAnsi="Times New Roman" w:cs="Times New Roman"/>
          <w:sz w:val="28"/>
          <w:szCs w:val="28"/>
        </w:rPr>
        <w:t>»</w:t>
      </w:r>
      <w:r w:rsidRPr="0054043E">
        <w:rPr>
          <w:rFonts w:ascii="Times New Roman" w:hAnsi="Times New Roman" w:cs="Times New Roman"/>
          <w:sz w:val="28"/>
          <w:szCs w:val="28"/>
        </w:rPr>
        <w:t xml:space="preserve">. В состав организаций входят ребята и молодежь со всех территорий Беловского муниципального округа.  </w:t>
      </w:r>
    </w:p>
    <w:p w:rsidR="009C2AB4" w:rsidRPr="0054043E" w:rsidRDefault="009C2AB4"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Таким образом, молодежная политика Беловского муниципального округа строится таким образом, чтобы создавать возможности для реализации проектного, трудового, творческого потенциала и жизненных стратегий молодежи Беловского муниципального округа.</w:t>
      </w:r>
    </w:p>
    <w:p w:rsidR="009C2AB4" w:rsidRPr="0054043E" w:rsidRDefault="009C2AB4" w:rsidP="0054043E">
      <w:pPr>
        <w:spacing w:after="0" w:line="240" w:lineRule="auto"/>
        <w:ind w:firstLine="709"/>
        <w:jc w:val="both"/>
        <w:rPr>
          <w:rFonts w:ascii="Times New Roman" w:hAnsi="Times New Roman" w:cs="Times New Roman"/>
          <w:sz w:val="28"/>
          <w:szCs w:val="28"/>
        </w:rPr>
      </w:pPr>
    </w:p>
    <w:p w:rsidR="003557D7" w:rsidRPr="0054043E" w:rsidRDefault="003557D7" w:rsidP="0054043E">
      <w:pPr>
        <w:widowControl w:val="0"/>
        <w:autoSpaceDE w:val="0"/>
        <w:autoSpaceDN w:val="0"/>
        <w:spacing w:after="0" w:line="240" w:lineRule="auto"/>
        <w:ind w:firstLine="709"/>
        <w:jc w:val="both"/>
        <w:outlineLvl w:val="2"/>
        <w:rPr>
          <w:rFonts w:ascii="Times New Roman" w:eastAsia="Times New Roman" w:hAnsi="Times New Roman" w:cs="Times New Roman"/>
          <w:b/>
          <w:color w:val="000000"/>
          <w:sz w:val="28"/>
          <w:szCs w:val="28"/>
          <w:lang w:eastAsia="ru-RU"/>
        </w:rPr>
      </w:pPr>
      <w:r w:rsidRPr="0054043E">
        <w:rPr>
          <w:rFonts w:ascii="Times New Roman" w:eastAsia="Times New Roman" w:hAnsi="Times New Roman" w:cs="Times New Roman"/>
          <w:b/>
          <w:color w:val="000000"/>
          <w:sz w:val="28"/>
          <w:szCs w:val="28"/>
          <w:lang w:eastAsia="ru-RU"/>
        </w:rPr>
        <w:t>6. Экономика</w:t>
      </w:r>
    </w:p>
    <w:p w:rsidR="003557D7" w:rsidRPr="0054043E" w:rsidRDefault="003557D7" w:rsidP="0054043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p>
    <w:p w:rsidR="003557D7" w:rsidRPr="0054043E" w:rsidRDefault="003557D7" w:rsidP="0054043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По состоянию на 1 января 202</w:t>
      </w:r>
      <w:r w:rsidR="00487A95" w:rsidRPr="0054043E">
        <w:rPr>
          <w:rFonts w:ascii="Times New Roman" w:hAnsi="Times New Roman" w:cs="Times New Roman"/>
          <w:sz w:val="28"/>
          <w:szCs w:val="28"/>
        </w:rPr>
        <w:t>3</w:t>
      </w:r>
      <w:r w:rsidRPr="0054043E">
        <w:rPr>
          <w:rFonts w:ascii="Times New Roman" w:hAnsi="Times New Roman" w:cs="Times New Roman"/>
          <w:sz w:val="28"/>
          <w:szCs w:val="28"/>
        </w:rPr>
        <w:t xml:space="preserve"> года в Статистическом регистре учтено 47</w:t>
      </w:r>
      <w:r w:rsidR="00F372A0" w:rsidRPr="0054043E">
        <w:rPr>
          <w:rFonts w:ascii="Times New Roman" w:hAnsi="Times New Roman" w:cs="Times New Roman"/>
          <w:sz w:val="28"/>
          <w:szCs w:val="28"/>
        </w:rPr>
        <w:t>5</w:t>
      </w:r>
      <w:r w:rsidRPr="0054043E">
        <w:rPr>
          <w:rFonts w:ascii="Times New Roman" w:hAnsi="Times New Roman" w:cs="Times New Roman"/>
          <w:sz w:val="28"/>
          <w:szCs w:val="28"/>
        </w:rPr>
        <w:t xml:space="preserve"> хозяйствующих субъектов, из них 1</w:t>
      </w:r>
      <w:r w:rsidR="00F372A0" w:rsidRPr="0054043E">
        <w:rPr>
          <w:rFonts w:ascii="Times New Roman" w:hAnsi="Times New Roman" w:cs="Times New Roman"/>
          <w:sz w:val="28"/>
          <w:szCs w:val="28"/>
        </w:rPr>
        <w:t>5</w:t>
      </w:r>
      <w:r w:rsidRPr="0054043E">
        <w:rPr>
          <w:rFonts w:ascii="Times New Roman" w:hAnsi="Times New Roman" w:cs="Times New Roman"/>
          <w:sz w:val="28"/>
          <w:szCs w:val="28"/>
        </w:rPr>
        <w:t xml:space="preserve">8 организаций и </w:t>
      </w:r>
      <w:r w:rsidR="00F372A0" w:rsidRPr="0054043E">
        <w:rPr>
          <w:rFonts w:ascii="Times New Roman" w:hAnsi="Times New Roman" w:cs="Times New Roman"/>
          <w:sz w:val="28"/>
          <w:szCs w:val="28"/>
        </w:rPr>
        <w:t>317</w:t>
      </w:r>
      <w:r w:rsidRPr="0054043E">
        <w:rPr>
          <w:rFonts w:ascii="Times New Roman" w:hAnsi="Times New Roman" w:cs="Times New Roman"/>
          <w:sz w:val="28"/>
          <w:szCs w:val="28"/>
        </w:rPr>
        <w:t xml:space="preserve"> индивидуальных предпринимател</w:t>
      </w:r>
      <w:r w:rsidR="00285659" w:rsidRPr="0054043E">
        <w:rPr>
          <w:rFonts w:ascii="Times New Roman" w:hAnsi="Times New Roman" w:cs="Times New Roman"/>
          <w:sz w:val="28"/>
          <w:szCs w:val="28"/>
        </w:rPr>
        <w:t>ей</w:t>
      </w:r>
      <w:r w:rsidRPr="0054043E">
        <w:rPr>
          <w:rFonts w:ascii="Times New Roman" w:hAnsi="Times New Roman" w:cs="Times New Roman"/>
          <w:sz w:val="28"/>
          <w:szCs w:val="28"/>
        </w:rPr>
        <w:t xml:space="preserve">. </w:t>
      </w:r>
    </w:p>
    <w:p w:rsidR="003557D7" w:rsidRPr="0054043E" w:rsidRDefault="003557D7" w:rsidP="0054043E">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r w:rsidRPr="0054043E">
        <w:rPr>
          <w:rFonts w:ascii="Times New Roman" w:hAnsi="Times New Roman" w:cs="Times New Roman"/>
          <w:color w:val="000000"/>
          <w:sz w:val="28"/>
          <w:szCs w:val="28"/>
          <w:lang w:eastAsia="ru-RU"/>
        </w:rPr>
        <w:t>Общая экономическая ситуация в Беловском муниципальном округе в 2018 – 2022 годах характеризовалась как существенным ростом одних макроэкономических показателей, так и относительным снижением ряда других показателей.</w:t>
      </w:r>
    </w:p>
    <w:p w:rsidR="003557D7" w:rsidRPr="0054043E" w:rsidRDefault="003557D7" w:rsidP="0054043E">
      <w:pPr>
        <w:spacing w:after="0" w:line="240" w:lineRule="auto"/>
        <w:ind w:firstLine="709"/>
        <w:jc w:val="both"/>
        <w:rPr>
          <w:rFonts w:ascii="Times New Roman" w:hAnsi="Times New Roman" w:cs="Times New Roman"/>
          <w:color w:val="000000"/>
          <w:sz w:val="28"/>
          <w:szCs w:val="28"/>
          <w:lang w:eastAsia="ru-RU"/>
        </w:rPr>
      </w:pPr>
      <w:r w:rsidRPr="0054043E">
        <w:rPr>
          <w:rFonts w:ascii="Times New Roman" w:hAnsi="Times New Roman" w:cs="Times New Roman"/>
          <w:sz w:val="28"/>
          <w:szCs w:val="28"/>
        </w:rPr>
        <w:t xml:space="preserve">Ведущим сектором экономики Беловского муниципального округа является угольная промышленность. </w:t>
      </w:r>
      <w:r w:rsidRPr="0054043E">
        <w:rPr>
          <w:rFonts w:ascii="Times New Roman" w:hAnsi="Times New Roman" w:cs="Times New Roman"/>
          <w:color w:val="000000"/>
          <w:sz w:val="28"/>
          <w:szCs w:val="28"/>
          <w:lang w:eastAsia="ru-RU"/>
        </w:rPr>
        <w:t>Положительная динамика была обеспечена за счет наращивания объемов производства в сфере добычи угля, увеличение объема сельскохозяйственного производства, объемов розничной торговли.</w:t>
      </w:r>
    </w:p>
    <w:p w:rsidR="008F2F5E" w:rsidRPr="0054043E" w:rsidRDefault="008F2F5E" w:rsidP="0054043E">
      <w:pPr>
        <w:spacing w:after="0" w:line="240" w:lineRule="auto"/>
        <w:ind w:firstLine="709"/>
        <w:jc w:val="both"/>
        <w:rPr>
          <w:rFonts w:ascii="Times New Roman" w:hAnsi="Times New Roman" w:cs="Times New Roman"/>
          <w:color w:val="000000"/>
          <w:sz w:val="28"/>
          <w:szCs w:val="28"/>
          <w:lang w:eastAsia="ru-RU"/>
        </w:rPr>
      </w:pPr>
    </w:p>
    <w:p w:rsidR="003557D7" w:rsidRPr="0054043E" w:rsidRDefault="003557D7" w:rsidP="0054043E">
      <w:pPr>
        <w:suppressAutoHyphens/>
        <w:spacing w:after="0" w:line="240" w:lineRule="auto"/>
        <w:ind w:firstLine="567"/>
        <w:jc w:val="both"/>
        <w:rPr>
          <w:rFonts w:ascii="Times New Roman" w:hAnsi="Times New Roman" w:cs="Times New Roman"/>
          <w:b/>
          <w:sz w:val="28"/>
          <w:szCs w:val="28"/>
        </w:rPr>
      </w:pPr>
      <w:r w:rsidRPr="0054043E">
        <w:rPr>
          <w:rFonts w:ascii="Times New Roman" w:hAnsi="Times New Roman" w:cs="Times New Roman"/>
          <w:b/>
          <w:sz w:val="28"/>
          <w:szCs w:val="28"/>
        </w:rPr>
        <w:t>6.1. Промышленность</w:t>
      </w:r>
    </w:p>
    <w:p w:rsidR="003557D7" w:rsidRPr="0054043E" w:rsidRDefault="003557D7" w:rsidP="0054043E">
      <w:pPr>
        <w:suppressAutoHyphens/>
        <w:spacing w:after="0" w:line="240" w:lineRule="auto"/>
        <w:ind w:firstLine="567"/>
        <w:jc w:val="center"/>
        <w:rPr>
          <w:rFonts w:ascii="Times New Roman" w:hAnsi="Times New Roman" w:cs="Times New Roman"/>
          <w:sz w:val="28"/>
          <w:szCs w:val="28"/>
        </w:rPr>
      </w:pPr>
    </w:p>
    <w:p w:rsidR="003557D7" w:rsidRPr="0054043E" w:rsidRDefault="003557D7" w:rsidP="0054043E">
      <w:pPr>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 xml:space="preserve">Основой экономического потенциала </w:t>
      </w:r>
      <w:r w:rsidR="00227A1C" w:rsidRPr="0054043E">
        <w:rPr>
          <w:rFonts w:ascii="Times New Roman" w:hAnsi="Times New Roman" w:cs="Times New Roman"/>
          <w:sz w:val="28"/>
          <w:szCs w:val="28"/>
        </w:rPr>
        <w:t xml:space="preserve">Беловского муниципального </w:t>
      </w:r>
      <w:r w:rsidRPr="0054043E">
        <w:rPr>
          <w:rFonts w:ascii="Times New Roman" w:hAnsi="Times New Roman" w:cs="Times New Roman"/>
          <w:sz w:val="28"/>
          <w:szCs w:val="28"/>
        </w:rPr>
        <w:t>округа является производственная сфера – добыча полезных ископаемых и обрабатывающие производства.</w:t>
      </w:r>
    </w:p>
    <w:p w:rsidR="003557D7" w:rsidRPr="0054043E" w:rsidRDefault="003557D7" w:rsidP="0054043E">
      <w:pPr>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Угольная промышленность является ведущим сектором экономики Бело</w:t>
      </w:r>
      <w:r w:rsidR="00131B6F" w:rsidRPr="0054043E">
        <w:rPr>
          <w:rFonts w:ascii="Times New Roman" w:hAnsi="Times New Roman" w:cs="Times New Roman"/>
          <w:sz w:val="28"/>
          <w:szCs w:val="28"/>
        </w:rPr>
        <w:t>вского муниципального округа (79</w:t>
      </w:r>
      <w:r w:rsidRPr="0054043E">
        <w:rPr>
          <w:rFonts w:ascii="Times New Roman" w:hAnsi="Times New Roman" w:cs="Times New Roman"/>
          <w:sz w:val="28"/>
          <w:szCs w:val="28"/>
        </w:rPr>
        <w:t xml:space="preserve"> % оборота предприятий всех отраслей), где деятельность ведут 8 предприятий:</w:t>
      </w:r>
    </w:p>
    <w:p w:rsidR="003557D7" w:rsidRPr="0054043E" w:rsidRDefault="003557D7" w:rsidP="0054043E">
      <w:pPr>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 xml:space="preserve">АО «Кузбасская топливная компания» - филиал «Разрез </w:t>
      </w:r>
      <w:r w:rsidR="001E3E19" w:rsidRPr="0054043E">
        <w:rPr>
          <w:rFonts w:ascii="Times New Roman" w:hAnsi="Times New Roman" w:cs="Times New Roman"/>
          <w:sz w:val="28"/>
          <w:szCs w:val="28"/>
        </w:rPr>
        <w:t>«</w:t>
      </w:r>
      <w:r w:rsidRPr="0054043E">
        <w:rPr>
          <w:rFonts w:ascii="Times New Roman" w:hAnsi="Times New Roman" w:cs="Times New Roman"/>
          <w:sz w:val="28"/>
          <w:szCs w:val="28"/>
        </w:rPr>
        <w:t>Виноградовский»;</w:t>
      </w:r>
    </w:p>
    <w:p w:rsidR="001E3E19" w:rsidRPr="0054043E" w:rsidRDefault="003557D7" w:rsidP="0054043E">
      <w:pPr>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 xml:space="preserve">ООО «Разрез </w:t>
      </w:r>
      <w:r w:rsidR="001E3E19" w:rsidRPr="0054043E">
        <w:rPr>
          <w:rFonts w:ascii="Times New Roman" w:hAnsi="Times New Roman" w:cs="Times New Roman"/>
          <w:sz w:val="28"/>
          <w:szCs w:val="28"/>
        </w:rPr>
        <w:t>«</w:t>
      </w:r>
      <w:r w:rsidRPr="0054043E">
        <w:rPr>
          <w:rFonts w:ascii="Times New Roman" w:hAnsi="Times New Roman" w:cs="Times New Roman"/>
          <w:sz w:val="28"/>
          <w:szCs w:val="28"/>
        </w:rPr>
        <w:t>Задубровский Новый»;</w:t>
      </w:r>
    </w:p>
    <w:p w:rsidR="001E3E19" w:rsidRPr="0054043E" w:rsidRDefault="003557D7" w:rsidP="0054043E">
      <w:pPr>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 xml:space="preserve">ООО «Разрез </w:t>
      </w:r>
      <w:r w:rsidR="001E3E19" w:rsidRPr="0054043E">
        <w:rPr>
          <w:rFonts w:ascii="Times New Roman" w:hAnsi="Times New Roman" w:cs="Times New Roman"/>
          <w:sz w:val="28"/>
          <w:szCs w:val="28"/>
        </w:rPr>
        <w:t>«</w:t>
      </w:r>
      <w:r w:rsidRPr="0054043E">
        <w:rPr>
          <w:rFonts w:ascii="Times New Roman" w:hAnsi="Times New Roman" w:cs="Times New Roman"/>
          <w:sz w:val="28"/>
          <w:szCs w:val="28"/>
        </w:rPr>
        <w:t>Евтинский Новый»;</w:t>
      </w:r>
    </w:p>
    <w:p w:rsidR="001E3E19" w:rsidRPr="0054043E" w:rsidRDefault="003557D7" w:rsidP="0054043E">
      <w:pPr>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ООО «Разрез Пермяковский» (АО «Стройсервис»);</w:t>
      </w:r>
    </w:p>
    <w:p w:rsidR="001E3E19" w:rsidRPr="0054043E" w:rsidRDefault="003557D7" w:rsidP="0054043E">
      <w:pPr>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 xml:space="preserve">АО «Разрез </w:t>
      </w:r>
      <w:r w:rsidR="001E3E19" w:rsidRPr="0054043E">
        <w:rPr>
          <w:rFonts w:ascii="Times New Roman" w:hAnsi="Times New Roman" w:cs="Times New Roman"/>
          <w:sz w:val="28"/>
          <w:szCs w:val="28"/>
        </w:rPr>
        <w:t>«</w:t>
      </w:r>
      <w:r w:rsidRPr="0054043E">
        <w:rPr>
          <w:rFonts w:ascii="Times New Roman" w:hAnsi="Times New Roman" w:cs="Times New Roman"/>
          <w:sz w:val="28"/>
          <w:szCs w:val="28"/>
        </w:rPr>
        <w:t>Инской»;</w:t>
      </w:r>
    </w:p>
    <w:p w:rsidR="001E3E19" w:rsidRPr="0054043E" w:rsidRDefault="003557D7" w:rsidP="0054043E">
      <w:pPr>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 xml:space="preserve">АО </w:t>
      </w:r>
      <w:r w:rsidR="001E3E19" w:rsidRPr="0054043E">
        <w:rPr>
          <w:rFonts w:ascii="Times New Roman" w:hAnsi="Times New Roman" w:cs="Times New Roman"/>
          <w:sz w:val="28"/>
          <w:szCs w:val="28"/>
        </w:rPr>
        <w:t>«</w:t>
      </w:r>
      <w:r w:rsidRPr="0054043E">
        <w:rPr>
          <w:rFonts w:ascii="Times New Roman" w:hAnsi="Times New Roman" w:cs="Times New Roman"/>
          <w:sz w:val="28"/>
          <w:szCs w:val="28"/>
        </w:rPr>
        <w:t>Угольная компания «Кузбассразрезуголь» филиал «Моховский угольный разрез»;</w:t>
      </w:r>
    </w:p>
    <w:p w:rsidR="001E3E19" w:rsidRPr="0054043E" w:rsidRDefault="003557D7" w:rsidP="0054043E">
      <w:pPr>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ООО «Шахта Байкаимская»;</w:t>
      </w:r>
    </w:p>
    <w:p w:rsidR="003557D7" w:rsidRPr="0054043E" w:rsidRDefault="003557D7" w:rsidP="0054043E">
      <w:pPr>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ЗАО «Шахта Беловская» (ООО «Каракан Инвест»).</w:t>
      </w:r>
    </w:p>
    <w:p w:rsidR="00227A1C" w:rsidRPr="0054043E" w:rsidRDefault="00A20812" w:rsidP="0054043E">
      <w:pPr>
        <w:widowControl w:val="0"/>
        <w:suppressAutoHyphens/>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 xml:space="preserve">В промышленности объем отгруженной продукции в целом за 2022 год увеличился на  </w:t>
      </w:r>
      <w:r w:rsidR="00561AEE" w:rsidRPr="0054043E">
        <w:rPr>
          <w:rFonts w:ascii="Times New Roman" w:hAnsi="Times New Roman" w:cs="Times New Roman"/>
          <w:sz w:val="28"/>
          <w:szCs w:val="28"/>
        </w:rPr>
        <w:t>22,0</w:t>
      </w:r>
      <w:r w:rsidRPr="0054043E">
        <w:rPr>
          <w:rFonts w:ascii="Times New Roman" w:hAnsi="Times New Roman" w:cs="Times New Roman"/>
          <w:sz w:val="28"/>
          <w:szCs w:val="28"/>
        </w:rPr>
        <w:t xml:space="preserve"> % и составил </w:t>
      </w:r>
      <w:r w:rsidR="00561AEE" w:rsidRPr="0054043E">
        <w:rPr>
          <w:rFonts w:ascii="Times New Roman" w:hAnsi="Times New Roman" w:cs="Times New Roman"/>
          <w:sz w:val="28"/>
          <w:szCs w:val="28"/>
        </w:rPr>
        <w:t>109226,0</w:t>
      </w:r>
      <w:r w:rsidRPr="0054043E">
        <w:rPr>
          <w:rFonts w:ascii="Times New Roman" w:hAnsi="Times New Roman" w:cs="Times New Roman"/>
          <w:sz w:val="28"/>
          <w:szCs w:val="28"/>
        </w:rPr>
        <w:t xml:space="preserve"> млн. руб</w:t>
      </w:r>
      <w:r w:rsidR="007410B2" w:rsidRPr="0054043E">
        <w:rPr>
          <w:rFonts w:ascii="Times New Roman" w:hAnsi="Times New Roman" w:cs="Times New Roman"/>
          <w:sz w:val="28"/>
          <w:szCs w:val="28"/>
        </w:rPr>
        <w:t>лей</w:t>
      </w:r>
      <w:r w:rsidRPr="0054043E">
        <w:rPr>
          <w:rFonts w:ascii="Times New Roman" w:hAnsi="Times New Roman" w:cs="Times New Roman"/>
          <w:sz w:val="28"/>
          <w:szCs w:val="28"/>
        </w:rPr>
        <w:t xml:space="preserve"> против </w:t>
      </w:r>
      <w:r w:rsidR="00883FD3" w:rsidRPr="0054043E">
        <w:rPr>
          <w:rFonts w:ascii="Times New Roman" w:hAnsi="Times New Roman" w:cs="Times New Roman"/>
          <w:sz w:val="28"/>
          <w:szCs w:val="28"/>
        </w:rPr>
        <w:t>89</w:t>
      </w:r>
      <w:r w:rsidR="00AF1FCE" w:rsidRPr="0054043E">
        <w:rPr>
          <w:rFonts w:ascii="Times New Roman" w:hAnsi="Times New Roman" w:cs="Times New Roman"/>
          <w:sz w:val="28"/>
          <w:szCs w:val="28"/>
        </w:rPr>
        <w:t xml:space="preserve">548,2 </w:t>
      </w:r>
      <w:r w:rsidR="00883FD3" w:rsidRPr="0054043E">
        <w:rPr>
          <w:rFonts w:ascii="Times New Roman" w:hAnsi="Times New Roman" w:cs="Times New Roman"/>
          <w:sz w:val="28"/>
          <w:szCs w:val="28"/>
        </w:rPr>
        <w:t>м</w:t>
      </w:r>
      <w:r w:rsidR="007410B2" w:rsidRPr="0054043E">
        <w:rPr>
          <w:rFonts w:ascii="Times New Roman" w:hAnsi="Times New Roman" w:cs="Times New Roman"/>
          <w:sz w:val="28"/>
          <w:szCs w:val="28"/>
        </w:rPr>
        <w:t>лн. рублей</w:t>
      </w:r>
      <w:r w:rsidRPr="0054043E">
        <w:rPr>
          <w:rFonts w:ascii="Times New Roman" w:hAnsi="Times New Roman" w:cs="Times New Roman"/>
          <w:sz w:val="28"/>
          <w:szCs w:val="28"/>
        </w:rPr>
        <w:t xml:space="preserve"> за 2021 год, что </w:t>
      </w:r>
      <w:r w:rsidR="003557D7" w:rsidRPr="0054043E">
        <w:rPr>
          <w:rFonts w:ascii="Times New Roman" w:hAnsi="Times New Roman" w:cs="Times New Roman"/>
          <w:sz w:val="28"/>
          <w:szCs w:val="28"/>
        </w:rPr>
        <w:t xml:space="preserve">обусловлено увеличением объемов производства в угольной и обрабатывающей промышленности. В 2021 году объем отгруженной продукции возрос по сравнению с 2020 годом </w:t>
      </w:r>
      <w:r w:rsidR="00AF1FCE" w:rsidRPr="0054043E">
        <w:rPr>
          <w:rFonts w:ascii="Times New Roman" w:hAnsi="Times New Roman" w:cs="Times New Roman"/>
          <w:sz w:val="28"/>
          <w:szCs w:val="28"/>
        </w:rPr>
        <w:t>(в 1,9 р.).</w:t>
      </w:r>
      <w:r w:rsidR="003557D7" w:rsidRPr="0054043E">
        <w:rPr>
          <w:rFonts w:ascii="Times New Roman" w:hAnsi="Times New Roman" w:cs="Times New Roman"/>
          <w:sz w:val="28"/>
          <w:szCs w:val="28"/>
        </w:rPr>
        <w:t xml:space="preserve"> В 2020 году наблюдался спа</w:t>
      </w:r>
      <w:r w:rsidR="00AF1FCE" w:rsidRPr="0054043E">
        <w:rPr>
          <w:rFonts w:ascii="Times New Roman" w:hAnsi="Times New Roman" w:cs="Times New Roman"/>
          <w:sz w:val="28"/>
          <w:szCs w:val="28"/>
        </w:rPr>
        <w:t xml:space="preserve">д отгруженной продукции на 24,1 </w:t>
      </w:r>
      <w:r w:rsidR="003557D7" w:rsidRPr="0054043E">
        <w:rPr>
          <w:rFonts w:ascii="Times New Roman" w:hAnsi="Times New Roman" w:cs="Times New Roman"/>
          <w:sz w:val="28"/>
          <w:szCs w:val="28"/>
        </w:rPr>
        <w:t>% по сравнению с 2019 годом</w:t>
      </w:r>
      <w:r w:rsidR="007410B2" w:rsidRPr="0054043E">
        <w:rPr>
          <w:rFonts w:ascii="Times New Roman" w:hAnsi="Times New Roman" w:cs="Times New Roman"/>
          <w:sz w:val="28"/>
          <w:szCs w:val="28"/>
        </w:rPr>
        <w:t xml:space="preserve"> (2019 год – 60980,98 млн. рублей, 2020 год – 46292,27 млн. рублей).</w:t>
      </w:r>
      <w:r w:rsidR="003557D7" w:rsidRPr="0054043E">
        <w:rPr>
          <w:rFonts w:ascii="Times New Roman" w:hAnsi="Times New Roman" w:cs="Times New Roman"/>
          <w:sz w:val="28"/>
          <w:szCs w:val="28"/>
        </w:rPr>
        <w:t xml:space="preserve"> В 2019 году также был спад объем</w:t>
      </w:r>
      <w:r w:rsidR="00AF1FCE" w:rsidRPr="0054043E">
        <w:rPr>
          <w:rFonts w:ascii="Times New Roman" w:hAnsi="Times New Roman" w:cs="Times New Roman"/>
          <w:sz w:val="28"/>
          <w:szCs w:val="28"/>
        </w:rPr>
        <w:t xml:space="preserve">а отгруженной продукции на 20,6 </w:t>
      </w:r>
      <w:r w:rsidR="003557D7" w:rsidRPr="0054043E">
        <w:rPr>
          <w:rFonts w:ascii="Times New Roman" w:hAnsi="Times New Roman" w:cs="Times New Roman"/>
          <w:sz w:val="28"/>
          <w:szCs w:val="28"/>
        </w:rPr>
        <w:t>% по сравнению с предыдущим периодом</w:t>
      </w:r>
      <w:r w:rsidR="007410B2" w:rsidRPr="0054043E">
        <w:rPr>
          <w:rFonts w:ascii="Times New Roman" w:hAnsi="Times New Roman" w:cs="Times New Roman"/>
          <w:sz w:val="28"/>
          <w:szCs w:val="28"/>
        </w:rPr>
        <w:t xml:space="preserve">. </w:t>
      </w:r>
    </w:p>
    <w:p w:rsidR="003557D7" w:rsidRPr="0054043E" w:rsidRDefault="00227A1C" w:rsidP="0054043E">
      <w:pPr>
        <w:widowControl w:val="0"/>
        <w:suppressAutoHyphens/>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Ведущей отраслью в промышленности Беловского муниципального округа является добыча полезных ископаемых, ее доля в 2022 году составляла 99,</w:t>
      </w:r>
      <w:r w:rsidR="00561AEE" w:rsidRPr="0054043E">
        <w:rPr>
          <w:rFonts w:ascii="Times New Roman" w:hAnsi="Times New Roman" w:cs="Times New Roman"/>
          <w:sz w:val="28"/>
          <w:szCs w:val="28"/>
        </w:rPr>
        <w:t>8</w:t>
      </w:r>
      <w:r w:rsidRPr="0054043E">
        <w:rPr>
          <w:rFonts w:ascii="Times New Roman" w:hAnsi="Times New Roman" w:cs="Times New Roman"/>
          <w:sz w:val="28"/>
          <w:szCs w:val="28"/>
        </w:rPr>
        <w:t xml:space="preserve"> %</w:t>
      </w:r>
      <w:r w:rsidR="00873FC4" w:rsidRPr="0054043E">
        <w:rPr>
          <w:rFonts w:ascii="Times New Roman" w:hAnsi="Times New Roman" w:cs="Times New Roman"/>
          <w:sz w:val="28"/>
          <w:szCs w:val="28"/>
        </w:rPr>
        <w:t xml:space="preserve"> всех промышленных отраслей</w:t>
      </w:r>
      <w:r w:rsidRPr="0054043E">
        <w:rPr>
          <w:rFonts w:ascii="Times New Roman" w:hAnsi="Times New Roman" w:cs="Times New Roman"/>
          <w:sz w:val="28"/>
          <w:szCs w:val="28"/>
        </w:rPr>
        <w:t>. Динамика объема отгруженной продукции в области добычи полезных ископаемых за 5 предыдущих лет</w:t>
      </w:r>
      <w:r w:rsidR="00873FC4" w:rsidRPr="0054043E">
        <w:rPr>
          <w:rFonts w:ascii="Times New Roman" w:hAnsi="Times New Roman" w:cs="Times New Roman"/>
          <w:sz w:val="28"/>
          <w:szCs w:val="28"/>
        </w:rPr>
        <w:t>,</w:t>
      </w:r>
      <w:r w:rsidRPr="0054043E">
        <w:rPr>
          <w:rFonts w:ascii="Times New Roman" w:hAnsi="Times New Roman" w:cs="Times New Roman"/>
          <w:sz w:val="28"/>
          <w:szCs w:val="28"/>
        </w:rPr>
        <w:t xml:space="preserve"> приведена на рисун</w:t>
      </w:r>
      <w:r w:rsidR="003557D7" w:rsidRPr="0054043E">
        <w:rPr>
          <w:rFonts w:ascii="Times New Roman" w:hAnsi="Times New Roman" w:cs="Times New Roman"/>
          <w:sz w:val="28"/>
          <w:szCs w:val="28"/>
        </w:rPr>
        <w:t>к</w:t>
      </w:r>
      <w:r w:rsidRPr="0054043E">
        <w:rPr>
          <w:rFonts w:ascii="Times New Roman" w:hAnsi="Times New Roman" w:cs="Times New Roman"/>
          <w:sz w:val="28"/>
          <w:szCs w:val="28"/>
        </w:rPr>
        <w:t>е 9</w:t>
      </w:r>
      <w:r w:rsidR="003557D7" w:rsidRPr="0054043E">
        <w:rPr>
          <w:rFonts w:ascii="Times New Roman" w:hAnsi="Times New Roman" w:cs="Times New Roman"/>
          <w:sz w:val="28"/>
          <w:szCs w:val="28"/>
        </w:rPr>
        <w:t>.</w:t>
      </w:r>
    </w:p>
    <w:p w:rsidR="00CA30D4" w:rsidRPr="00CA30D4" w:rsidRDefault="00CA30D4" w:rsidP="002A188E">
      <w:pPr>
        <w:widowControl w:val="0"/>
        <w:suppressAutoHyphens/>
        <w:spacing w:after="0" w:line="240" w:lineRule="auto"/>
        <w:ind w:firstLine="567"/>
        <w:jc w:val="both"/>
        <w:rPr>
          <w:rFonts w:ascii="Times New Roman" w:hAnsi="Times New Roman" w:cs="Times New Roman"/>
          <w:sz w:val="16"/>
          <w:szCs w:val="16"/>
        </w:rPr>
      </w:pPr>
    </w:p>
    <w:p w:rsidR="00CA30D4" w:rsidRPr="00CA30D4" w:rsidRDefault="00FF42A7" w:rsidP="008F2F5E">
      <w:pPr>
        <w:spacing w:after="0" w:line="240" w:lineRule="auto"/>
        <w:ind w:firstLine="567"/>
        <w:jc w:val="center"/>
        <w:rPr>
          <w:rFonts w:ascii="Times New Roman" w:hAnsi="Times New Roman" w:cs="Times New Roman"/>
          <w:noProof/>
          <w:sz w:val="16"/>
          <w:szCs w:val="16"/>
          <w:lang w:eastAsia="ru-RU"/>
        </w:rPr>
      </w:pPr>
      <w:r>
        <w:rPr>
          <w:rFonts w:ascii="Times New Roman" w:hAnsi="Times New Roman" w:cs="Times New Roman"/>
          <w:noProof/>
          <w:sz w:val="16"/>
          <w:szCs w:val="16"/>
          <w:lang w:eastAsia="ru-RU"/>
        </w:rPr>
        <w:drawing>
          <wp:inline distT="0" distB="0" distL="0" distR="0">
            <wp:extent cx="5486400" cy="2578100"/>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4E4A86" w:rsidRDefault="004E4A86" w:rsidP="00CA30D4">
      <w:pPr>
        <w:spacing w:after="0" w:line="240" w:lineRule="auto"/>
        <w:jc w:val="center"/>
        <w:rPr>
          <w:rFonts w:ascii="Times New Roman" w:hAnsi="Times New Roman" w:cs="Times New Roman"/>
          <w:noProof/>
          <w:sz w:val="24"/>
          <w:szCs w:val="24"/>
          <w:lang w:eastAsia="ru-RU"/>
        </w:rPr>
      </w:pPr>
    </w:p>
    <w:p w:rsidR="003557D7" w:rsidRPr="00963F11" w:rsidRDefault="00883FD3" w:rsidP="00CA30D4">
      <w:pPr>
        <w:spacing w:after="0" w:line="240" w:lineRule="auto"/>
        <w:jc w:val="center"/>
        <w:rPr>
          <w:rFonts w:ascii="Times New Roman" w:hAnsi="Times New Roman" w:cs="Times New Roman"/>
          <w:sz w:val="24"/>
          <w:szCs w:val="24"/>
        </w:rPr>
      </w:pPr>
      <w:r w:rsidRPr="00963F11">
        <w:rPr>
          <w:rFonts w:ascii="Times New Roman" w:hAnsi="Times New Roman" w:cs="Times New Roman"/>
          <w:noProof/>
          <w:sz w:val="24"/>
          <w:szCs w:val="24"/>
          <w:lang w:eastAsia="ru-RU"/>
        </w:rPr>
        <w:t>Рисунок 9</w:t>
      </w:r>
      <w:r w:rsidR="003557D7" w:rsidRPr="00963F11">
        <w:rPr>
          <w:rFonts w:ascii="Times New Roman" w:hAnsi="Times New Roman" w:cs="Times New Roman"/>
          <w:noProof/>
          <w:sz w:val="24"/>
          <w:szCs w:val="24"/>
          <w:lang w:eastAsia="ru-RU"/>
        </w:rPr>
        <w:t xml:space="preserve"> – Динамика объема отгруженной продукции в области добычи полезных ископаемых за 2018-2022 гг., млн.руб.</w:t>
      </w:r>
    </w:p>
    <w:p w:rsidR="003557D7" w:rsidRPr="00963F11" w:rsidRDefault="003557D7" w:rsidP="002A188E">
      <w:pPr>
        <w:spacing w:after="0" w:line="240" w:lineRule="auto"/>
        <w:jc w:val="both"/>
        <w:rPr>
          <w:rFonts w:ascii="Times New Roman" w:hAnsi="Times New Roman" w:cs="Times New Roman"/>
          <w:sz w:val="24"/>
          <w:szCs w:val="24"/>
        </w:rPr>
      </w:pPr>
    </w:p>
    <w:p w:rsidR="003557D7" w:rsidRPr="0054043E" w:rsidRDefault="003557D7" w:rsidP="002A188E">
      <w:pPr>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По статистическим данным за 2022 год объем добычи угля вырос на 2</w:t>
      </w:r>
      <w:r w:rsidR="00873FC4" w:rsidRPr="0054043E">
        <w:rPr>
          <w:rFonts w:ascii="Times New Roman" w:hAnsi="Times New Roman" w:cs="Times New Roman"/>
          <w:sz w:val="28"/>
          <w:szCs w:val="28"/>
        </w:rPr>
        <w:t>70</w:t>
      </w:r>
      <w:r w:rsidRPr="0054043E">
        <w:rPr>
          <w:rFonts w:ascii="Times New Roman" w:hAnsi="Times New Roman" w:cs="Times New Roman"/>
          <w:sz w:val="28"/>
          <w:szCs w:val="28"/>
        </w:rPr>
        <w:t xml:space="preserve"> тыс. тонн или на 1,1 %, чем за прошлый год, что составило </w:t>
      </w:r>
      <w:r w:rsidR="00873FC4" w:rsidRPr="0054043E">
        <w:rPr>
          <w:rFonts w:ascii="Times New Roman" w:hAnsi="Times New Roman" w:cs="Times New Roman"/>
          <w:sz w:val="28"/>
          <w:szCs w:val="28"/>
        </w:rPr>
        <w:t>24,579</w:t>
      </w:r>
      <w:r w:rsidRPr="0054043E">
        <w:rPr>
          <w:rFonts w:ascii="Times New Roman" w:hAnsi="Times New Roman" w:cs="Times New Roman"/>
          <w:sz w:val="28"/>
          <w:szCs w:val="28"/>
        </w:rPr>
        <w:t xml:space="preserve"> млн. тонн. В 2021 году объем добычи вырос на 3,</w:t>
      </w:r>
      <w:r w:rsidR="00873FC4" w:rsidRPr="0054043E">
        <w:rPr>
          <w:rFonts w:ascii="Times New Roman" w:hAnsi="Times New Roman" w:cs="Times New Roman"/>
          <w:sz w:val="28"/>
          <w:szCs w:val="28"/>
        </w:rPr>
        <w:t>911</w:t>
      </w:r>
      <w:r w:rsidRPr="0054043E">
        <w:rPr>
          <w:rFonts w:ascii="Times New Roman" w:hAnsi="Times New Roman" w:cs="Times New Roman"/>
          <w:sz w:val="28"/>
          <w:szCs w:val="28"/>
        </w:rPr>
        <w:t xml:space="preserve"> млн.</w:t>
      </w:r>
      <w:r w:rsidR="00EA3AE2" w:rsidRPr="0054043E">
        <w:rPr>
          <w:rFonts w:ascii="Times New Roman" w:hAnsi="Times New Roman" w:cs="Times New Roman"/>
          <w:sz w:val="28"/>
          <w:szCs w:val="28"/>
        </w:rPr>
        <w:t xml:space="preserve"> </w:t>
      </w:r>
      <w:r w:rsidRPr="0054043E">
        <w:rPr>
          <w:rFonts w:ascii="Times New Roman" w:hAnsi="Times New Roman" w:cs="Times New Roman"/>
          <w:sz w:val="28"/>
          <w:szCs w:val="28"/>
        </w:rPr>
        <w:t xml:space="preserve">тонн или на </w:t>
      </w:r>
      <w:r w:rsidR="00873FC4" w:rsidRPr="0054043E">
        <w:rPr>
          <w:rFonts w:ascii="Times New Roman" w:hAnsi="Times New Roman" w:cs="Times New Roman"/>
          <w:sz w:val="28"/>
          <w:szCs w:val="28"/>
        </w:rPr>
        <w:t xml:space="preserve">19,2 </w:t>
      </w:r>
      <w:r w:rsidRPr="0054043E">
        <w:rPr>
          <w:rFonts w:ascii="Times New Roman" w:hAnsi="Times New Roman" w:cs="Times New Roman"/>
          <w:sz w:val="28"/>
          <w:szCs w:val="28"/>
        </w:rPr>
        <w:t xml:space="preserve">% по сравнению с 2020 годом и составил на конец года </w:t>
      </w:r>
      <w:r w:rsidR="00EA3AE2" w:rsidRPr="0054043E">
        <w:rPr>
          <w:rFonts w:ascii="Times New Roman" w:hAnsi="Times New Roman" w:cs="Times New Roman"/>
          <w:sz w:val="28"/>
          <w:szCs w:val="28"/>
        </w:rPr>
        <w:t>24,309</w:t>
      </w:r>
      <w:r w:rsidRPr="0054043E">
        <w:rPr>
          <w:rFonts w:ascii="Times New Roman" w:hAnsi="Times New Roman" w:cs="Times New Roman"/>
          <w:sz w:val="28"/>
          <w:szCs w:val="28"/>
        </w:rPr>
        <w:t xml:space="preserve"> млн.</w:t>
      </w:r>
      <w:r w:rsidR="00EA3AE2" w:rsidRPr="0054043E">
        <w:rPr>
          <w:rFonts w:ascii="Times New Roman" w:hAnsi="Times New Roman" w:cs="Times New Roman"/>
          <w:sz w:val="28"/>
          <w:szCs w:val="28"/>
        </w:rPr>
        <w:t xml:space="preserve"> тонн</w:t>
      </w:r>
      <w:r w:rsidRPr="0054043E">
        <w:rPr>
          <w:rFonts w:ascii="Times New Roman" w:hAnsi="Times New Roman" w:cs="Times New Roman"/>
          <w:sz w:val="28"/>
          <w:szCs w:val="28"/>
        </w:rPr>
        <w:t>. В 2020 году наблюдается сокращение объема добычи на 2,514 млн. тонн или на 10,97</w:t>
      </w:r>
      <w:r w:rsidR="00EA3AE2" w:rsidRPr="0054043E">
        <w:rPr>
          <w:rFonts w:ascii="Times New Roman" w:hAnsi="Times New Roman" w:cs="Times New Roman"/>
          <w:sz w:val="28"/>
          <w:szCs w:val="28"/>
        </w:rPr>
        <w:t xml:space="preserve"> </w:t>
      </w:r>
      <w:r w:rsidRPr="0054043E">
        <w:rPr>
          <w:rFonts w:ascii="Times New Roman" w:hAnsi="Times New Roman" w:cs="Times New Roman"/>
          <w:sz w:val="28"/>
          <w:szCs w:val="28"/>
        </w:rPr>
        <w:t xml:space="preserve">% по сравнению с предыдущим годом и составил в 20,398 млн. тонн. В 2019 году по сравнению с 2018 годом </w:t>
      </w:r>
      <w:r w:rsidR="00EA3AE2" w:rsidRPr="0054043E">
        <w:rPr>
          <w:rFonts w:ascii="Times New Roman" w:hAnsi="Times New Roman" w:cs="Times New Roman"/>
          <w:sz w:val="28"/>
          <w:szCs w:val="28"/>
        </w:rPr>
        <w:t xml:space="preserve">объем добычи </w:t>
      </w:r>
      <w:r w:rsidRPr="0054043E">
        <w:rPr>
          <w:rFonts w:ascii="Times New Roman" w:hAnsi="Times New Roman" w:cs="Times New Roman"/>
          <w:sz w:val="28"/>
          <w:szCs w:val="28"/>
        </w:rPr>
        <w:t>так же уменьшилс</w:t>
      </w:r>
      <w:r w:rsidR="00EA3AE2" w:rsidRPr="0054043E">
        <w:rPr>
          <w:rFonts w:ascii="Times New Roman" w:hAnsi="Times New Roman" w:cs="Times New Roman"/>
          <w:sz w:val="28"/>
          <w:szCs w:val="28"/>
        </w:rPr>
        <w:t xml:space="preserve">я на 8,274 млн.тонн или на 26,5 </w:t>
      </w:r>
      <w:r w:rsidRPr="0054043E">
        <w:rPr>
          <w:rFonts w:ascii="Times New Roman" w:hAnsi="Times New Roman" w:cs="Times New Roman"/>
          <w:sz w:val="28"/>
          <w:szCs w:val="28"/>
        </w:rPr>
        <w:t>% и составил в 2019 году 22,912 млн. тонн. В 2018 году объем добычи вырос на 10,6% по сравнению с прошлым периодом и составил 31,186 млн. тонн. Основной причиной снижения показателя стало уменьшение спроса угля на внутреннем и внешнем рынках.</w:t>
      </w:r>
    </w:p>
    <w:p w:rsidR="003557D7" w:rsidRPr="0054043E" w:rsidRDefault="003557D7" w:rsidP="002A188E">
      <w:pPr>
        <w:spacing w:after="0" w:line="240" w:lineRule="auto"/>
        <w:ind w:firstLine="567"/>
        <w:jc w:val="both"/>
        <w:rPr>
          <w:rFonts w:ascii="Times New Roman" w:hAnsi="Times New Roman" w:cs="Times New Roman"/>
          <w:sz w:val="28"/>
          <w:szCs w:val="28"/>
          <w:shd w:val="clear" w:color="auto" w:fill="FFFFFF"/>
        </w:rPr>
      </w:pPr>
      <w:r w:rsidRPr="0054043E">
        <w:rPr>
          <w:rFonts w:ascii="Times New Roman" w:hAnsi="Times New Roman" w:cs="Times New Roman"/>
          <w:sz w:val="28"/>
          <w:szCs w:val="28"/>
          <w:shd w:val="clear" w:color="auto" w:fill="FFFFFF"/>
        </w:rPr>
        <w:t xml:space="preserve">Предприятия </w:t>
      </w:r>
      <w:r w:rsidRPr="0054043E">
        <w:rPr>
          <w:rFonts w:ascii="Times New Roman" w:hAnsi="Times New Roman" w:cs="Times New Roman"/>
          <w:color w:val="122242"/>
          <w:sz w:val="28"/>
          <w:szCs w:val="28"/>
        </w:rPr>
        <w:t>ведут добычу энергетическ</w:t>
      </w:r>
      <w:r w:rsidR="007F67A4" w:rsidRPr="0054043E">
        <w:rPr>
          <w:rFonts w:ascii="Times New Roman" w:hAnsi="Times New Roman" w:cs="Times New Roman"/>
          <w:color w:val="122242"/>
          <w:sz w:val="28"/>
          <w:szCs w:val="28"/>
        </w:rPr>
        <w:t>их марок угля</w:t>
      </w:r>
      <w:r w:rsidRPr="0054043E">
        <w:rPr>
          <w:rFonts w:ascii="Times New Roman" w:hAnsi="Times New Roman" w:cs="Times New Roman"/>
          <w:color w:val="122242"/>
          <w:sz w:val="28"/>
          <w:szCs w:val="28"/>
        </w:rPr>
        <w:t xml:space="preserve">. </w:t>
      </w:r>
      <w:r w:rsidRPr="0054043E">
        <w:rPr>
          <w:rFonts w:ascii="Times New Roman" w:hAnsi="Times New Roman" w:cs="Times New Roman"/>
          <w:sz w:val="28"/>
          <w:szCs w:val="28"/>
          <w:shd w:val="clear" w:color="auto" w:fill="FFFFFF"/>
        </w:rPr>
        <w:t xml:space="preserve">Уголь реализуется как на внутреннем </w:t>
      </w:r>
      <w:r w:rsidRPr="0054043E">
        <w:rPr>
          <w:rFonts w:ascii="Times New Roman" w:hAnsi="Times New Roman" w:cs="Times New Roman"/>
          <w:sz w:val="28"/>
          <w:szCs w:val="28"/>
        </w:rPr>
        <w:t>так и на внешнем рынке.</w:t>
      </w:r>
    </w:p>
    <w:p w:rsidR="003557D7" w:rsidRPr="0054043E" w:rsidRDefault="003557D7" w:rsidP="002A188E">
      <w:pPr>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 xml:space="preserve">Наибольший удельный вес в общем объеме добычи </w:t>
      </w:r>
      <w:r w:rsidR="00BD24D3" w:rsidRPr="0054043E">
        <w:rPr>
          <w:rFonts w:ascii="Times New Roman" w:hAnsi="Times New Roman" w:cs="Times New Roman"/>
          <w:sz w:val="28"/>
          <w:szCs w:val="28"/>
        </w:rPr>
        <w:t xml:space="preserve">угля </w:t>
      </w:r>
      <w:r w:rsidRPr="0054043E">
        <w:rPr>
          <w:rFonts w:ascii="Times New Roman" w:hAnsi="Times New Roman" w:cs="Times New Roman"/>
          <w:sz w:val="28"/>
          <w:szCs w:val="28"/>
        </w:rPr>
        <w:t xml:space="preserve">приходится на </w:t>
      </w:r>
      <w:r w:rsidR="00BD24D3" w:rsidRPr="0054043E">
        <w:rPr>
          <w:rFonts w:ascii="Times New Roman" w:hAnsi="Times New Roman" w:cs="Times New Roman"/>
          <w:sz w:val="28"/>
          <w:szCs w:val="28"/>
        </w:rPr>
        <w:t xml:space="preserve">филиал АО «УК «Кузбассразрезуголь» «Моховский угольный разрез» - 30,1 %, </w:t>
      </w:r>
      <w:r w:rsidRPr="0054043E">
        <w:rPr>
          <w:rFonts w:ascii="Times New Roman" w:hAnsi="Times New Roman" w:cs="Times New Roman"/>
          <w:sz w:val="28"/>
          <w:szCs w:val="28"/>
        </w:rPr>
        <w:t xml:space="preserve">ООО «Разрез Пермяковский» - </w:t>
      </w:r>
      <w:r w:rsidR="00BD24D3" w:rsidRPr="0054043E">
        <w:rPr>
          <w:rFonts w:ascii="Times New Roman" w:hAnsi="Times New Roman" w:cs="Times New Roman"/>
          <w:sz w:val="28"/>
          <w:szCs w:val="28"/>
        </w:rPr>
        <w:t>19,5</w:t>
      </w:r>
      <w:r w:rsidRPr="0054043E">
        <w:rPr>
          <w:rFonts w:ascii="Times New Roman" w:hAnsi="Times New Roman" w:cs="Times New Roman"/>
          <w:sz w:val="28"/>
          <w:szCs w:val="28"/>
        </w:rPr>
        <w:t xml:space="preserve"> %</w:t>
      </w:r>
      <w:r w:rsidR="00BD24D3" w:rsidRPr="0054043E">
        <w:rPr>
          <w:rFonts w:ascii="Times New Roman" w:hAnsi="Times New Roman" w:cs="Times New Roman"/>
          <w:sz w:val="28"/>
          <w:szCs w:val="28"/>
        </w:rPr>
        <w:t>, ЗАО «Шахта Беловская» - 19,1 %</w:t>
      </w:r>
      <w:r w:rsidRPr="0054043E">
        <w:rPr>
          <w:rFonts w:ascii="Times New Roman" w:hAnsi="Times New Roman" w:cs="Times New Roman"/>
          <w:sz w:val="28"/>
          <w:szCs w:val="28"/>
        </w:rPr>
        <w:t xml:space="preserve">. Также наиболее весомые показатели в АО «КТК» филиал «Разрез </w:t>
      </w:r>
      <w:r w:rsidR="00BD24D3" w:rsidRPr="0054043E">
        <w:rPr>
          <w:rFonts w:ascii="Times New Roman" w:hAnsi="Times New Roman" w:cs="Times New Roman"/>
          <w:sz w:val="28"/>
          <w:szCs w:val="28"/>
        </w:rPr>
        <w:t>«Виноградовский» - 15,8</w:t>
      </w:r>
      <w:r w:rsidRPr="0054043E">
        <w:rPr>
          <w:rFonts w:ascii="Times New Roman" w:hAnsi="Times New Roman" w:cs="Times New Roman"/>
          <w:sz w:val="28"/>
          <w:szCs w:val="28"/>
        </w:rPr>
        <w:t xml:space="preserve"> %. На остальные 4 предприятия приходится в общей сложности 1</w:t>
      </w:r>
      <w:r w:rsidR="00BD24D3" w:rsidRPr="0054043E">
        <w:rPr>
          <w:rFonts w:ascii="Times New Roman" w:hAnsi="Times New Roman" w:cs="Times New Roman"/>
          <w:sz w:val="28"/>
          <w:szCs w:val="28"/>
        </w:rPr>
        <w:t>5</w:t>
      </w:r>
      <w:r w:rsidRPr="0054043E">
        <w:rPr>
          <w:rFonts w:ascii="Times New Roman" w:hAnsi="Times New Roman" w:cs="Times New Roman"/>
          <w:sz w:val="28"/>
          <w:szCs w:val="28"/>
        </w:rPr>
        <w:t xml:space="preserve">,5 % от общего объема добычи угля. </w:t>
      </w:r>
    </w:p>
    <w:p w:rsidR="003557D7" w:rsidRPr="0054043E" w:rsidRDefault="003557D7" w:rsidP="002A188E">
      <w:pPr>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Среднесписочная численность работников предприятий угольной промышленности в 2022 году по сравнению с 2021 годом уве</w:t>
      </w:r>
      <w:r w:rsidR="00934EB7" w:rsidRPr="0054043E">
        <w:rPr>
          <w:rFonts w:ascii="Times New Roman" w:hAnsi="Times New Roman" w:cs="Times New Roman"/>
          <w:sz w:val="28"/>
          <w:szCs w:val="28"/>
        </w:rPr>
        <w:t xml:space="preserve">личилась на 208 человек или на 2,9 </w:t>
      </w:r>
      <w:r w:rsidRPr="0054043E">
        <w:rPr>
          <w:rFonts w:ascii="Times New Roman" w:hAnsi="Times New Roman" w:cs="Times New Roman"/>
          <w:sz w:val="28"/>
          <w:szCs w:val="28"/>
        </w:rPr>
        <w:t>% и составила 7333 чел</w:t>
      </w:r>
      <w:r w:rsidR="00934EB7" w:rsidRPr="0054043E">
        <w:rPr>
          <w:rFonts w:ascii="Times New Roman" w:hAnsi="Times New Roman" w:cs="Times New Roman"/>
          <w:sz w:val="28"/>
          <w:szCs w:val="28"/>
        </w:rPr>
        <w:t>овека</w:t>
      </w:r>
      <w:r w:rsidRPr="0054043E">
        <w:rPr>
          <w:rFonts w:ascii="Times New Roman" w:hAnsi="Times New Roman" w:cs="Times New Roman"/>
          <w:sz w:val="28"/>
          <w:szCs w:val="28"/>
        </w:rPr>
        <w:t>. В 2021 году численность работников занятых в угол</w:t>
      </w:r>
      <w:r w:rsidR="00934EB7" w:rsidRPr="0054043E">
        <w:rPr>
          <w:rFonts w:ascii="Times New Roman" w:hAnsi="Times New Roman" w:cs="Times New Roman"/>
          <w:sz w:val="28"/>
          <w:szCs w:val="28"/>
        </w:rPr>
        <w:t xml:space="preserve">ьной отрасли составила 7125 человек, что на 317 человек (на 4,7 </w:t>
      </w:r>
      <w:r w:rsidRPr="0054043E">
        <w:rPr>
          <w:rFonts w:ascii="Times New Roman" w:hAnsi="Times New Roman" w:cs="Times New Roman"/>
          <w:sz w:val="28"/>
          <w:szCs w:val="28"/>
        </w:rPr>
        <w:t xml:space="preserve">%) выше показателя 2020 года (в 2020 году </w:t>
      </w:r>
      <w:r w:rsidR="00934EB7" w:rsidRPr="0054043E">
        <w:rPr>
          <w:rFonts w:ascii="Times New Roman" w:hAnsi="Times New Roman" w:cs="Times New Roman"/>
          <w:sz w:val="28"/>
          <w:szCs w:val="28"/>
        </w:rPr>
        <w:t>– 6808 человек</w:t>
      </w:r>
      <w:r w:rsidRPr="0054043E">
        <w:rPr>
          <w:rFonts w:ascii="Times New Roman" w:hAnsi="Times New Roman" w:cs="Times New Roman"/>
          <w:sz w:val="28"/>
          <w:szCs w:val="28"/>
        </w:rPr>
        <w:t>). В 2020 году наблюдается сокращение чи</w:t>
      </w:r>
      <w:r w:rsidR="00934EB7" w:rsidRPr="0054043E">
        <w:rPr>
          <w:rFonts w:ascii="Times New Roman" w:hAnsi="Times New Roman" w:cs="Times New Roman"/>
          <w:sz w:val="28"/>
          <w:szCs w:val="28"/>
        </w:rPr>
        <w:t xml:space="preserve">сленности работников на 368 человек или на 5,1 </w:t>
      </w:r>
      <w:r w:rsidRPr="0054043E">
        <w:rPr>
          <w:rFonts w:ascii="Times New Roman" w:hAnsi="Times New Roman" w:cs="Times New Roman"/>
          <w:sz w:val="28"/>
          <w:szCs w:val="28"/>
        </w:rPr>
        <w:t>% по сравнению с 2019 годом. В 2019 году численность работников составила 7176 чел</w:t>
      </w:r>
      <w:r w:rsidR="00934EB7" w:rsidRPr="0054043E">
        <w:rPr>
          <w:rFonts w:ascii="Times New Roman" w:hAnsi="Times New Roman" w:cs="Times New Roman"/>
          <w:sz w:val="28"/>
          <w:szCs w:val="28"/>
        </w:rPr>
        <w:t>овек, что на 463 человека или на 6,1 % ниже показателя 2018 года (в 2018 году – 7639 человек</w:t>
      </w:r>
      <w:r w:rsidRPr="0054043E">
        <w:rPr>
          <w:rFonts w:ascii="Times New Roman" w:hAnsi="Times New Roman" w:cs="Times New Roman"/>
          <w:sz w:val="28"/>
          <w:szCs w:val="28"/>
        </w:rPr>
        <w:t>).</w:t>
      </w:r>
    </w:p>
    <w:p w:rsidR="003557D7" w:rsidRPr="0054043E" w:rsidRDefault="003557D7" w:rsidP="002A188E">
      <w:pPr>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 xml:space="preserve">За анализируемый период среднемесячная заработная плата работников отрасли возросла </w:t>
      </w:r>
      <w:r w:rsidR="004B62C5" w:rsidRPr="0054043E">
        <w:rPr>
          <w:rFonts w:ascii="Times New Roman" w:hAnsi="Times New Roman" w:cs="Times New Roman"/>
          <w:sz w:val="28"/>
          <w:szCs w:val="28"/>
        </w:rPr>
        <w:t>в 1,6 раза</w:t>
      </w:r>
      <w:r w:rsidRPr="0054043E">
        <w:rPr>
          <w:rFonts w:ascii="Times New Roman" w:hAnsi="Times New Roman" w:cs="Times New Roman"/>
          <w:sz w:val="28"/>
          <w:szCs w:val="28"/>
        </w:rPr>
        <w:t xml:space="preserve"> и составила в 2022</w:t>
      </w:r>
      <w:r w:rsidR="004B62C5" w:rsidRPr="0054043E">
        <w:rPr>
          <w:rFonts w:ascii="Times New Roman" w:hAnsi="Times New Roman" w:cs="Times New Roman"/>
          <w:sz w:val="28"/>
          <w:szCs w:val="28"/>
        </w:rPr>
        <w:t xml:space="preserve"> году 87138 рублей, что на 29,0 </w:t>
      </w:r>
      <w:r w:rsidRPr="0054043E">
        <w:rPr>
          <w:rFonts w:ascii="Times New Roman" w:hAnsi="Times New Roman" w:cs="Times New Roman"/>
          <w:sz w:val="28"/>
          <w:szCs w:val="28"/>
        </w:rPr>
        <w:t xml:space="preserve">% </w:t>
      </w:r>
      <w:r w:rsidR="004B62C5" w:rsidRPr="0054043E">
        <w:rPr>
          <w:rFonts w:ascii="Times New Roman" w:hAnsi="Times New Roman" w:cs="Times New Roman"/>
          <w:sz w:val="28"/>
          <w:szCs w:val="28"/>
        </w:rPr>
        <w:t>выше</w:t>
      </w:r>
      <w:r w:rsidRPr="0054043E">
        <w:rPr>
          <w:rFonts w:ascii="Times New Roman" w:hAnsi="Times New Roman" w:cs="Times New Roman"/>
          <w:sz w:val="28"/>
          <w:szCs w:val="28"/>
        </w:rPr>
        <w:t xml:space="preserve"> показателя</w:t>
      </w:r>
      <w:r w:rsidR="00883FD3" w:rsidRPr="0054043E">
        <w:rPr>
          <w:rFonts w:ascii="Times New Roman" w:hAnsi="Times New Roman" w:cs="Times New Roman"/>
          <w:sz w:val="28"/>
          <w:szCs w:val="28"/>
        </w:rPr>
        <w:t xml:space="preserve"> предыдущего периода (рисунок 10</w:t>
      </w:r>
      <w:r w:rsidRPr="0054043E">
        <w:rPr>
          <w:rFonts w:ascii="Times New Roman" w:hAnsi="Times New Roman" w:cs="Times New Roman"/>
          <w:sz w:val="28"/>
          <w:szCs w:val="28"/>
        </w:rPr>
        <w:t xml:space="preserve">). </w:t>
      </w:r>
    </w:p>
    <w:p w:rsidR="003557D7" w:rsidRPr="00963F11" w:rsidRDefault="003557D7" w:rsidP="002A188E">
      <w:pPr>
        <w:spacing w:after="0" w:line="240" w:lineRule="auto"/>
        <w:ind w:firstLine="567"/>
        <w:jc w:val="both"/>
        <w:rPr>
          <w:rFonts w:ascii="Times New Roman" w:hAnsi="Times New Roman" w:cs="Times New Roman"/>
          <w:sz w:val="24"/>
          <w:szCs w:val="24"/>
        </w:rPr>
      </w:pPr>
      <w:r w:rsidRPr="00963F11">
        <w:rPr>
          <w:rFonts w:ascii="Times New Roman" w:hAnsi="Times New Roman" w:cs="Times New Roman"/>
          <w:noProof/>
          <w:sz w:val="24"/>
          <w:szCs w:val="24"/>
          <w:lang w:eastAsia="ru-RU"/>
        </w:rPr>
        <w:drawing>
          <wp:inline distT="0" distB="0" distL="0" distR="0">
            <wp:extent cx="5514975" cy="2324100"/>
            <wp:effectExtent l="1905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3557D7" w:rsidRPr="00963F11" w:rsidRDefault="00883FD3" w:rsidP="002A188E">
      <w:pPr>
        <w:spacing w:after="0" w:line="240" w:lineRule="auto"/>
        <w:ind w:firstLine="567"/>
        <w:jc w:val="center"/>
        <w:rPr>
          <w:rFonts w:ascii="Times New Roman" w:hAnsi="Times New Roman" w:cs="Times New Roman"/>
          <w:sz w:val="24"/>
          <w:szCs w:val="24"/>
        </w:rPr>
      </w:pPr>
      <w:r w:rsidRPr="00963F11">
        <w:rPr>
          <w:rFonts w:ascii="Times New Roman" w:hAnsi="Times New Roman" w:cs="Times New Roman"/>
          <w:sz w:val="24"/>
          <w:szCs w:val="24"/>
        </w:rPr>
        <w:t>Рисунок 10</w:t>
      </w:r>
      <w:r w:rsidR="003557D7" w:rsidRPr="00963F11">
        <w:rPr>
          <w:rFonts w:ascii="Times New Roman" w:hAnsi="Times New Roman" w:cs="Times New Roman"/>
          <w:sz w:val="24"/>
          <w:szCs w:val="24"/>
        </w:rPr>
        <w:t xml:space="preserve"> – Среднемесячная заработная плата одного работника в отрасли, рублей</w:t>
      </w:r>
    </w:p>
    <w:p w:rsidR="00EC0A45" w:rsidRPr="0054043E" w:rsidRDefault="00EC0A45" w:rsidP="002A188E">
      <w:pPr>
        <w:spacing w:after="0" w:line="240" w:lineRule="auto"/>
        <w:rPr>
          <w:rFonts w:ascii="Times New Roman" w:hAnsi="Times New Roman" w:cs="Times New Roman"/>
          <w:sz w:val="28"/>
          <w:szCs w:val="28"/>
        </w:rPr>
      </w:pPr>
    </w:p>
    <w:p w:rsidR="003557D7" w:rsidRPr="0054043E" w:rsidRDefault="003557D7" w:rsidP="002A188E">
      <w:pPr>
        <w:spacing w:after="0" w:line="240" w:lineRule="auto"/>
        <w:ind w:firstLine="567"/>
        <w:rPr>
          <w:rFonts w:ascii="Times New Roman" w:hAnsi="Times New Roman" w:cs="Times New Roman"/>
          <w:b/>
          <w:sz w:val="28"/>
          <w:szCs w:val="28"/>
        </w:rPr>
      </w:pPr>
      <w:r w:rsidRPr="0054043E">
        <w:rPr>
          <w:rFonts w:ascii="Times New Roman" w:hAnsi="Times New Roman" w:cs="Times New Roman"/>
          <w:b/>
          <w:sz w:val="28"/>
          <w:szCs w:val="28"/>
        </w:rPr>
        <w:t>6.2. Сельское хозяйство</w:t>
      </w:r>
    </w:p>
    <w:p w:rsidR="003557D7" w:rsidRPr="0054043E" w:rsidRDefault="003557D7" w:rsidP="002A188E">
      <w:pPr>
        <w:spacing w:after="0" w:line="240" w:lineRule="auto"/>
        <w:ind w:firstLine="567"/>
        <w:jc w:val="both"/>
        <w:rPr>
          <w:rFonts w:ascii="Times New Roman" w:hAnsi="Times New Roman" w:cs="Times New Roman"/>
          <w:sz w:val="28"/>
          <w:szCs w:val="28"/>
        </w:rPr>
      </w:pPr>
    </w:p>
    <w:p w:rsidR="003557D7" w:rsidRPr="0054043E" w:rsidRDefault="003557D7" w:rsidP="002A188E">
      <w:pPr>
        <w:tabs>
          <w:tab w:val="left" w:pos="851"/>
        </w:tabs>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 xml:space="preserve">Вторая важная отрасль экономики </w:t>
      </w:r>
      <w:r w:rsidR="007E4A42" w:rsidRPr="0054043E">
        <w:rPr>
          <w:rFonts w:ascii="Times New Roman" w:hAnsi="Times New Roman" w:cs="Times New Roman"/>
          <w:sz w:val="28"/>
          <w:szCs w:val="28"/>
        </w:rPr>
        <w:t xml:space="preserve">Беловского муниципального </w:t>
      </w:r>
      <w:r w:rsidRPr="0054043E">
        <w:rPr>
          <w:rFonts w:ascii="Times New Roman" w:hAnsi="Times New Roman" w:cs="Times New Roman"/>
          <w:sz w:val="28"/>
          <w:szCs w:val="28"/>
        </w:rPr>
        <w:t>округа – сельскохозяйственная и перерабатывающая промышленность.</w:t>
      </w:r>
    </w:p>
    <w:p w:rsidR="003557D7" w:rsidRPr="0054043E" w:rsidRDefault="003557D7" w:rsidP="002A188E">
      <w:pPr>
        <w:pStyle w:val="af4"/>
        <w:ind w:firstLine="567"/>
        <w:jc w:val="both"/>
        <w:rPr>
          <w:rFonts w:ascii="Times New Roman" w:hAnsi="Times New Roman"/>
          <w:sz w:val="28"/>
          <w:szCs w:val="28"/>
        </w:rPr>
      </w:pPr>
      <w:r w:rsidRPr="0054043E">
        <w:rPr>
          <w:rFonts w:ascii="Times New Roman" w:hAnsi="Times New Roman"/>
          <w:sz w:val="28"/>
          <w:szCs w:val="28"/>
        </w:rPr>
        <w:t xml:space="preserve">Сельскохозяйственное производство </w:t>
      </w:r>
      <w:r w:rsidR="007E4A42" w:rsidRPr="0054043E">
        <w:rPr>
          <w:rFonts w:ascii="Times New Roman" w:hAnsi="Times New Roman"/>
          <w:sz w:val="28"/>
          <w:szCs w:val="28"/>
        </w:rPr>
        <w:t xml:space="preserve">Беловского муниципального </w:t>
      </w:r>
      <w:r w:rsidRPr="0054043E">
        <w:rPr>
          <w:rFonts w:ascii="Times New Roman" w:hAnsi="Times New Roman"/>
          <w:sz w:val="28"/>
          <w:szCs w:val="28"/>
        </w:rPr>
        <w:t>округа представляют 9 крупных и средних действующих предприятий (в том числе 7 обществ с ограничен</w:t>
      </w:r>
      <w:r w:rsidR="00E92602" w:rsidRPr="0054043E">
        <w:rPr>
          <w:rFonts w:ascii="Times New Roman" w:hAnsi="Times New Roman"/>
          <w:sz w:val="28"/>
          <w:szCs w:val="28"/>
        </w:rPr>
        <w:t>ной ответственностью, 1 сельско</w:t>
      </w:r>
      <w:r w:rsidRPr="0054043E">
        <w:rPr>
          <w:rFonts w:ascii="Times New Roman" w:hAnsi="Times New Roman"/>
          <w:sz w:val="28"/>
          <w:szCs w:val="28"/>
        </w:rPr>
        <w:t>хозяйственный кооператив, 1 индивидуальный предприниматель глава крестьянско-фермерского хозяйства), 37 действующих крестьянских (фермерских) хозяйств, 3 индивидуальных предпринимателя, 9909 личных подсобных хозяйств населения.</w:t>
      </w:r>
    </w:p>
    <w:p w:rsidR="003557D7" w:rsidRPr="0054043E" w:rsidRDefault="003557D7" w:rsidP="002A188E">
      <w:pPr>
        <w:pStyle w:val="31"/>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Общая площадь сельхозугодий в составе Беловского муниципального округа составляет 144,96 тыс. га (это земли, находящиеся за границами населенных пунктов, используются для ведения сельского хозяйства: крестьянско-фермерскими хозяйствами, гражданами, ведущими личные подсобные хозяйства, садоводство, животноводство, товариществами и обществами кооперативами и иными организациями).</w:t>
      </w:r>
    </w:p>
    <w:p w:rsidR="003557D7" w:rsidRPr="0054043E" w:rsidRDefault="003557D7" w:rsidP="002A188E">
      <w:pPr>
        <w:pStyle w:val="31"/>
        <w:spacing w:after="0" w:line="240" w:lineRule="auto"/>
        <w:ind w:firstLine="567"/>
        <w:jc w:val="both"/>
        <w:rPr>
          <w:rFonts w:ascii="Times New Roman" w:hAnsi="Times New Roman" w:cs="Times New Roman"/>
          <w:sz w:val="28"/>
          <w:szCs w:val="28"/>
        </w:rPr>
      </w:pPr>
      <w:r w:rsidRPr="0054043E">
        <w:rPr>
          <w:rFonts w:ascii="Times New Roman" w:hAnsi="Times New Roman" w:cs="Times New Roman"/>
          <w:sz w:val="28"/>
          <w:szCs w:val="28"/>
        </w:rPr>
        <w:t>За последние 5 лет общая площадь сельхозугодий уменьшилась на 5,0 тыс. га, в связи с переводом в земли других категорий, не связанных с сельским хозяйством.</w:t>
      </w:r>
    </w:p>
    <w:p w:rsidR="00DC66F3" w:rsidRPr="0054043E" w:rsidRDefault="00DC66F3" w:rsidP="002A188E">
      <w:pPr>
        <w:pStyle w:val="31"/>
        <w:spacing w:after="0" w:line="240" w:lineRule="auto"/>
        <w:ind w:firstLine="567"/>
        <w:jc w:val="both"/>
        <w:rPr>
          <w:rFonts w:ascii="Times New Roman" w:hAnsi="Times New Roman" w:cs="Times New Roman"/>
          <w:sz w:val="28"/>
          <w:szCs w:val="28"/>
        </w:rPr>
      </w:pPr>
    </w:p>
    <w:p w:rsidR="008F2F5E" w:rsidRDefault="009250BB" w:rsidP="002A188E">
      <w:pPr>
        <w:pStyle w:val="31"/>
        <w:spacing w:after="0" w:line="240" w:lineRule="auto"/>
        <w:ind w:firstLine="567"/>
        <w:jc w:val="both"/>
        <w:rPr>
          <w:rFonts w:ascii="Times New Roman" w:hAnsi="Times New Roman" w:cs="Times New Roman"/>
          <w:sz w:val="24"/>
          <w:szCs w:val="24"/>
        </w:rPr>
      </w:pPr>
      <w:r w:rsidRPr="00963F11">
        <w:rPr>
          <w:rFonts w:ascii="Times New Roman" w:hAnsi="Times New Roman" w:cs="Times New Roman"/>
          <w:noProof/>
          <w:sz w:val="24"/>
          <w:szCs w:val="24"/>
        </w:rPr>
        <w:drawing>
          <wp:inline distT="0" distB="0" distL="0" distR="0">
            <wp:extent cx="4883150" cy="1733550"/>
            <wp:effectExtent l="19050" t="0" r="0" b="0"/>
            <wp:docPr id="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8F2F5E" w:rsidRPr="002F2EA2" w:rsidRDefault="008F2F5E" w:rsidP="002A188E">
      <w:pPr>
        <w:pStyle w:val="31"/>
        <w:spacing w:after="0" w:line="240" w:lineRule="auto"/>
        <w:ind w:firstLine="567"/>
        <w:jc w:val="both"/>
        <w:rPr>
          <w:rFonts w:ascii="Times New Roman" w:hAnsi="Times New Roman" w:cs="Times New Roman"/>
        </w:rPr>
      </w:pPr>
    </w:p>
    <w:p w:rsidR="003557D7" w:rsidRPr="0054043E" w:rsidRDefault="003557D7" w:rsidP="002A188E">
      <w:pPr>
        <w:pStyle w:val="af2"/>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В рамках выполнения мероприятий по реализации государственной программы развития сельского хозяйства на 2013-2025</w:t>
      </w:r>
      <w:r w:rsidR="0036575E" w:rsidRPr="0054043E">
        <w:rPr>
          <w:rFonts w:ascii="Times New Roman" w:hAnsi="Times New Roman" w:cs="Times New Roman"/>
          <w:sz w:val="28"/>
          <w:szCs w:val="28"/>
        </w:rPr>
        <w:t xml:space="preserve"> годы</w:t>
      </w:r>
      <w:r w:rsidRPr="0054043E">
        <w:rPr>
          <w:rFonts w:ascii="Times New Roman" w:hAnsi="Times New Roman" w:cs="Times New Roman"/>
          <w:sz w:val="28"/>
          <w:szCs w:val="28"/>
        </w:rPr>
        <w:t xml:space="preserve"> работниками агропромышленного комплекса, личными подсобными хозяйствами проводится работа по стабилизации и наращиванию производства сельскохозяйственной продукции в хозяйствах </w:t>
      </w:r>
      <w:r w:rsidR="00B90FDC" w:rsidRPr="0054043E">
        <w:rPr>
          <w:rFonts w:ascii="Times New Roman" w:hAnsi="Times New Roman" w:cs="Times New Roman"/>
          <w:sz w:val="28"/>
          <w:szCs w:val="28"/>
        </w:rPr>
        <w:t xml:space="preserve">Беловского муниципального </w:t>
      </w:r>
      <w:r w:rsidRPr="0054043E">
        <w:rPr>
          <w:rFonts w:ascii="Times New Roman" w:hAnsi="Times New Roman" w:cs="Times New Roman"/>
          <w:sz w:val="28"/>
          <w:szCs w:val="28"/>
        </w:rPr>
        <w:t xml:space="preserve">округа. </w:t>
      </w:r>
    </w:p>
    <w:p w:rsidR="003557D7" w:rsidRPr="0054043E" w:rsidRDefault="003557D7" w:rsidP="002A188E">
      <w:pPr>
        <w:pStyle w:val="af4"/>
        <w:tabs>
          <w:tab w:val="left" w:pos="0"/>
        </w:tabs>
        <w:ind w:firstLine="709"/>
        <w:jc w:val="both"/>
        <w:rPr>
          <w:rFonts w:ascii="Times New Roman" w:hAnsi="Times New Roman"/>
          <w:sz w:val="28"/>
          <w:szCs w:val="28"/>
        </w:rPr>
      </w:pPr>
      <w:r w:rsidRPr="0054043E">
        <w:rPr>
          <w:rFonts w:ascii="Times New Roman" w:hAnsi="Times New Roman"/>
          <w:sz w:val="28"/>
          <w:szCs w:val="28"/>
        </w:rPr>
        <w:t>Основные направления сельскохозяйственного производства – растениеводство и животноводство.</w:t>
      </w:r>
    </w:p>
    <w:p w:rsidR="003557D7" w:rsidRPr="0054043E" w:rsidRDefault="003557D7" w:rsidP="002A188E">
      <w:pPr>
        <w:pStyle w:val="af4"/>
        <w:tabs>
          <w:tab w:val="left" w:pos="0"/>
        </w:tabs>
        <w:ind w:firstLine="709"/>
        <w:jc w:val="both"/>
        <w:rPr>
          <w:rFonts w:ascii="Times New Roman" w:hAnsi="Times New Roman"/>
          <w:sz w:val="28"/>
          <w:szCs w:val="28"/>
        </w:rPr>
      </w:pPr>
      <w:r w:rsidRPr="0054043E">
        <w:rPr>
          <w:rFonts w:ascii="Times New Roman" w:hAnsi="Times New Roman"/>
          <w:sz w:val="28"/>
          <w:szCs w:val="28"/>
        </w:rPr>
        <w:t>Выращивается на реализацию яровая пшеница, ячмень, овес, озимая рожь, гречиха, соя, рапс, картофель и овощи.</w:t>
      </w:r>
    </w:p>
    <w:p w:rsidR="003557D7" w:rsidRPr="0054043E" w:rsidRDefault="003557D7" w:rsidP="002A188E">
      <w:pPr>
        <w:pStyle w:val="af4"/>
        <w:tabs>
          <w:tab w:val="left" w:pos="0"/>
        </w:tabs>
        <w:ind w:firstLine="709"/>
        <w:jc w:val="both"/>
        <w:rPr>
          <w:rFonts w:ascii="Times New Roman" w:hAnsi="Times New Roman"/>
          <w:sz w:val="28"/>
          <w:szCs w:val="28"/>
        </w:rPr>
      </w:pPr>
      <w:r w:rsidRPr="0054043E">
        <w:rPr>
          <w:rFonts w:ascii="Times New Roman" w:hAnsi="Times New Roman"/>
          <w:sz w:val="28"/>
          <w:szCs w:val="28"/>
        </w:rPr>
        <w:t xml:space="preserve">Важнейшими отраслями </w:t>
      </w:r>
      <w:r w:rsidRPr="0054043E">
        <w:rPr>
          <w:rFonts w:ascii="Times New Roman" w:hAnsi="Times New Roman"/>
          <w:bCs/>
          <w:iCs/>
          <w:sz w:val="28"/>
          <w:szCs w:val="28"/>
        </w:rPr>
        <w:t>животноводства</w:t>
      </w:r>
      <w:r w:rsidRPr="0054043E">
        <w:rPr>
          <w:rFonts w:ascii="Times New Roman" w:hAnsi="Times New Roman"/>
          <w:sz w:val="28"/>
          <w:szCs w:val="28"/>
        </w:rPr>
        <w:t xml:space="preserve"> являются скотоводство и птицеводство.</w:t>
      </w:r>
    </w:p>
    <w:p w:rsidR="003557D7" w:rsidRPr="0054043E" w:rsidRDefault="003557D7" w:rsidP="002A188E">
      <w:pPr>
        <w:spacing w:after="0" w:line="240" w:lineRule="auto"/>
        <w:ind w:firstLine="709"/>
        <w:jc w:val="both"/>
        <w:rPr>
          <w:rFonts w:ascii="Times New Roman" w:hAnsi="Times New Roman" w:cs="Times New Roman"/>
          <w:sz w:val="28"/>
          <w:szCs w:val="28"/>
        </w:rPr>
      </w:pPr>
      <w:r w:rsidRPr="0054043E">
        <w:rPr>
          <w:rFonts w:ascii="Times New Roman" w:hAnsi="Times New Roman" w:cs="Times New Roman"/>
          <w:sz w:val="28"/>
          <w:szCs w:val="28"/>
        </w:rPr>
        <w:t>Объем сельскохозяйственного производства в 202</w:t>
      </w:r>
      <w:r w:rsidR="00671E50" w:rsidRPr="0054043E">
        <w:rPr>
          <w:rFonts w:ascii="Times New Roman" w:hAnsi="Times New Roman" w:cs="Times New Roman"/>
          <w:sz w:val="28"/>
          <w:szCs w:val="28"/>
        </w:rPr>
        <w:t>1 году составил 5648,7 млн. рублей</w:t>
      </w:r>
      <w:r w:rsidRPr="0054043E">
        <w:rPr>
          <w:rFonts w:ascii="Times New Roman" w:hAnsi="Times New Roman" w:cs="Times New Roman"/>
          <w:sz w:val="28"/>
          <w:szCs w:val="28"/>
        </w:rPr>
        <w:t>, что на 30,03</w:t>
      </w:r>
      <w:r w:rsidR="00671E50" w:rsidRPr="0054043E">
        <w:rPr>
          <w:rFonts w:ascii="Times New Roman" w:hAnsi="Times New Roman" w:cs="Times New Roman"/>
          <w:sz w:val="28"/>
          <w:szCs w:val="28"/>
        </w:rPr>
        <w:t xml:space="preserve"> </w:t>
      </w:r>
      <w:r w:rsidRPr="0054043E">
        <w:rPr>
          <w:rFonts w:ascii="Times New Roman" w:hAnsi="Times New Roman" w:cs="Times New Roman"/>
          <w:sz w:val="28"/>
          <w:szCs w:val="28"/>
        </w:rPr>
        <w:t>% выше показателя 2020 го</w:t>
      </w:r>
      <w:r w:rsidR="00671E50" w:rsidRPr="0054043E">
        <w:rPr>
          <w:rFonts w:ascii="Times New Roman" w:hAnsi="Times New Roman" w:cs="Times New Roman"/>
          <w:sz w:val="28"/>
          <w:szCs w:val="28"/>
        </w:rPr>
        <w:t>да (в 2020 году – 4344 млн. рублей</w:t>
      </w:r>
      <w:r w:rsidRPr="0054043E">
        <w:rPr>
          <w:rFonts w:ascii="Times New Roman" w:hAnsi="Times New Roman" w:cs="Times New Roman"/>
          <w:sz w:val="28"/>
          <w:szCs w:val="28"/>
        </w:rPr>
        <w:t>). В 2020 году рост сельскохозяйственного производства составил 23,42% по сравнению с предыдущим периодом. В 2019 году объем произв</w:t>
      </w:r>
      <w:r w:rsidR="00671E50" w:rsidRPr="0054043E">
        <w:rPr>
          <w:rFonts w:ascii="Times New Roman" w:hAnsi="Times New Roman" w:cs="Times New Roman"/>
          <w:sz w:val="28"/>
          <w:szCs w:val="28"/>
        </w:rPr>
        <w:t>одства составил 3519,8 млн. рублей</w:t>
      </w:r>
      <w:r w:rsidRPr="0054043E">
        <w:rPr>
          <w:rFonts w:ascii="Times New Roman" w:hAnsi="Times New Roman" w:cs="Times New Roman"/>
          <w:sz w:val="28"/>
          <w:szCs w:val="28"/>
        </w:rPr>
        <w:t>, что на 2,4</w:t>
      </w:r>
      <w:r w:rsidR="00671E50" w:rsidRPr="0054043E">
        <w:rPr>
          <w:rFonts w:ascii="Times New Roman" w:hAnsi="Times New Roman" w:cs="Times New Roman"/>
          <w:sz w:val="28"/>
          <w:szCs w:val="28"/>
        </w:rPr>
        <w:t xml:space="preserve"> </w:t>
      </w:r>
      <w:r w:rsidRPr="0054043E">
        <w:rPr>
          <w:rFonts w:ascii="Times New Roman" w:hAnsi="Times New Roman" w:cs="Times New Roman"/>
          <w:sz w:val="28"/>
          <w:szCs w:val="28"/>
        </w:rPr>
        <w:t>% больше показателя 2018 года (</w:t>
      </w:r>
      <w:r w:rsidR="00671E50" w:rsidRPr="0054043E">
        <w:rPr>
          <w:rFonts w:ascii="Times New Roman" w:hAnsi="Times New Roman" w:cs="Times New Roman"/>
          <w:sz w:val="28"/>
          <w:szCs w:val="28"/>
        </w:rPr>
        <w:t>в 2018 году – 3437,2 млн. рублей</w:t>
      </w:r>
      <w:r w:rsidR="005A459E" w:rsidRPr="0054043E">
        <w:rPr>
          <w:rFonts w:ascii="Times New Roman" w:hAnsi="Times New Roman" w:cs="Times New Roman"/>
          <w:sz w:val="28"/>
          <w:szCs w:val="28"/>
        </w:rPr>
        <w:t>).</w:t>
      </w:r>
    </w:p>
    <w:p w:rsidR="002F2EA2" w:rsidRPr="0054043E" w:rsidRDefault="002F2EA2" w:rsidP="002A188E">
      <w:pPr>
        <w:spacing w:after="0" w:line="240" w:lineRule="auto"/>
        <w:ind w:firstLine="709"/>
        <w:jc w:val="both"/>
        <w:rPr>
          <w:rFonts w:ascii="Times New Roman" w:hAnsi="Times New Roman" w:cs="Times New Roman"/>
          <w:sz w:val="28"/>
          <w:szCs w:val="28"/>
        </w:rPr>
      </w:pPr>
    </w:p>
    <w:p w:rsidR="002F2EA2" w:rsidRPr="002F2EA2" w:rsidRDefault="002F2EA2" w:rsidP="002F2EA2">
      <w:pPr>
        <w:spacing w:after="0" w:line="240" w:lineRule="auto"/>
        <w:ind w:firstLine="284"/>
        <w:jc w:val="both"/>
        <w:rPr>
          <w:rFonts w:ascii="Times New Roman" w:hAnsi="Times New Roman" w:cs="Times New Roman"/>
          <w:sz w:val="16"/>
          <w:szCs w:val="16"/>
        </w:rPr>
      </w:pPr>
      <w:r w:rsidRPr="002F2EA2">
        <w:rPr>
          <w:rFonts w:ascii="Times New Roman" w:hAnsi="Times New Roman" w:cs="Times New Roman"/>
          <w:noProof/>
          <w:sz w:val="16"/>
          <w:szCs w:val="16"/>
          <w:lang w:eastAsia="ru-RU"/>
        </w:rPr>
        <w:drawing>
          <wp:inline distT="0" distB="0" distL="0" distR="0">
            <wp:extent cx="5892800" cy="2298700"/>
            <wp:effectExtent l="19050" t="0" r="12700" b="6350"/>
            <wp:docPr id="27"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3557D7" w:rsidRPr="002F2EA2" w:rsidRDefault="003557D7" w:rsidP="002A188E">
      <w:pPr>
        <w:pStyle w:val="af2"/>
        <w:suppressAutoHyphens/>
        <w:spacing w:after="0" w:line="240" w:lineRule="auto"/>
        <w:ind w:firstLine="539"/>
        <w:rPr>
          <w:rFonts w:ascii="Times New Roman" w:hAnsi="Times New Roman" w:cs="Times New Roman"/>
          <w:sz w:val="16"/>
          <w:szCs w:val="16"/>
        </w:rPr>
      </w:pPr>
    </w:p>
    <w:p w:rsidR="003557D7" w:rsidRDefault="003557D7" w:rsidP="002A188E">
      <w:pPr>
        <w:pStyle w:val="af2"/>
        <w:suppressAutoHyphens/>
        <w:spacing w:after="0" w:line="240" w:lineRule="auto"/>
        <w:ind w:firstLine="539"/>
        <w:jc w:val="center"/>
        <w:rPr>
          <w:rFonts w:ascii="Times New Roman" w:hAnsi="Times New Roman" w:cs="Times New Roman"/>
          <w:sz w:val="24"/>
          <w:szCs w:val="24"/>
        </w:rPr>
      </w:pPr>
      <w:r w:rsidRPr="00963F11">
        <w:rPr>
          <w:rFonts w:ascii="Times New Roman" w:hAnsi="Times New Roman" w:cs="Times New Roman"/>
          <w:sz w:val="24"/>
          <w:szCs w:val="24"/>
        </w:rPr>
        <w:t>Рисунок 1</w:t>
      </w:r>
      <w:r w:rsidR="00883FD3" w:rsidRPr="00963F11">
        <w:rPr>
          <w:rFonts w:ascii="Times New Roman" w:hAnsi="Times New Roman" w:cs="Times New Roman"/>
          <w:sz w:val="24"/>
          <w:szCs w:val="24"/>
        </w:rPr>
        <w:t>1</w:t>
      </w:r>
      <w:r w:rsidRPr="00963F11">
        <w:rPr>
          <w:rFonts w:ascii="Times New Roman" w:hAnsi="Times New Roman" w:cs="Times New Roman"/>
          <w:sz w:val="24"/>
          <w:szCs w:val="24"/>
        </w:rPr>
        <w:t xml:space="preserve"> - Объем сельскохозяйственного производства, млн. руб</w:t>
      </w:r>
      <w:r w:rsidR="00413FEC">
        <w:rPr>
          <w:rFonts w:ascii="Times New Roman" w:hAnsi="Times New Roman" w:cs="Times New Roman"/>
          <w:sz w:val="24"/>
          <w:szCs w:val="24"/>
        </w:rPr>
        <w:t>лей</w:t>
      </w:r>
    </w:p>
    <w:p w:rsidR="00DC66F3" w:rsidRPr="00963F11" w:rsidRDefault="00DC66F3" w:rsidP="002A188E">
      <w:pPr>
        <w:pStyle w:val="af2"/>
        <w:suppressAutoHyphens/>
        <w:spacing w:after="0" w:line="240" w:lineRule="auto"/>
        <w:ind w:firstLine="539"/>
        <w:jc w:val="center"/>
        <w:rPr>
          <w:rFonts w:ascii="Times New Roman" w:hAnsi="Times New Roman" w:cs="Times New Roman"/>
          <w:sz w:val="24"/>
          <w:szCs w:val="24"/>
        </w:rPr>
      </w:pPr>
    </w:p>
    <w:p w:rsidR="00C32194" w:rsidRPr="004870CF" w:rsidRDefault="00C32194" w:rsidP="002A188E">
      <w:pPr>
        <w:pStyle w:val="af2"/>
        <w:spacing w:after="0" w:line="240" w:lineRule="auto"/>
        <w:ind w:firstLine="567"/>
        <w:jc w:val="both"/>
        <w:rPr>
          <w:rFonts w:ascii="Times New Roman" w:hAnsi="Times New Roman" w:cs="Times New Roman"/>
          <w:sz w:val="28"/>
          <w:szCs w:val="28"/>
        </w:rPr>
      </w:pPr>
      <w:r w:rsidRPr="004870CF">
        <w:rPr>
          <w:rFonts w:ascii="Times New Roman" w:hAnsi="Times New Roman" w:cs="Times New Roman"/>
          <w:sz w:val="28"/>
          <w:szCs w:val="28"/>
        </w:rPr>
        <w:t>В 2022 году объем сельскохозяйственного производства</w:t>
      </w:r>
      <w:r w:rsidR="00413FEC" w:rsidRPr="004870CF">
        <w:rPr>
          <w:rFonts w:ascii="Times New Roman" w:hAnsi="Times New Roman" w:cs="Times New Roman"/>
          <w:sz w:val="28"/>
          <w:szCs w:val="28"/>
        </w:rPr>
        <w:t xml:space="preserve"> составил 598</w:t>
      </w:r>
      <w:r w:rsidRPr="004870CF">
        <w:rPr>
          <w:rFonts w:ascii="Times New Roman" w:hAnsi="Times New Roman" w:cs="Times New Roman"/>
          <w:sz w:val="28"/>
          <w:szCs w:val="28"/>
        </w:rPr>
        <w:t>1,7 млн. рублей, что на 5,9 % выше показателя 2021 года</w:t>
      </w:r>
      <w:r w:rsidR="005A459E" w:rsidRPr="004870CF">
        <w:rPr>
          <w:rFonts w:ascii="Times New Roman" w:hAnsi="Times New Roman" w:cs="Times New Roman"/>
          <w:sz w:val="28"/>
          <w:szCs w:val="28"/>
        </w:rPr>
        <w:t>. За пять анализируемых лет с 2018 по 2022 годы объем сельскохозяйственного производства в Беловском муниципальном округе увеличился в 1,74 раза (рисунок 11).</w:t>
      </w:r>
    </w:p>
    <w:p w:rsidR="00413FEC" w:rsidRPr="004870CF" w:rsidRDefault="00413FEC" w:rsidP="00413FEC">
      <w:pPr>
        <w:pStyle w:val="af2"/>
        <w:spacing w:after="0" w:line="240" w:lineRule="auto"/>
        <w:ind w:firstLine="567"/>
        <w:jc w:val="both"/>
        <w:rPr>
          <w:rFonts w:ascii="Times New Roman" w:hAnsi="Times New Roman" w:cs="Times New Roman"/>
          <w:sz w:val="28"/>
          <w:szCs w:val="28"/>
        </w:rPr>
      </w:pPr>
      <w:r w:rsidRPr="004870CF">
        <w:rPr>
          <w:rFonts w:ascii="Times New Roman" w:hAnsi="Times New Roman" w:cs="Times New Roman"/>
          <w:sz w:val="28"/>
          <w:szCs w:val="28"/>
        </w:rPr>
        <w:t>Согласно прогнозу социально-экономического развития Беловского муниципального округа</w:t>
      </w:r>
      <w:r w:rsidRPr="004870CF">
        <w:rPr>
          <w:sz w:val="28"/>
          <w:szCs w:val="28"/>
        </w:rPr>
        <w:t xml:space="preserve"> </w:t>
      </w:r>
      <w:r w:rsidRPr="004870CF">
        <w:rPr>
          <w:rFonts w:ascii="Times New Roman" w:hAnsi="Times New Roman" w:cs="Times New Roman"/>
          <w:sz w:val="28"/>
          <w:szCs w:val="28"/>
        </w:rPr>
        <w:t>на долгосрочный период объем валовой продукции сельскохозяйственного производства во всех категориях хозяйств</w:t>
      </w:r>
      <w:r w:rsidRPr="004870CF">
        <w:rPr>
          <w:sz w:val="28"/>
          <w:szCs w:val="28"/>
        </w:rPr>
        <w:t xml:space="preserve"> </w:t>
      </w:r>
      <w:r w:rsidRPr="004870CF">
        <w:rPr>
          <w:rFonts w:ascii="Times New Roman" w:hAnsi="Times New Roman" w:cs="Times New Roman"/>
          <w:sz w:val="28"/>
          <w:szCs w:val="28"/>
        </w:rPr>
        <w:t xml:space="preserve">до 2035 года по сравнению с 2022 годом увеличится в 2,5 раза и составит 14 842,2 млн. рублей. </w:t>
      </w:r>
    </w:p>
    <w:p w:rsidR="00413FEC" w:rsidRPr="004870CF" w:rsidRDefault="00413FEC" w:rsidP="00413FEC">
      <w:pPr>
        <w:pStyle w:val="af2"/>
        <w:spacing w:after="0" w:line="240" w:lineRule="auto"/>
        <w:ind w:firstLine="567"/>
        <w:jc w:val="both"/>
        <w:rPr>
          <w:rFonts w:ascii="Times New Roman" w:hAnsi="Times New Roman" w:cs="Times New Roman"/>
          <w:sz w:val="28"/>
          <w:szCs w:val="28"/>
        </w:rPr>
      </w:pPr>
      <w:r w:rsidRPr="004870CF">
        <w:rPr>
          <w:rFonts w:ascii="Times New Roman" w:hAnsi="Times New Roman" w:cs="Times New Roman"/>
          <w:sz w:val="28"/>
          <w:szCs w:val="28"/>
        </w:rPr>
        <w:t>Индекс производства продукции сельского хозяйства до 2035 года будет ежегодно увеличиваться на 0,8-1,3</w:t>
      </w:r>
      <w:r w:rsidR="00133DFB" w:rsidRPr="004870CF">
        <w:rPr>
          <w:rFonts w:ascii="Times New Roman" w:hAnsi="Times New Roman" w:cs="Times New Roman"/>
          <w:sz w:val="28"/>
          <w:szCs w:val="28"/>
        </w:rPr>
        <w:t xml:space="preserve"> </w:t>
      </w:r>
      <w:r w:rsidRPr="004870CF">
        <w:rPr>
          <w:rFonts w:ascii="Times New Roman" w:hAnsi="Times New Roman" w:cs="Times New Roman"/>
          <w:sz w:val="28"/>
          <w:szCs w:val="28"/>
        </w:rPr>
        <w:t>%  и к уровню 2022 года составит 121,9</w:t>
      </w:r>
      <w:r w:rsidR="00133DFB" w:rsidRPr="004870CF">
        <w:rPr>
          <w:rFonts w:ascii="Times New Roman" w:hAnsi="Times New Roman" w:cs="Times New Roman"/>
          <w:sz w:val="28"/>
          <w:szCs w:val="28"/>
        </w:rPr>
        <w:t xml:space="preserve"> </w:t>
      </w:r>
      <w:r w:rsidRPr="004870CF">
        <w:rPr>
          <w:rFonts w:ascii="Times New Roman" w:hAnsi="Times New Roman" w:cs="Times New Roman"/>
          <w:sz w:val="28"/>
          <w:szCs w:val="28"/>
        </w:rPr>
        <w:t>%.</w:t>
      </w:r>
    </w:p>
    <w:p w:rsidR="003557D7" w:rsidRPr="004870CF" w:rsidRDefault="003557D7" w:rsidP="002A188E">
      <w:pPr>
        <w:pStyle w:val="af2"/>
        <w:spacing w:after="0" w:line="240" w:lineRule="auto"/>
        <w:ind w:firstLine="567"/>
        <w:jc w:val="both"/>
        <w:rPr>
          <w:rFonts w:ascii="Times New Roman" w:hAnsi="Times New Roman" w:cs="Times New Roman"/>
          <w:sz w:val="28"/>
          <w:szCs w:val="28"/>
        </w:rPr>
      </w:pPr>
      <w:r w:rsidRPr="004870CF">
        <w:rPr>
          <w:rFonts w:ascii="Times New Roman" w:hAnsi="Times New Roman" w:cs="Times New Roman"/>
          <w:sz w:val="28"/>
          <w:szCs w:val="28"/>
        </w:rPr>
        <w:t>Выполнение показателей по валовому производству продукции р</w:t>
      </w:r>
      <w:r w:rsidR="00133DFB" w:rsidRPr="004870CF">
        <w:rPr>
          <w:rFonts w:ascii="Times New Roman" w:hAnsi="Times New Roman" w:cs="Times New Roman"/>
          <w:sz w:val="28"/>
          <w:szCs w:val="28"/>
        </w:rPr>
        <w:t>астениеводства за  2018-2022 годы</w:t>
      </w:r>
      <w:r w:rsidRPr="004870CF">
        <w:rPr>
          <w:rFonts w:ascii="Times New Roman" w:hAnsi="Times New Roman" w:cs="Times New Roman"/>
          <w:sz w:val="28"/>
          <w:szCs w:val="28"/>
        </w:rPr>
        <w:t xml:space="preserve"> представлен</w:t>
      </w:r>
      <w:r w:rsidR="007A47F9" w:rsidRPr="004870CF">
        <w:rPr>
          <w:rFonts w:ascii="Times New Roman" w:hAnsi="Times New Roman" w:cs="Times New Roman"/>
          <w:sz w:val="28"/>
          <w:szCs w:val="28"/>
        </w:rPr>
        <w:t>о</w:t>
      </w:r>
      <w:r w:rsidRPr="004870CF">
        <w:rPr>
          <w:rFonts w:ascii="Times New Roman" w:hAnsi="Times New Roman" w:cs="Times New Roman"/>
          <w:sz w:val="28"/>
          <w:szCs w:val="28"/>
        </w:rPr>
        <w:t xml:space="preserve"> на рисунке 1</w:t>
      </w:r>
      <w:r w:rsidR="00883FD3" w:rsidRPr="004870CF">
        <w:rPr>
          <w:rFonts w:ascii="Times New Roman" w:hAnsi="Times New Roman" w:cs="Times New Roman"/>
          <w:sz w:val="28"/>
          <w:szCs w:val="28"/>
        </w:rPr>
        <w:t>2</w:t>
      </w:r>
      <w:r w:rsidRPr="004870CF">
        <w:rPr>
          <w:rFonts w:ascii="Times New Roman" w:hAnsi="Times New Roman" w:cs="Times New Roman"/>
          <w:sz w:val="28"/>
          <w:szCs w:val="28"/>
        </w:rPr>
        <w:t>.</w:t>
      </w:r>
    </w:p>
    <w:p w:rsidR="003557D7" w:rsidRPr="00963F11" w:rsidRDefault="007C0032" w:rsidP="002A188E">
      <w:pPr>
        <w:pStyle w:val="af2"/>
        <w:spacing w:after="0" w:line="240" w:lineRule="auto"/>
        <w:jc w:val="center"/>
        <w:rPr>
          <w:rFonts w:ascii="Times New Roman" w:hAnsi="Times New Roman" w:cs="Times New Roman"/>
          <w:color w:val="FF0000"/>
          <w:sz w:val="24"/>
          <w:szCs w:val="24"/>
        </w:rPr>
      </w:pPr>
      <w:r w:rsidRPr="00963F11">
        <w:rPr>
          <w:noProof/>
          <w:lang w:eastAsia="ru-RU"/>
        </w:rPr>
        <w:drawing>
          <wp:inline distT="0" distB="0" distL="0" distR="0">
            <wp:extent cx="5812404" cy="2289976"/>
            <wp:effectExtent l="19050" t="0" r="0" b="0"/>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3557D7" w:rsidRPr="00963F11" w:rsidRDefault="003557D7" w:rsidP="002A188E">
      <w:pPr>
        <w:pStyle w:val="af2"/>
        <w:spacing w:after="0" w:line="240" w:lineRule="auto"/>
        <w:jc w:val="center"/>
        <w:rPr>
          <w:rFonts w:ascii="Times New Roman" w:hAnsi="Times New Roman" w:cs="Times New Roman"/>
          <w:sz w:val="24"/>
          <w:szCs w:val="24"/>
        </w:rPr>
      </w:pPr>
      <w:r w:rsidRPr="00963F11">
        <w:rPr>
          <w:rFonts w:ascii="Times New Roman" w:hAnsi="Times New Roman" w:cs="Times New Roman"/>
          <w:sz w:val="24"/>
          <w:szCs w:val="24"/>
        </w:rPr>
        <w:t>Рисунок 1</w:t>
      </w:r>
      <w:r w:rsidR="00883FD3" w:rsidRPr="00963F11">
        <w:rPr>
          <w:rFonts w:ascii="Times New Roman" w:hAnsi="Times New Roman" w:cs="Times New Roman"/>
          <w:sz w:val="24"/>
          <w:szCs w:val="24"/>
        </w:rPr>
        <w:t>2</w:t>
      </w:r>
      <w:r w:rsidRPr="00963F11">
        <w:rPr>
          <w:rFonts w:ascii="Times New Roman" w:hAnsi="Times New Roman" w:cs="Times New Roman"/>
          <w:sz w:val="24"/>
          <w:szCs w:val="24"/>
        </w:rPr>
        <w:t xml:space="preserve"> – Валов</w:t>
      </w:r>
      <w:r w:rsidR="0036575E">
        <w:rPr>
          <w:rFonts w:ascii="Times New Roman" w:hAnsi="Times New Roman" w:cs="Times New Roman"/>
          <w:sz w:val="24"/>
          <w:szCs w:val="24"/>
        </w:rPr>
        <w:t>о</w:t>
      </w:r>
      <w:r w:rsidRPr="00963F11">
        <w:rPr>
          <w:rFonts w:ascii="Times New Roman" w:hAnsi="Times New Roman" w:cs="Times New Roman"/>
          <w:sz w:val="24"/>
          <w:szCs w:val="24"/>
        </w:rPr>
        <w:t>й сбор продукции растениеводства Беловского муници</w:t>
      </w:r>
      <w:r w:rsidR="00133DFB">
        <w:rPr>
          <w:rFonts w:ascii="Times New Roman" w:hAnsi="Times New Roman" w:cs="Times New Roman"/>
          <w:sz w:val="24"/>
          <w:szCs w:val="24"/>
        </w:rPr>
        <w:t>пального округа за 2018-2022 годы</w:t>
      </w:r>
      <w:r w:rsidRPr="00963F11">
        <w:rPr>
          <w:rFonts w:ascii="Times New Roman" w:hAnsi="Times New Roman" w:cs="Times New Roman"/>
          <w:sz w:val="24"/>
          <w:szCs w:val="24"/>
        </w:rPr>
        <w:t>, тыс. тонн</w:t>
      </w:r>
    </w:p>
    <w:p w:rsidR="003557D7" w:rsidRPr="00963F11" w:rsidRDefault="003557D7" w:rsidP="002A188E">
      <w:pPr>
        <w:pStyle w:val="af2"/>
        <w:spacing w:after="0" w:line="240" w:lineRule="auto"/>
        <w:ind w:firstLine="567"/>
        <w:jc w:val="both"/>
        <w:rPr>
          <w:rFonts w:ascii="Times New Roman" w:hAnsi="Times New Roman" w:cs="Times New Roman"/>
          <w:sz w:val="24"/>
          <w:szCs w:val="24"/>
        </w:rPr>
      </w:pPr>
    </w:p>
    <w:p w:rsidR="003557D7" w:rsidRPr="004870CF" w:rsidRDefault="003557D7" w:rsidP="0036575E">
      <w:pPr>
        <w:pStyle w:val="af2"/>
        <w:spacing w:after="0" w:line="240" w:lineRule="auto"/>
        <w:ind w:firstLine="567"/>
        <w:jc w:val="both"/>
        <w:rPr>
          <w:rFonts w:ascii="Times New Roman" w:hAnsi="Times New Roman" w:cs="Times New Roman"/>
          <w:sz w:val="28"/>
          <w:szCs w:val="28"/>
        </w:rPr>
      </w:pPr>
      <w:r w:rsidRPr="004870CF">
        <w:rPr>
          <w:rFonts w:ascii="Times New Roman" w:hAnsi="Times New Roman" w:cs="Times New Roman"/>
          <w:sz w:val="28"/>
          <w:szCs w:val="28"/>
        </w:rPr>
        <w:t>В 2022 году валов</w:t>
      </w:r>
      <w:r w:rsidR="0036575E" w:rsidRPr="004870CF">
        <w:rPr>
          <w:rFonts w:ascii="Times New Roman" w:hAnsi="Times New Roman" w:cs="Times New Roman"/>
          <w:sz w:val="28"/>
          <w:szCs w:val="28"/>
        </w:rPr>
        <w:t>о</w:t>
      </w:r>
      <w:r w:rsidRPr="004870CF">
        <w:rPr>
          <w:rFonts w:ascii="Times New Roman" w:hAnsi="Times New Roman" w:cs="Times New Roman"/>
          <w:sz w:val="28"/>
          <w:szCs w:val="28"/>
        </w:rPr>
        <w:t>й сбор зерновых  культур сост</w:t>
      </w:r>
      <w:r w:rsidR="001F37D0" w:rsidRPr="004870CF">
        <w:rPr>
          <w:rFonts w:ascii="Times New Roman" w:hAnsi="Times New Roman" w:cs="Times New Roman"/>
          <w:sz w:val="28"/>
          <w:szCs w:val="28"/>
        </w:rPr>
        <w:t>авил 89,0 тыс.</w:t>
      </w:r>
      <w:r w:rsidR="00133DFB" w:rsidRPr="004870CF">
        <w:rPr>
          <w:rFonts w:ascii="Times New Roman" w:hAnsi="Times New Roman" w:cs="Times New Roman"/>
          <w:sz w:val="28"/>
          <w:szCs w:val="28"/>
        </w:rPr>
        <w:t xml:space="preserve"> </w:t>
      </w:r>
      <w:r w:rsidR="001F37D0" w:rsidRPr="004870CF">
        <w:rPr>
          <w:rFonts w:ascii="Times New Roman" w:hAnsi="Times New Roman" w:cs="Times New Roman"/>
          <w:sz w:val="28"/>
          <w:szCs w:val="28"/>
        </w:rPr>
        <w:t>тонн, что на 10,1</w:t>
      </w:r>
      <w:r w:rsidRPr="004870CF">
        <w:rPr>
          <w:rFonts w:ascii="Times New Roman" w:hAnsi="Times New Roman" w:cs="Times New Roman"/>
          <w:sz w:val="28"/>
          <w:szCs w:val="28"/>
        </w:rPr>
        <w:t>% больше показателя предыдущего года. В 2021 году валовой сбор</w:t>
      </w:r>
      <w:r w:rsidR="001F37D0" w:rsidRPr="004870CF">
        <w:rPr>
          <w:rFonts w:ascii="Times New Roman" w:hAnsi="Times New Roman" w:cs="Times New Roman"/>
          <w:sz w:val="28"/>
          <w:szCs w:val="28"/>
        </w:rPr>
        <w:t xml:space="preserve"> зерновых культур вырос на 40,5</w:t>
      </w:r>
      <w:r w:rsidR="00133DFB" w:rsidRPr="004870CF">
        <w:rPr>
          <w:rFonts w:ascii="Times New Roman" w:hAnsi="Times New Roman" w:cs="Times New Roman"/>
          <w:sz w:val="28"/>
          <w:szCs w:val="28"/>
        </w:rPr>
        <w:t xml:space="preserve"> </w:t>
      </w:r>
      <w:r w:rsidRPr="004870CF">
        <w:rPr>
          <w:rFonts w:ascii="Times New Roman" w:hAnsi="Times New Roman" w:cs="Times New Roman"/>
          <w:sz w:val="28"/>
          <w:szCs w:val="28"/>
        </w:rPr>
        <w:t>% по сравнению с 2020 годом и составил на конец года 80,8 тыс. тонн. В 2020 году валов</w:t>
      </w:r>
      <w:r w:rsidR="0036575E" w:rsidRPr="004870CF">
        <w:rPr>
          <w:rFonts w:ascii="Times New Roman" w:hAnsi="Times New Roman" w:cs="Times New Roman"/>
          <w:sz w:val="28"/>
          <w:szCs w:val="28"/>
        </w:rPr>
        <w:t>о</w:t>
      </w:r>
      <w:r w:rsidRPr="004870CF">
        <w:rPr>
          <w:rFonts w:ascii="Times New Roman" w:hAnsi="Times New Roman" w:cs="Times New Roman"/>
          <w:sz w:val="28"/>
          <w:szCs w:val="28"/>
        </w:rPr>
        <w:t>й сбор зерна сост</w:t>
      </w:r>
      <w:r w:rsidR="001F37D0" w:rsidRPr="004870CF">
        <w:rPr>
          <w:rFonts w:ascii="Times New Roman" w:hAnsi="Times New Roman" w:cs="Times New Roman"/>
          <w:sz w:val="28"/>
          <w:szCs w:val="28"/>
        </w:rPr>
        <w:t xml:space="preserve">авил 57,5 тыс. тонн, что на 3,8 </w:t>
      </w:r>
      <w:r w:rsidRPr="004870CF">
        <w:rPr>
          <w:rFonts w:ascii="Times New Roman" w:hAnsi="Times New Roman" w:cs="Times New Roman"/>
          <w:sz w:val="28"/>
          <w:szCs w:val="28"/>
        </w:rPr>
        <w:t>% выше показателя предыдущего года. В 2019 году рост валового сбора зерна по сравн</w:t>
      </w:r>
      <w:r w:rsidR="001F37D0" w:rsidRPr="004870CF">
        <w:rPr>
          <w:rFonts w:ascii="Times New Roman" w:hAnsi="Times New Roman" w:cs="Times New Roman"/>
          <w:sz w:val="28"/>
          <w:szCs w:val="28"/>
        </w:rPr>
        <w:t xml:space="preserve">ению с 2018 годом составил 26,2 </w:t>
      </w:r>
      <w:r w:rsidRPr="004870CF">
        <w:rPr>
          <w:rFonts w:ascii="Times New Roman" w:hAnsi="Times New Roman" w:cs="Times New Roman"/>
          <w:sz w:val="28"/>
          <w:szCs w:val="28"/>
        </w:rPr>
        <w:t>%</w:t>
      </w:r>
      <w:r w:rsidR="009D3579" w:rsidRPr="004870CF">
        <w:rPr>
          <w:rFonts w:ascii="Times New Roman" w:hAnsi="Times New Roman" w:cs="Times New Roman"/>
          <w:sz w:val="28"/>
          <w:szCs w:val="28"/>
        </w:rPr>
        <w:t xml:space="preserve"> (2018 год – 43,9 тыс. тонн, 2019 год – 55,4 тыс. тонн)</w:t>
      </w:r>
      <w:r w:rsidRPr="004870CF">
        <w:rPr>
          <w:rFonts w:ascii="Times New Roman" w:hAnsi="Times New Roman" w:cs="Times New Roman"/>
          <w:sz w:val="28"/>
          <w:szCs w:val="28"/>
        </w:rPr>
        <w:t xml:space="preserve">. </w:t>
      </w:r>
      <w:r w:rsidR="007C0032" w:rsidRPr="004870CF">
        <w:rPr>
          <w:rFonts w:ascii="Times New Roman" w:hAnsi="Times New Roman" w:cs="Times New Roman"/>
          <w:sz w:val="28"/>
          <w:szCs w:val="28"/>
        </w:rPr>
        <w:t>В</w:t>
      </w:r>
      <w:r w:rsidR="001F37D0" w:rsidRPr="004870CF">
        <w:rPr>
          <w:rFonts w:ascii="Times New Roman" w:hAnsi="Times New Roman" w:cs="Times New Roman"/>
          <w:sz w:val="28"/>
          <w:szCs w:val="28"/>
        </w:rPr>
        <w:t xml:space="preserve"> целом за пять лет с 2018 по 2022 годы </w:t>
      </w:r>
      <w:r w:rsidRPr="004870CF">
        <w:rPr>
          <w:rFonts w:ascii="Times New Roman" w:hAnsi="Times New Roman" w:cs="Times New Roman"/>
          <w:sz w:val="28"/>
          <w:szCs w:val="28"/>
        </w:rPr>
        <w:t>валов</w:t>
      </w:r>
      <w:r w:rsidR="0036575E" w:rsidRPr="004870CF">
        <w:rPr>
          <w:rFonts w:ascii="Times New Roman" w:hAnsi="Times New Roman" w:cs="Times New Roman"/>
          <w:sz w:val="28"/>
          <w:szCs w:val="28"/>
        </w:rPr>
        <w:t>о</w:t>
      </w:r>
      <w:r w:rsidRPr="004870CF">
        <w:rPr>
          <w:rFonts w:ascii="Times New Roman" w:hAnsi="Times New Roman" w:cs="Times New Roman"/>
          <w:sz w:val="28"/>
          <w:szCs w:val="28"/>
        </w:rPr>
        <w:t xml:space="preserve">й сбор зерновых культур увеличился </w:t>
      </w:r>
      <w:r w:rsidR="001F37D0" w:rsidRPr="004870CF">
        <w:rPr>
          <w:rFonts w:ascii="Times New Roman" w:hAnsi="Times New Roman" w:cs="Times New Roman"/>
          <w:sz w:val="28"/>
          <w:szCs w:val="28"/>
        </w:rPr>
        <w:t>в 2,0</w:t>
      </w:r>
      <w:r w:rsidR="009D3579" w:rsidRPr="004870CF">
        <w:rPr>
          <w:rFonts w:ascii="Times New Roman" w:hAnsi="Times New Roman" w:cs="Times New Roman"/>
          <w:sz w:val="28"/>
          <w:szCs w:val="28"/>
        </w:rPr>
        <w:t>3</w:t>
      </w:r>
      <w:r w:rsidR="001F37D0" w:rsidRPr="004870CF">
        <w:rPr>
          <w:rFonts w:ascii="Times New Roman" w:hAnsi="Times New Roman" w:cs="Times New Roman"/>
          <w:sz w:val="28"/>
          <w:szCs w:val="28"/>
        </w:rPr>
        <w:t xml:space="preserve"> раза.</w:t>
      </w:r>
    </w:p>
    <w:p w:rsidR="003557D7" w:rsidRPr="004870CF" w:rsidRDefault="003557D7" w:rsidP="0036575E">
      <w:pPr>
        <w:pStyle w:val="af2"/>
        <w:spacing w:after="0" w:line="240" w:lineRule="auto"/>
        <w:ind w:firstLine="708"/>
        <w:jc w:val="both"/>
        <w:rPr>
          <w:rFonts w:ascii="Times New Roman" w:hAnsi="Times New Roman" w:cs="Times New Roman"/>
          <w:sz w:val="28"/>
          <w:szCs w:val="28"/>
        </w:rPr>
      </w:pPr>
      <w:r w:rsidRPr="004870CF">
        <w:rPr>
          <w:rFonts w:ascii="Times New Roman" w:hAnsi="Times New Roman" w:cs="Times New Roman"/>
          <w:sz w:val="28"/>
          <w:szCs w:val="28"/>
        </w:rPr>
        <w:t xml:space="preserve">За </w:t>
      </w:r>
      <w:r w:rsidR="001F37D0" w:rsidRPr="004870CF">
        <w:rPr>
          <w:rFonts w:ascii="Times New Roman" w:hAnsi="Times New Roman" w:cs="Times New Roman"/>
          <w:sz w:val="28"/>
          <w:szCs w:val="28"/>
        </w:rPr>
        <w:t>2018-2022 годы</w:t>
      </w:r>
      <w:r w:rsidRPr="004870CF">
        <w:rPr>
          <w:rFonts w:ascii="Times New Roman" w:hAnsi="Times New Roman" w:cs="Times New Roman"/>
          <w:sz w:val="28"/>
          <w:szCs w:val="28"/>
        </w:rPr>
        <w:t xml:space="preserve"> посевная площадь зерновых и зернобобо</w:t>
      </w:r>
      <w:r w:rsidR="00AA49FD" w:rsidRPr="004870CF">
        <w:rPr>
          <w:rFonts w:ascii="Times New Roman" w:hAnsi="Times New Roman" w:cs="Times New Roman"/>
          <w:sz w:val="28"/>
          <w:szCs w:val="28"/>
        </w:rPr>
        <w:t>вых культур увеличилась на 27,2</w:t>
      </w:r>
      <w:r w:rsidR="009D3579" w:rsidRPr="004870CF">
        <w:rPr>
          <w:rFonts w:ascii="Times New Roman" w:hAnsi="Times New Roman" w:cs="Times New Roman"/>
          <w:sz w:val="28"/>
          <w:szCs w:val="28"/>
        </w:rPr>
        <w:t xml:space="preserve"> </w:t>
      </w:r>
      <w:r w:rsidRPr="004870CF">
        <w:rPr>
          <w:rFonts w:ascii="Times New Roman" w:hAnsi="Times New Roman" w:cs="Times New Roman"/>
          <w:sz w:val="28"/>
          <w:szCs w:val="28"/>
        </w:rPr>
        <w:t>% и составила в 2022 году 34,6 тыс.</w:t>
      </w:r>
      <w:r w:rsidR="00AC2B2D" w:rsidRPr="004870CF">
        <w:rPr>
          <w:rFonts w:ascii="Times New Roman" w:hAnsi="Times New Roman" w:cs="Times New Roman"/>
          <w:sz w:val="28"/>
          <w:szCs w:val="28"/>
        </w:rPr>
        <w:t xml:space="preserve"> </w:t>
      </w:r>
      <w:r w:rsidRPr="004870CF">
        <w:rPr>
          <w:rFonts w:ascii="Times New Roman" w:hAnsi="Times New Roman" w:cs="Times New Roman"/>
          <w:sz w:val="28"/>
          <w:szCs w:val="28"/>
        </w:rPr>
        <w:t>га</w:t>
      </w:r>
      <w:r w:rsidR="00AA49FD" w:rsidRPr="004870CF">
        <w:rPr>
          <w:rFonts w:ascii="Times New Roman" w:hAnsi="Times New Roman" w:cs="Times New Roman"/>
          <w:sz w:val="28"/>
          <w:szCs w:val="28"/>
        </w:rPr>
        <w:t>, 2018 году – 27,2 тыс. га</w:t>
      </w:r>
      <w:r w:rsidRPr="004870CF">
        <w:rPr>
          <w:rFonts w:ascii="Times New Roman" w:hAnsi="Times New Roman" w:cs="Times New Roman"/>
          <w:sz w:val="28"/>
          <w:szCs w:val="28"/>
        </w:rPr>
        <w:t>. Урожайность зерновых и зернобобовых культур за 20</w:t>
      </w:r>
      <w:r w:rsidR="00AC2B2D" w:rsidRPr="004870CF">
        <w:rPr>
          <w:rFonts w:ascii="Times New Roman" w:hAnsi="Times New Roman" w:cs="Times New Roman"/>
          <w:sz w:val="28"/>
          <w:szCs w:val="28"/>
        </w:rPr>
        <w:t>18-2022 годы</w:t>
      </w:r>
      <w:r w:rsidR="00AA49FD" w:rsidRPr="004870CF">
        <w:rPr>
          <w:rFonts w:ascii="Times New Roman" w:hAnsi="Times New Roman" w:cs="Times New Roman"/>
          <w:sz w:val="28"/>
          <w:szCs w:val="28"/>
        </w:rPr>
        <w:t xml:space="preserve"> увеличилась на </w:t>
      </w:r>
      <w:r w:rsidR="00C32194" w:rsidRPr="004870CF">
        <w:rPr>
          <w:rFonts w:ascii="Times New Roman" w:hAnsi="Times New Roman" w:cs="Times New Roman"/>
          <w:sz w:val="28"/>
          <w:szCs w:val="28"/>
        </w:rPr>
        <w:t>56,4</w:t>
      </w:r>
      <w:r w:rsidR="00AA49FD" w:rsidRPr="004870CF">
        <w:rPr>
          <w:rFonts w:ascii="Times New Roman" w:hAnsi="Times New Roman" w:cs="Times New Roman"/>
          <w:sz w:val="28"/>
          <w:szCs w:val="28"/>
        </w:rPr>
        <w:t xml:space="preserve"> </w:t>
      </w:r>
      <w:r w:rsidRPr="004870CF">
        <w:rPr>
          <w:rFonts w:ascii="Times New Roman" w:hAnsi="Times New Roman" w:cs="Times New Roman"/>
          <w:sz w:val="28"/>
          <w:szCs w:val="28"/>
        </w:rPr>
        <w:t>% и сост</w:t>
      </w:r>
      <w:r w:rsidR="00AA49FD" w:rsidRPr="004870CF">
        <w:rPr>
          <w:rFonts w:ascii="Times New Roman" w:hAnsi="Times New Roman" w:cs="Times New Roman"/>
          <w:sz w:val="28"/>
          <w:szCs w:val="28"/>
        </w:rPr>
        <w:t>авила на конец 2022 года 25,8 ц</w:t>
      </w:r>
      <w:r w:rsidRPr="004870CF">
        <w:rPr>
          <w:rFonts w:ascii="Times New Roman" w:hAnsi="Times New Roman" w:cs="Times New Roman"/>
          <w:sz w:val="28"/>
          <w:szCs w:val="28"/>
        </w:rPr>
        <w:t>/га</w:t>
      </w:r>
      <w:r w:rsidR="00AA49FD" w:rsidRPr="004870CF">
        <w:rPr>
          <w:rFonts w:ascii="Times New Roman" w:hAnsi="Times New Roman" w:cs="Times New Roman"/>
          <w:sz w:val="28"/>
          <w:szCs w:val="28"/>
        </w:rPr>
        <w:t>, 2018 год</w:t>
      </w:r>
      <w:r w:rsidR="005D4D71" w:rsidRPr="004870CF">
        <w:rPr>
          <w:rFonts w:ascii="Times New Roman" w:hAnsi="Times New Roman" w:cs="Times New Roman"/>
          <w:sz w:val="28"/>
          <w:szCs w:val="28"/>
        </w:rPr>
        <w:t>а</w:t>
      </w:r>
      <w:r w:rsidR="00AA49FD" w:rsidRPr="004870CF">
        <w:rPr>
          <w:rFonts w:ascii="Times New Roman" w:hAnsi="Times New Roman" w:cs="Times New Roman"/>
          <w:sz w:val="28"/>
          <w:szCs w:val="28"/>
        </w:rPr>
        <w:t xml:space="preserve"> 16,5 ц/га</w:t>
      </w:r>
      <w:r w:rsidRPr="004870CF">
        <w:rPr>
          <w:rFonts w:ascii="Times New Roman" w:hAnsi="Times New Roman" w:cs="Times New Roman"/>
          <w:sz w:val="28"/>
          <w:szCs w:val="28"/>
        </w:rPr>
        <w:t>.</w:t>
      </w:r>
    </w:p>
    <w:p w:rsidR="003557D7" w:rsidRPr="004870CF" w:rsidRDefault="003557D7" w:rsidP="002A188E">
      <w:pPr>
        <w:pStyle w:val="af2"/>
        <w:spacing w:after="0" w:line="240" w:lineRule="auto"/>
        <w:ind w:firstLine="708"/>
        <w:jc w:val="both"/>
        <w:rPr>
          <w:rFonts w:ascii="Times New Roman" w:hAnsi="Times New Roman" w:cs="Times New Roman"/>
          <w:sz w:val="28"/>
          <w:szCs w:val="28"/>
        </w:rPr>
      </w:pPr>
      <w:r w:rsidRPr="004870CF">
        <w:rPr>
          <w:rFonts w:ascii="Times New Roman" w:hAnsi="Times New Roman" w:cs="Times New Roman"/>
          <w:sz w:val="28"/>
          <w:szCs w:val="28"/>
        </w:rPr>
        <w:t xml:space="preserve">Овощеводством в </w:t>
      </w:r>
      <w:r w:rsidR="0067380E" w:rsidRPr="004870CF">
        <w:rPr>
          <w:rFonts w:ascii="Times New Roman" w:hAnsi="Times New Roman" w:cs="Times New Roman"/>
          <w:sz w:val="28"/>
          <w:szCs w:val="28"/>
        </w:rPr>
        <w:t xml:space="preserve">Беловском муниципальном </w:t>
      </w:r>
      <w:r w:rsidR="00226AEF" w:rsidRPr="004870CF">
        <w:rPr>
          <w:rFonts w:ascii="Times New Roman" w:hAnsi="Times New Roman" w:cs="Times New Roman"/>
          <w:sz w:val="28"/>
          <w:szCs w:val="28"/>
        </w:rPr>
        <w:t>округе</w:t>
      </w:r>
      <w:r w:rsidRPr="004870CF">
        <w:rPr>
          <w:rFonts w:ascii="Times New Roman" w:hAnsi="Times New Roman" w:cs="Times New Roman"/>
          <w:sz w:val="28"/>
          <w:szCs w:val="28"/>
        </w:rPr>
        <w:t xml:space="preserve"> занимаются два хозяйства</w:t>
      </w:r>
      <w:r w:rsidR="0067380E" w:rsidRPr="004870CF">
        <w:rPr>
          <w:rFonts w:ascii="Times New Roman" w:hAnsi="Times New Roman" w:cs="Times New Roman"/>
          <w:sz w:val="28"/>
          <w:szCs w:val="28"/>
        </w:rPr>
        <w:t>.</w:t>
      </w:r>
      <w:r w:rsidRPr="004870CF">
        <w:rPr>
          <w:rFonts w:ascii="Times New Roman" w:hAnsi="Times New Roman" w:cs="Times New Roman"/>
          <w:sz w:val="28"/>
          <w:szCs w:val="28"/>
        </w:rPr>
        <w:t xml:space="preserve"> </w:t>
      </w:r>
    </w:p>
    <w:p w:rsidR="003557D7" w:rsidRPr="004870CF" w:rsidRDefault="003557D7" w:rsidP="002A188E">
      <w:pPr>
        <w:pStyle w:val="af2"/>
        <w:spacing w:after="0" w:line="240" w:lineRule="auto"/>
        <w:ind w:firstLine="708"/>
        <w:jc w:val="both"/>
        <w:rPr>
          <w:rFonts w:ascii="Times New Roman" w:hAnsi="Times New Roman" w:cs="Times New Roman"/>
          <w:sz w:val="28"/>
          <w:szCs w:val="28"/>
        </w:rPr>
      </w:pPr>
      <w:r w:rsidRPr="004870CF">
        <w:rPr>
          <w:rFonts w:ascii="Times New Roman" w:hAnsi="Times New Roman" w:cs="Times New Roman"/>
          <w:sz w:val="28"/>
          <w:szCs w:val="28"/>
        </w:rPr>
        <w:t>Валовой сбор овощей за 2</w:t>
      </w:r>
      <w:r w:rsidR="0067380E" w:rsidRPr="004870CF">
        <w:rPr>
          <w:rFonts w:ascii="Times New Roman" w:hAnsi="Times New Roman" w:cs="Times New Roman"/>
          <w:sz w:val="28"/>
          <w:szCs w:val="28"/>
        </w:rPr>
        <w:t xml:space="preserve">018-2022 </w:t>
      </w:r>
      <w:r w:rsidR="00AC2B2D" w:rsidRPr="004870CF">
        <w:rPr>
          <w:rFonts w:ascii="Times New Roman" w:hAnsi="Times New Roman" w:cs="Times New Roman"/>
          <w:sz w:val="28"/>
          <w:szCs w:val="28"/>
        </w:rPr>
        <w:t>годы</w:t>
      </w:r>
      <w:r w:rsidR="0067380E" w:rsidRPr="004870CF">
        <w:rPr>
          <w:rFonts w:ascii="Times New Roman" w:hAnsi="Times New Roman" w:cs="Times New Roman"/>
          <w:sz w:val="28"/>
          <w:szCs w:val="28"/>
        </w:rPr>
        <w:t xml:space="preserve"> сократился в 2,1 раза</w:t>
      </w:r>
      <w:r w:rsidRPr="004870CF">
        <w:rPr>
          <w:rFonts w:ascii="Times New Roman" w:hAnsi="Times New Roman" w:cs="Times New Roman"/>
          <w:sz w:val="28"/>
          <w:szCs w:val="28"/>
        </w:rPr>
        <w:t xml:space="preserve"> и составил в 2022 году 5,</w:t>
      </w:r>
      <w:r w:rsidR="004A2F44" w:rsidRPr="004870CF">
        <w:rPr>
          <w:rFonts w:ascii="Times New Roman" w:hAnsi="Times New Roman" w:cs="Times New Roman"/>
          <w:sz w:val="28"/>
          <w:szCs w:val="28"/>
        </w:rPr>
        <w:t>409</w:t>
      </w:r>
      <w:r w:rsidRPr="004870CF">
        <w:rPr>
          <w:rFonts w:ascii="Times New Roman" w:hAnsi="Times New Roman" w:cs="Times New Roman"/>
          <w:sz w:val="28"/>
          <w:szCs w:val="28"/>
        </w:rPr>
        <w:t xml:space="preserve"> тыс. тонн. В 2022 году по сравнению с предыдущим периодо</w:t>
      </w:r>
      <w:r w:rsidR="0067380E" w:rsidRPr="004870CF">
        <w:rPr>
          <w:rFonts w:ascii="Times New Roman" w:hAnsi="Times New Roman" w:cs="Times New Roman"/>
          <w:sz w:val="28"/>
          <w:szCs w:val="28"/>
        </w:rPr>
        <w:t xml:space="preserve">м сбор овощей увеличился на 11,2 </w:t>
      </w:r>
      <w:r w:rsidRPr="004870CF">
        <w:rPr>
          <w:rFonts w:ascii="Times New Roman" w:hAnsi="Times New Roman" w:cs="Times New Roman"/>
          <w:sz w:val="28"/>
          <w:szCs w:val="28"/>
        </w:rPr>
        <w:t>%. В 2021 году валов</w:t>
      </w:r>
      <w:r w:rsidR="0067380E" w:rsidRPr="004870CF">
        <w:rPr>
          <w:rFonts w:ascii="Times New Roman" w:hAnsi="Times New Roman" w:cs="Times New Roman"/>
          <w:sz w:val="28"/>
          <w:szCs w:val="28"/>
        </w:rPr>
        <w:t>о</w:t>
      </w:r>
      <w:r w:rsidRPr="004870CF">
        <w:rPr>
          <w:rFonts w:ascii="Times New Roman" w:hAnsi="Times New Roman" w:cs="Times New Roman"/>
          <w:sz w:val="28"/>
          <w:szCs w:val="28"/>
        </w:rPr>
        <w:t>й сбор овощей состав</w:t>
      </w:r>
      <w:r w:rsidR="0067380E" w:rsidRPr="004870CF">
        <w:rPr>
          <w:rFonts w:ascii="Times New Roman" w:hAnsi="Times New Roman" w:cs="Times New Roman"/>
          <w:sz w:val="28"/>
          <w:szCs w:val="28"/>
        </w:rPr>
        <w:t xml:space="preserve">ил 4,866 тыс. тонн, что на 47,1 </w:t>
      </w:r>
      <w:r w:rsidRPr="004870CF">
        <w:rPr>
          <w:rFonts w:ascii="Times New Roman" w:hAnsi="Times New Roman" w:cs="Times New Roman"/>
          <w:sz w:val="28"/>
          <w:szCs w:val="28"/>
        </w:rPr>
        <w:t>% меньше  показателя 2020 года (в 2020 году – 9,193 тыс. тонн). В 2020 году по сравнению с 2019 годо</w:t>
      </w:r>
      <w:r w:rsidR="0067380E" w:rsidRPr="004870CF">
        <w:rPr>
          <w:rFonts w:ascii="Times New Roman" w:hAnsi="Times New Roman" w:cs="Times New Roman"/>
          <w:sz w:val="28"/>
          <w:szCs w:val="28"/>
        </w:rPr>
        <w:t xml:space="preserve">м сбор овощей сократился на 6,6 </w:t>
      </w:r>
      <w:r w:rsidRPr="004870CF">
        <w:rPr>
          <w:rFonts w:ascii="Times New Roman" w:hAnsi="Times New Roman" w:cs="Times New Roman"/>
          <w:sz w:val="28"/>
          <w:szCs w:val="28"/>
        </w:rPr>
        <w:t>%. В 2019 году валов</w:t>
      </w:r>
      <w:r w:rsidR="0067380E" w:rsidRPr="004870CF">
        <w:rPr>
          <w:rFonts w:ascii="Times New Roman" w:hAnsi="Times New Roman" w:cs="Times New Roman"/>
          <w:sz w:val="28"/>
          <w:szCs w:val="28"/>
        </w:rPr>
        <w:t>о</w:t>
      </w:r>
      <w:r w:rsidRPr="004870CF">
        <w:rPr>
          <w:rFonts w:ascii="Times New Roman" w:hAnsi="Times New Roman" w:cs="Times New Roman"/>
          <w:sz w:val="28"/>
          <w:szCs w:val="28"/>
        </w:rPr>
        <w:t>й сбор овощей составил 9,844 тыс. тонн, что на 13,</w:t>
      </w:r>
      <w:r w:rsidR="0067380E" w:rsidRPr="004870CF">
        <w:rPr>
          <w:rFonts w:ascii="Times New Roman" w:hAnsi="Times New Roman" w:cs="Times New Roman"/>
          <w:sz w:val="28"/>
          <w:szCs w:val="28"/>
        </w:rPr>
        <w:t xml:space="preserve">8 </w:t>
      </w:r>
      <w:r w:rsidRPr="004870CF">
        <w:rPr>
          <w:rFonts w:ascii="Times New Roman" w:hAnsi="Times New Roman" w:cs="Times New Roman"/>
          <w:sz w:val="28"/>
          <w:szCs w:val="28"/>
        </w:rPr>
        <w:t xml:space="preserve">% </w:t>
      </w:r>
      <w:r w:rsidR="0067380E" w:rsidRPr="004870CF">
        <w:rPr>
          <w:rFonts w:ascii="Times New Roman" w:hAnsi="Times New Roman" w:cs="Times New Roman"/>
          <w:sz w:val="28"/>
          <w:szCs w:val="28"/>
        </w:rPr>
        <w:t>меньше</w:t>
      </w:r>
      <w:r w:rsidRPr="004870CF">
        <w:rPr>
          <w:rFonts w:ascii="Times New Roman" w:hAnsi="Times New Roman" w:cs="Times New Roman"/>
          <w:sz w:val="28"/>
          <w:szCs w:val="28"/>
        </w:rPr>
        <w:t xml:space="preserve"> показателя 2018 года (в 2018 году – 11,418 тыс. тонн).</w:t>
      </w:r>
    </w:p>
    <w:p w:rsidR="003557D7" w:rsidRPr="004870CF" w:rsidRDefault="003557D7" w:rsidP="002A188E">
      <w:pPr>
        <w:pStyle w:val="af2"/>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 xml:space="preserve">За </w:t>
      </w:r>
      <w:r w:rsidR="002321AC" w:rsidRPr="004870CF">
        <w:rPr>
          <w:rFonts w:ascii="Times New Roman" w:hAnsi="Times New Roman" w:cs="Times New Roman"/>
          <w:sz w:val="28"/>
          <w:szCs w:val="28"/>
        </w:rPr>
        <w:t>2018-2022 г</w:t>
      </w:r>
      <w:r w:rsidR="00AC2B2D" w:rsidRPr="004870CF">
        <w:rPr>
          <w:rFonts w:ascii="Times New Roman" w:hAnsi="Times New Roman" w:cs="Times New Roman"/>
          <w:sz w:val="28"/>
          <w:szCs w:val="28"/>
        </w:rPr>
        <w:t>оды</w:t>
      </w:r>
      <w:r w:rsidR="002321AC" w:rsidRPr="004870CF">
        <w:rPr>
          <w:rFonts w:ascii="Times New Roman" w:hAnsi="Times New Roman" w:cs="Times New Roman"/>
          <w:sz w:val="28"/>
          <w:szCs w:val="28"/>
        </w:rPr>
        <w:t xml:space="preserve"> </w:t>
      </w:r>
      <w:r w:rsidRPr="004870CF">
        <w:rPr>
          <w:rFonts w:ascii="Times New Roman" w:hAnsi="Times New Roman" w:cs="Times New Roman"/>
          <w:sz w:val="28"/>
          <w:szCs w:val="28"/>
        </w:rPr>
        <w:t>посевная площадь овощей открытого грунта, включая закрытый грунт по населению</w:t>
      </w:r>
      <w:r w:rsidR="002321AC" w:rsidRPr="004870CF">
        <w:rPr>
          <w:rFonts w:ascii="Times New Roman" w:hAnsi="Times New Roman" w:cs="Times New Roman"/>
          <w:sz w:val="28"/>
          <w:szCs w:val="28"/>
        </w:rPr>
        <w:t>, сократилась  на 57,</w:t>
      </w:r>
      <w:r w:rsidR="005D4D71" w:rsidRPr="004870CF">
        <w:rPr>
          <w:rFonts w:ascii="Times New Roman" w:hAnsi="Times New Roman" w:cs="Times New Roman"/>
          <w:sz w:val="28"/>
          <w:szCs w:val="28"/>
        </w:rPr>
        <w:t>6</w:t>
      </w:r>
      <w:r w:rsidR="002321AC" w:rsidRPr="004870CF">
        <w:rPr>
          <w:rFonts w:ascii="Times New Roman" w:hAnsi="Times New Roman" w:cs="Times New Roman"/>
          <w:sz w:val="28"/>
          <w:szCs w:val="28"/>
        </w:rPr>
        <w:t xml:space="preserve"> </w:t>
      </w:r>
      <w:r w:rsidRPr="004870CF">
        <w:rPr>
          <w:rFonts w:ascii="Times New Roman" w:hAnsi="Times New Roman" w:cs="Times New Roman"/>
          <w:sz w:val="28"/>
          <w:szCs w:val="28"/>
        </w:rPr>
        <w:t>% и составила в 2022 году 0,</w:t>
      </w:r>
      <w:r w:rsidR="005D4D71" w:rsidRPr="004870CF">
        <w:rPr>
          <w:rFonts w:ascii="Times New Roman" w:hAnsi="Times New Roman" w:cs="Times New Roman"/>
          <w:sz w:val="28"/>
          <w:szCs w:val="28"/>
        </w:rPr>
        <w:t>199</w:t>
      </w:r>
      <w:r w:rsidRPr="004870CF">
        <w:rPr>
          <w:rFonts w:ascii="Times New Roman" w:hAnsi="Times New Roman" w:cs="Times New Roman"/>
          <w:sz w:val="28"/>
          <w:szCs w:val="28"/>
        </w:rPr>
        <w:t xml:space="preserve"> тыс.</w:t>
      </w:r>
      <w:r w:rsidR="00306E75" w:rsidRPr="004870CF">
        <w:rPr>
          <w:rFonts w:ascii="Times New Roman" w:hAnsi="Times New Roman" w:cs="Times New Roman"/>
          <w:sz w:val="28"/>
          <w:szCs w:val="28"/>
        </w:rPr>
        <w:t xml:space="preserve"> </w:t>
      </w:r>
      <w:r w:rsidRPr="004870CF">
        <w:rPr>
          <w:rFonts w:ascii="Times New Roman" w:hAnsi="Times New Roman" w:cs="Times New Roman"/>
          <w:sz w:val="28"/>
          <w:szCs w:val="28"/>
        </w:rPr>
        <w:t>га</w:t>
      </w:r>
      <w:r w:rsidR="005D4D71" w:rsidRPr="004870CF">
        <w:rPr>
          <w:rFonts w:ascii="Times New Roman" w:hAnsi="Times New Roman" w:cs="Times New Roman"/>
          <w:sz w:val="28"/>
          <w:szCs w:val="28"/>
        </w:rPr>
        <w:t>, в 2018 году 0,469 тыс. га</w:t>
      </w:r>
      <w:r w:rsidRPr="004870CF">
        <w:rPr>
          <w:rFonts w:ascii="Times New Roman" w:hAnsi="Times New Roman" w:cs="Times New Roman"/>
          <w:sz w:val="28"/>
          <w:szCs w:val="28"/>
        </w:rPr>
        <w:t xml:space="preserve">. Урожайность овощей открытого грунта, включая закрытый грунт по населению за 2018-2022 </w:t>
      </w:r>
      <w:r w:rsidR="00306E75" w:rsidRPr="004870CF">
        <w:rPr>
          <w:rFonts w:ascii="Times New Roman" w:hAnsi="Times New Roman" w:cs="Times New Roman"/>
          <w:sz w:val="28"/>
          <w:szCs w:val="28"/>
        </w:rPr>
        <w:t>годы</w:t>
      </w:r>
      <w:r w:rsidRPr="004870CF">
        <w:rPr>
          <w:rFonts w:ascii="Times New Roman" w:hAnsi="Times New Roman" w:cs="Times New Roman"/>
          <w:sz w:val="28"/>
          <w:szCs w:val="28"/>
        </w:rPr>
        <w:t xml:space="preserve"> возросла на </w:t>
      </w:r>
      <w:r w:rsidR="002321AC" w:rsidRPr="004870CF">
        <w:rPr>
          <w:rFonts w:ascii="Times New Roman" w:hAnsi="Times New Roman" w:cs="Times New Roman"/>
          <w:sz w:val="28"/>
          <w:szCs w:val="28"/>
        </w:rPr>
        <w:t>12,</w:t>
      </w:r>
      <w:r w:rsidR="005D4D71" w:rsidRPr="004870CF">
        <w:rPr>
          <w:rFonts w:ascii="Times New Roman" w:hAnsi="Times New Roman" w:cs="Times New Roman"/>
          <w:sz w:val="28"/>
          <w:szCs w:val="28"/>
        </w:rPr>
        <w:t>4</w:t>
      </w:r>
      <w:r w:rsidR="002321AC" w:rsidRPr="004870CF">
        <w:rPr>
          <w:rFonts w:ascii="Times New Roman" w:hAnsi="Times New Roman" w:cs="Times New Roman"/>
          <w:sz w:val="28"/>
          <w:szCs w:val="28"/>
        </w:rPr>
        <w:t xml:space="preserve"> </w:t>
      </w:r>
      <w:r w:rsidRPr="004870CF">
        <w:rPr>
          <w:rFonts w:ascii="Times New Roman" w:hAnsi="Times New Roman" w:cs="Times New Roman"/>
          <w:sz w:val="28"/>
          <w:szCs w:val="28"/>
        </w:rPr>
        <w:t xml:space="preserve">% и составила на конец 2022 года </w:t>
      </w:r>
      <w:r w:rsidR="005D4D71" w:rsidRPr="004870CF">
        <w:rPr>
          <w:rFonts w:ascii="Times New Roman" w:hAnsi="Times New Roman" w:cs="Times New Roman"/>
          <w:sz w:val="28"/>
          <w:szCs w:val="28"/>
        </w:rPr>
        <w:t>272</w:t>
      </w:r>
      <w:r w:rsidR="002321AC" w:rsidRPr="004870CF">
        <w:rPr>
          <w:rFonts w:ascii="Times New Roman" w:hAnsi="Times New Roman" w:cs="Times New Roman"/>
          <w:sz w:val="28"/>
          <w:szCs w:val="28"/>
        </w:rPr>
        <w:t xml:space="preserve"> ц</w:t>
      </w:r>
      <w:r w:rsidRPr="004870CF">
        <w:rPr>
          <w:rFonts w:ascii="Times New Roman" w:hAnsi="Times New Roman" w:cs="Times New Roman"/>
          <w:sz w:val="28"/>
          <w:szCs w:val="28"/>
        </w:rPr>
        <w:t>/га</w:t>
      </w:r>
      <w:r w:rsidR="005D4D71" w:rsidRPr="004870CF">
        <w:rPr>
          <w:rFonts w:ascii="Times New Roman" w:hAnsi="Times New Roman" w:cs="Times New Roman"/>
          <w:sz w:val="28"/>
          <w:szCs w:val="28"/>
        </w:rPr>
        <w:t xml:space="preserve">, 2018 года </w:t>
      </w:r>
      <w:r w:rsidR="00306E75" w:rsidRPr="004870CF">
        <w:rPr>
          <w:rFonts w:ascii="Times New Roman" w:hAnsi="Times New Roman" w:cs="Times New Roman"/>
          <w:sz w:val="28"/>
          <w:szCs w:val="28"/>
        </w:rPr>
        <w:t xml:space="preserve">- </w:t>
      </w:r>
      <w:r w:rsidR="005D4D71" w:rsidRPr="004870CF">
        <w:rPr>
          <w:rFonts w:ascii="Times New Roman" w:hAnsi="Times New Roman" w:cs="Times New Roman"/>
          <w:sz w:val="28"/>
          <w:szCs w:val="28"/>
        </w:rPr>
        <w:t>242 ц/га</w:t>
      </w:r>
      <w:r w:rsidRPr="004870CF">
        <w:rPr>
          <w:rFonts w:ascii="Times New Roman" w:hAnsi="Times New Roman" w:cs="Times New Roman"/>
          <w:sz w:val="28"/>
          <w:szCs w:val="28"/>
        </w:rPr>
        <w:t xml:space="preserve">. </w:t>
      </w:r>
      <w:r w:rsidR="00306E75" w:rsidRPr="004870CF">
        <w:rPr>
          <w:rFonts w:ascii="Times New Roman" w:hAnsi="Times New Roman" w:cs="Times New Roman"/>
          <w:sz w:val="28"/>
          <w:szCs w:val="28"/>
        </w:rPr>
        <w:t>Сокращение площадей под овощными культурами связано с тем, что реализация овощной продукции затруднилась в связи с открытием многочисленных федеральных торговых сетей, закупочные цены не устойчивые.</w:t>
      </w:r>
    </w:p>
    <w:p w:rsidR="003557D7" w:rsidRPr="004870CF" w:rsidRDefault="003557D7" w:rsidP="002A188E">
      <w:pPr>
        <w:pStyle w:val="af2"/>
        <w:spacing w:after="0" w:line="240" w:lineRule="auto"/>
        <w:ind w:firstLine="708"/>
        <w:jc w:val="both"/>
        <w:rPr>
          <w:rFonts w:ascii="Times New Roman" w:hAnsi="Times New Roman" w:cs="Times New Roman"/>
          <w:sz w:val="28"/>
          <w:szCs w:val="28"/>
        </w:rPr>
      </w:pPr>
      <w:r w:rsidRPr="004870CF">
        <w:rPr>
          <w:rFonts w:ascii="Times New Roman" w:hAnsi="Times New Roman" w:cs="Times New Roman"/>
          <w:sz w:val="28"/>
          <w:szCs w:val="28"/>
        </w:rPr>
        <w:t>В 2022 году валов</w:t>
      </w:r>
      <w:r w:rsidR="002321AC" w:rsidRPr="004870CF">
        <w:rPr>
          <w:rFonts w:ascii="Times New Roman" w:hAnsi="Times New Roman" w:cs="Times New Roman"/>
          <w:sz w:val="28"/>
          <w:szCs w:val="28"/>
        </w:rPr>
        <w:t>о</w:t>
      </w:r>
      <w:r w:rsidRPr="004870CF">
        <w:rPr>
          <w:rFonts w:ascii="Times New Roman" w:hAnsi="Times New Roman" w:cs="Times New Roman"/>
          <w:sz w:val="28"/>
          <w:szCs w:val="28"/>
        </w:rPr>
        <w:t>й сбор картофеля состав</w:t>
      </w:r>
      <w:r w:rsidR="002321AC" w:rsidRPr="004870CF">
        <w:rPr>
          <w:rFonts w:ascii="Times New Roman" w:hAnsi="Times New Roman" w:cs="Times New Roman"/>
          <w:sz w:val="28"/>
          <w:szCs w:val="28"/>
        </w:rPr>
        <w:t>ил 11,382 тыс.</w:t>
      </w:r>
      <w:r w:rsidR="00AB438F" w:rsidRPr="004870CF">
        <w:rPr>
          <w:rFonts w:ascii="Times New Roman" w:hAnsi="Times New Roman" w:cs="Times New Roman"/>
          <w:sz w:val="28"/>
          <w:szCs w:val="28"/>
        </w:rPr>
        <w:t xml:space="preserve"> </w:t>
      </w:r>
      <w:r w:rsidR="002321AC" w:rsidRPr="004870CF">
        <w:rPr>
          <w:rFonts w:ascii="Times New Roman" w:hAnsi="Times New Roman" w:cs="Times New Roman"/>
          <w:sz w:val="28"/>
          <w:szCs w:val="28"/>
        </w:rPr>
        <w:t xml:space="preserve">тонн, что на 15,4 </w:t>
      </w:r>
      <w:r w:rsidRPr="004870CF">
        <w:rPr>
          <w:rFonts w:ascii="Times New Roman" w:hAnsi="Times New Roman" w:cs="Times New Roman"/>
          <w:sz w:val="28"/>
          <w:szCs w:val="28"/>
        </w:rPr>
        <w:t xml:space="preserve">% </w:t>
      </w:r>
      <w:r w:rsidR="006C6761" w:rsidRPr="004870CF">
        <w:rPr>
          <w:rFonts w:ascii="Times New Roman" w:hAnsi="Times New Roman" w:cs="Times New Roman"/>
          <w:sz w:val="28"/>
          <w:szCs w:val="28"/>
        </w:rPr>
        <w:t>меньше</w:t>
      </w:r>
      <w:r w:rsidRPr="004870CF">
        <w:rPr>
          <w:rFonts w:ascii="Times New Roman" w:hAnsi="Times New Roman" w:cs="Times New Roman"/>
          <w:sz w:val="28"/>
          <w:szCs w:val="28"/>
        </w:rPr>
        <w:t xml:space="preserve"> показателя предыдущего года. В 2021 году валовой</w:t>
      </w:r>
      <w:r w:rsidR="002321AC" w:rsidRPr="004870CF">
        <w:rPr>
          <w:rFonts w:ascii="Times New Roman" w:hAnsi="Times New Roman" w:cs="Times New Roman"/>
          <w:sz w:val="28"/>
          <w:szCs w:val="28"/>
        </w:rPr>
        <w:t xml:space="preserve"> сбор картофеля снизился на 8,5 </w:t>
      </w:r>
      <w:r w:rsidRPr="004870CF">
        <w:rPr>
          <w:rFonts w:ascii="Times New Roman" w:hAnsi="Times New Roman" w:cs="Times New Roman"/>
          <w:sz w:val="28"/>
          <w:szCs w:val="28"/>
        </w:rPr>
        <w:t>% по сравнению с 2020 годом и составил на конец года 13,46 тыс. тонн. В 2020 году валов</w:t>
      </w:r>
      <w:r w:rsidR="002321AC" w:rsidRPr="004870CF">
        <w:rPr>
          <w:rFonts w:ascii="Times New Roman" w:hAnsi="Times New Roman" w:cs="Times New Roman"/>
          <w:sz w:val="28"/>
          <w:szCs w:val="28"/>
        </w:rPr>
        <w:t>о</w:t>
      </w:r>
      <w:r w:rsidRPr="004870CF">
        <w:rPr>
          <w:rFonts w:ascii="Times New Roman" w:hAnsi="Times New Roman" w:cs="Times New Roman"/>
          <w:sz w:val="28"/>
          <w:szCs w:val="28"/>
        </w:rPr>
        <w:t>й сбор картофеля составил 14,71 тыс. тонн, что на 12,25</w:t>
      </w:r>
      <w:r w:rsidR="00AB438F" w:rsidRPr="004870CF">
        <w:rPr>
          <w:rFonts w:ascii="Times New Roman" w:hAnsi="Times New Roman" w:cs="Times New Roman"/>
          <w:sz w:val="28"/>
          <w:szCs w:val="28"/>
        </w:rPr>
        <w:t xml:space="preserve"> </w:t>
      </w:r>
      <w:r w:rsidRPr="004870CF">
        <w:rPr>
          <w:rFonts w:ascii="Times New Roman" w:hAnsi="Times New Roman" w:cs="Times New Roman"/>
          <w:sz w:val="28"/>
          <w:szCs w:val="28"/>
        </w:rPr>
        <w:t>% выше показателя предыдущего года. В 2019 году наблюдалось сокращение валового сбора картофеля по</w:t>
      </w:r>
      <w:r w:rsidR="002321AC" w:rsidRPr="004870CF">
        <w:rPr>
          <w:rFonts w:ascii="Times New Roman" w:hAnsi="Times New Roman" w:cs="Times New Roman"/>
          <w:sz w:val="28"/>
          <w:szCs w:val="28"/>
        </w:rPr>
        <w:t xml:space="preserve"> сравнению с 2018 годом на 17,2</w:t>
      </w:r>
      <w:r w:rsidRPr="004870CF">
        <w:rPr>
          <w:rFonts w:ascii="Times New Roman" w:hAnsi="Times New Roman" w:cs="Times New Roman"/>
          <w:sz w:val="28"/>
          <w:szCs w:val="28"/>
        </w:rPr>
        <w:t xml:space="preserve"> %</w:t>
      </w:r>
      <w:r w:rsidR="002321AC" w:rsidRPr="004870CF">
        <w:rPr>
          <w:rFonts w:ascii="Times New Roman" w:hAnsi="Times New Roman" w:cs="Times New Roman"/>
          <w:sz w:val="28"/>
          <w:szCs w:val="28"/>
        </w:rPr>
        <w:t xml:space="preserve"> (2018 год – 15,819 тыс. тонн, 2019 год – 13,105 тыс. тонн). </w:t>
      </w:r>
      <w:r w:rsidRPr="004870CF">
        <w:rPr>
          <w:rFonts w:ascii="Times New Roman" w:hAnsi="Times New Roman" w:cs="Times New Roman"/>
          <w:sz w:val="28"/>
          <w:szCs w:val="28"/>
        </w:rPr>
        <w:t xml:space="preserve">В целом за анализируемый период </w:t>
      </w:r>
      <w:r w:rsidR="007A47F9" w:rsidRPr="004870CF">
        <w:rPr>
          <w:rFonts w:ascii="Times New Roman" w:hAnsi="Times New Roman" w:cs="Times New Roman"/>
          <w:sz w:val="28"/>
          <w:szCs w:val="28"/>
        </w:rPr>
        <w:t xml:space="preserve">с 2018 по 2022 годы </w:t>
      </w:r>
      <w:r w:rsidRPr="004870CF">
        <w:rPr>
          <w:rFonts w:ascii="Times New Roman" w:hAnsi="Times New Roman" w:cs="Times New Roman"/>
          <w:sz w:val="28"/>
          <w:szCs w:val="28"/>
        </w:rPr>
        <w:t>валов</w:t>
      </w:r>
      <w:r w:rsidR="002321AC" w:rsidRPr="004870CF">
        <w:rPr>
          <w:rFonts w:ascii="Times New Roman" w:hAnsi="Times New Roman" w:cs="Times New Roman"/>
          <w:sz w:val="28"/>
          <w:szCs w:val="28"/>
        </w:rPr>
        <w:t>о</w:t>
      </w:r>
      <w:r w:rsidRPr="004870CF">
        <w:rPr>
          <w:rFonts w:ascii="Times New Roman" w:hAnsi="Times New Roman" w:cs="Times New Roman"/>
          <w:sz w:val="28"/>
          <w:szCs w:val="28"/>
        </w:rPr>
        <w:t>й сбор картофеля  сократился на 28,05</w:t>
      </w:r>
      <w:r w:rsidR="00AB438F" w:rsidRPr="004870CF">
        <w:rPr>
          <w:rFonts w:ascii="Times New Roman" w:hAnsi="Times New Roman" w:cs="Times New Roman"/>
          <w:sz w:val="28"/>
          <w:szCs w:val="28"/>
        </w:rPr>
        <w:t xml:space="preserve"> </w:t>
      </w:r>
      <w:r w:rsidRPr="004870CF">
        <w:rPr>
          <w:rFonts w:ascii="Times New Roman" w:hAnsi="Times New Roman" w:cs="Times New Roman"/>
          <w:sz w:val="28"/>
          <w:szCs w:val="28"/>
        </w:rPr>
        <w:t>%.</w:t>
      </w:r>
    </w:p>
    <w:p w:rsidR="000101DA" w:rsidRPr="004870CF" w:rsidRDefault="00CF42EC" w:rsidP="002A188E">
      <w:pPr>
        <w:pStyle w:val="af2"/>
        <w:spacing w:after="0" w:line="240" w:lineRule="auto"/>
        <w:ind w:firstLine="567"/>
        <w:jc w:val="both"/>
        <w:rPr>
          <w:rFonts w:ascii="Times New Roman" w:hAnsi="Times New Roman" w:cs="Times New Roman"/>
          <w:sz w:val="28"/>
          <w:szCs w:val="28"/>
        </w:rPr>
      </w:pPr>
      <w:r w:rsidRPr="004870CF">
        <w:rPr>
          <w:rFonts w:ascii="Times New Roman" w:hAnsi="Times New Roman" w:cs="Times New Roman"/>
          <w:sz w:val="28"/>
          <w:szCs w:val="28"/>
        </w:rPr>
        <w:t>П</w:t>
      </w:r>
      <w:r w:rsidR="003557D7" w:rsidRPr="004870CF">
        <w:rPr>
          <w:rFonts w:ascii="Times New Roman" w:hAnsi="Times New Roman" w:cs="Times New Roman"/>
          <w:sz w:val="28"/>
          <w:szCs w:val="28"/>
        </w:rPr>
        <w:t xml:space="preserve">осевная площадь картофеля </w:t>
      </w:r>
      <w:r w:rsidRPr="004870CF">
        <w:rPr>
          <w:rFonts w:ascii="Times New Roman" w:hAnsi="Times New Roman" w:cs="Times New Roman"/>
          <w:sz w:val="28"/>
          <w:szCs w:val="28"/>
        </w:rPr>
        <w:t xml:space="preserve">за анализируемые пять лет </w:t>
      </w:r>
      <w:r w:rsidR="003557D7" w:rsidRPr="004870CF">
        <w:rPr>
          <w:rFonts w:ascii="Times New Roman" w:hAnsi="Times New Roman" w:cs="Times New Roman"/>
          <w:sz w:val="28"/>
          <w:szCs w:val="28"/>
        </w:rPr>
        <w:t xml:space="preserve">сократилась </w:t>
      </w:r>
      <w:r w:rsidR="000F56DE" w:rsidRPr="004870CF">
        <w:rPr>
          <w:rFonts w:ascii="Times New Roman" w:hAnsi="Times New Roman" w:cs="Times New Roman"/>
          <w:sz w:val="28"/>
          <w:szCs w:val="28"/>
        </w:rPr>
        <w:t>на 22,8</w:t>
      </w:r>
      <w:r w:rsidR="003557D7" w:rsidRPr="004870CF">
        <w:rPr>
          <w:rFonts w:ascii="Times New Roman" w:hAnsi="Times New Roman" w:cs="Times New Roman"/>
          <w:sz w:val="28"/>
          <w:szCs w:val="28"/>
        </w:rPr>
        <w:t>% и составила в 2022 году 0,8</w:t>
      </w:r>
      <w:r w:rsidR="000F56DE" w:rsidRPr="004870CF">
        <w:rPr>
          <w:rFonts w:ascii="Times New Roman" w:hAnsi="Times New Roman" w:cs="Times New Roman"/>
          <w:sz w:val="28"/>
          <w:szCs w:val="28"/>
        </w:rPr>
        <w:t>01</w:t>
      </w:r>
      <w:r w:rsidR="003557D7" w:rsidRPr="004870CF">
        <w:rPr>
          <w:rFonts w:ascii="Times New Roman" w:hAnsi="Times New Roman" w:cs="Times New Roman"/>
          <w:sz w:val="28"/>
          <w:szCs w:val="28"/>
        </w:rPr>
        <w:t xml:space="preserve"> тыс.</w:t>
      </w:r>
      <w:r w:rsidR="00061E2F" w:rsidRPr="004870CF">
        <w:rPr>
          <w:rFonts w:ascii="Times New Roman" w:hAnsi="Times New Roman" w:cs="Times New Roman"/>
          <w:sz w:val="28"/>
          <w:szCs w:val="28"/>
        </w:rPr>
        <w:t xml:space="preserve"> </w:t>
      </w:r>
      <w:r w:rsidR="003557D7" w:rsidRPr="004870CF">
        <w:rPr>
          <w:rFonts w:ascii="Times New Roman" w:hAnsi="Times New Roman" w:cs="Times New Roman"/>
          <w:sz w:val="28"/>
          <w:szCs w:val="28"/>
        </w:rPr>
        <w:t>га</w:t>
      </w:r>
      <w:r w:rsidR="000F56DE" w:rsidRPr="004870CF">
        <w:rPr>
          <w:rFonts w:ascii="Times New Roman" w:hAnsi="Times New Roman" w:cs="Times New Roman"/>
          <w:sz w:val="28"/>
          <w:szCs w:val="28"/>
        </w:rPr>
        <w:t>, в 2018 году 1,037 тыс.</w:t>
      </w:r>
      <w:r w:rsidR="00061E2F" w:rsidRPr="004870CF">
        <w:rPr>
          <w:rFonts w:ascii="Times New Roman" w:hAnsi="Times New Roman" w:cs="Times New Roman"/>
          <w:sz w:val="28"/>
          <w:szCs w:val="28"/>
        </w:rPr>
        <w:t xml:space="preserve"> </w:t>
      </w:r>
      <w:r w:rsidR="000F56DE" w:rsidRPr="004870CF">
        <w:rPr>
          <w:rFonts w:ascii="Times New Roman" w:hAnsi="Times New Roman" w:cs="Times New Roman"/>
          <w:sz w:val="28"/>
          <w:szCs w:val="28"/>
        </w:rPr>
        <w:t>га.</w:t>
      </w:r>
      <w:r w:rsidR="003557D7" w:rsidRPr="004870CF">
        <w:rPr>
          <w:rFonts w:ascii="Times New Roman" w:hAnsi="Times New Roman" w:cs="Times New Roman"/>
          <w:sz w:val="28"/>
          <w:szCs w:val="28"/>
        </w:rPr>
        <w:t xml:space="preserve"> </w:t>
      </w:r>
      <w:r w:rsidR="00061E2F" w:rsidRPr="004870CF">
        <w:rPr>
          <w:rFonts w:ascii="Times New Roman" w:hAnsi="Times New Roman" w:cs="Times New Roman"/>
          <w:sz w:val="28"/>
          <w:szCs w:val="28"/>
        </w:rPr>
        <w:t xml:space="preserve">Сокращение площадей картофеля связано с уменьшением посевов картофеля в ООО «Колхоз им. Ильича»  на 163 га и в личных подсобных хозяйствах населения на 73 га.  </w:t>
      </w:r>
    </w:p>
    <w:p w:rsidR="003557D7" w:rsidRPr="004870CF" w:rsidRDefault="00061E2F" w:rsidP="002A188E">
      <w:pPr>
        <w:pStyle w:val="af2"/>
        <w:spacing w:after="0" w:line="240" w:lineRule="auto"/>
        <w:ind w:firstLine="567"/>
        <w:jc w:val="both"/>
        <w:rPr>
          <w:rFonts w:ascii="Times New Roman" w:hAnsi="Times New Roman" w:cs="Times New Roman"/>
          <w:sz w:val="28"/>
          <w:szCs w:val="28"/>
        </w:rPr>
      </w:pPr>
      <w:r w:rsidRPr="004870CF">
        <w:rPr>
          <w:rFonts w:ascii="Times New Roman" w:hAnsi="Times New Roman" w:cs="Times New Roman"/>
          <w:sz w:val="28"/>
          <w:szCs w:val="28"/>
        </w:rPr>
        <w:t xml:space="preserve">Урожайность картофеля за 2018-2022 годы снизилась на 7,2 % и составила на конец 2022 года 142 ц/га, 2018 года 153 ц/га. </w:t>
      </w:r>
      <w:r w:rsidR="000101DA" w:rsidRPr="004870CF">
        <w:rPr>
          <w:rFonts w:ascii="Times New Roman" w:hAnsi="Times New Roman" w:cs="Times New Roman"/>
          <w:sz w:val="28"/>
          <w:szCs w:val="28"/>
        </w:rPr>
        <w:t>Причиной сокращения урожайности картофеля и как следствие снижение валового сбора является уменьшение объемов внесения удобрений на гектар посевных площадей в связи с ростом цен на минеральные удобрения.</w:t>
      </w:r>
    </w:p>
    <w:p w:rsidR="003557D7" w:rsidRPr="004870CF" w:rsidRDefault="004870CF" w:rsidP="004870CF">
      <w:pPr>
        <w:pStyle w:val="af2"/>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557D7" w:rsidRPr="004870CF">
        <w:rPr>
          <w:rFonts w:ascii="Times New Roman" w:hAnsi="Times New Roman" w:cs="Times New Roman"/>
          <w:sz w:val="28"/>
          <w:szCs w:val="28"/>
        </w:rPr>
        <w:t>Выполнение показателей по производству продукции животноводства за</w:t>
      </w:r>
      <w:r w:rsidR="002321AC" w:rsidRPr="004870CF">
        <w:rPr>
          <w:rFonts w:ascii="Times New Roman" w:hAnsi="Times New Roman" w:cs="Times New Roman"/>
          <w:sz w:val="28"/>
          <w:szCs w:val="28"/>
        </w:rPr>
        <w:t xml:space="preserve"> </w:t>
      </w:r>
      <w:r w:rsidR="003557D7" w:rsidRPr="004870CF">
        <w:rPr>
          <w:rFonts w:ascii="Times New Roman" w:hAnsi="Times New Roman" w:cs="Times New Roman"/>
          <w:sz w:val="28"/>
          <w:szCs w:val="28"/>
        </w:rPr>
        <w:t xml:space="preserve">2018-2022 годы по Беловскому муниципальному </w:t>
      </w:r>
      <w:r w:rsidR="00061E2F" w:rsidRPr="004870CF">
        <w:rPr>
          <w:rFonts w:ascii="Times New Roman" w:hAnsi="Times New Roman" w:cs="Times New Roman"/>
          <w:sz w:val="28"/>
          <w:szCs w:val="28"/>
        </w:rPr>
        <w:t xml:space="preserve">округу </w:t>
      </w:r>
      <w:r w:rsidR="003557D7" w:rsidRPr="004870CF">
        <w:rPr>
          <w:rFonts w:ascii="Times New Roman" w:hAnsi="Times New Roman" w:cs="Times New Roman"/>
          <w:sz w:val="28"/>
          <w:szCs w:val="28"/>
        </w:rPr>
        <w:t>представлено в таблице</w:t>
      </w:r>
      <w:r w:rsidR="00EC0A45" w:rsidRPr="004870CF">
        <w:rPr>
          <w:rFonts w:ascii="Times New Roman" w:hAnsi="Times New Roman" w:cs="Times New Roman"/>
          <w:sz w:val="28"/>
          <w:szCs w:val="28"/>
        </w:rPr>
        <w:t xml:space="preserve"> 6.</w:t>
      </w:r>
    </w:p>
    <w:p w:rsidR="008F2F5E" w:rsidRPr="004870CF" w:rsidRDefault="008F2F5E" w:rsidP="002A188E">
      <w:pPr>
        <w:pStyle w:val="af2"/>
        <w:spacing w:after="0" w:line="240" w:lineRule="auto"/>
        <w:ind w:firstLine="567"/>
        <w:jc w:val="both"/>
        <w:rPr>
          <w:rFonts w:ascii="Times New Roman" w:hAnsi="Times New Roman" w:cs="Times New Roman"/>
          <w:sz w:val="28"/>
          <w:szCs w:val="28"/>
        </w:rPr>
      </w:pPr>
    </w:p>
    <w:p w:rsidR="003557D7" w:rsidRPr="003037B7" w:rsidRDefault="003557D7" w:rsidP="004915AB">
      <w:pPr>
        <w:pStyle w:val="af2"/>
        <w:spacing w:after="0" w:line="240" w:lineRule="auto"/>
        <w:jc w:val="center"/>
        <w:rPr>
          <w:rFonts w:ascii="Times New Roman" w:hAnsi="Times New Roman" w:cs="Times New Roman"/>
          <w:sz w:val="24"/>
          <w:szCs w:val="24"/>
        </w:rPr>
      </w:pPr>
      <w:r w:rsidRPr="003037B7">
        <w:rPr>
          <w:rFonts w:ascii="Times New Roman" w:hAnsi="Times New Roman" w:cs="Times New Roman"/>
          <w:sz w:val="24"/>
          <w:szCs w:val="24"/>
        </w:rPr>
        <w:t>Таблица 6 - Показатели по производству продукции животноводства за 2018-2022 г</w:t>
      </w:r>
      <w:r w:rsidR="004915AB" w:rsidRPr="003037B7">
        <w:rPr>
          <w:rFonts w:ascii="Times New Roman" w:hAnsi="Times New Roman" w:cs="Times New Roman"/>
          <w:sz w:val="24"/>
          <w:szCs w:val="24"/>
        </w:rPr>
        <w:t>оды</w:t>
      </w:r>
    </w:p>
    <w:p w:rsidR="00BD40D7" w:rsidRDefault="00BD40D7" w:rsidP="004915AB">
      <w:pPr>
        <w:pStyle w:val="af2"/>
        <w:spacing w:after="0" w:line="240" w:lineRule="auto"/>
        <w:jc w:val="center"/>
        <w:rPr>
          <w:rFonts w:ascii="Times New Roman" w:hAnsi="Times New Roman" w:cs="Times New Roman"/>
          <w:sz w:val="24"/>
          <w:szCs w:val="24"/>
        </w:rPr>
      </w:pP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9"/>
        <w:gridCol w:w="1119"/>
        <w:gridCol w:w="1119"/>
        <w:gridCol w:w="1242"/>
        <w:gridCol w:w="1183"/>
        <w:gridCol w:w="1120"/>
      </w:tblGrid>
      <w:tr w:rsidR="00E67597" w:rsidRPr="00963F11" w:rsidTr="004915AB">
        <w:trPr>
          <w:trHeight w:val="211"/>
          <w:jc w:val="center"/>
        </w:trPr>
        <w:tc>
          <w:tcPr>
            <w:tcW w:w="3059" w:type="dxa"/>
            <w:shd w:val="clear" w:color="auto" w:fill="auto"/>
            <w:noWrap/>
            <w:vAlign w:val="bottom"/>
            <w:hideMark/>
          </w:tcPr>
          <w:p w:rsidR="003557D7" w:rsidRPr="00963F11" w:rsidRDefault="003557D7" w:rsidP="002A188E">
            <w:pPr>
              <w:spacing w:after="0" w:line="240" w:lineRule="auto"/>
              <w:jc w:val="center"/>
              <w:rPr>
                <w:rFonts w:ascii="Times New Roman" w:eastAsia="Times New Roman" w:hAnsi="Times New Roman" w:cs="Times New Roman"/>
                <w:color w:val="000000"/>
                <w:sz w:val="24"/>
                <w:szCs w:val="24"/>
                <w:lang w:eastAsia="ru-RU"/>
              </w:rPr>
            </w:pPr>
          </w:p>
        </w:tc>
        <w:tc>
          <w:tcPr>
            <w:tcW w:w="1119" w:type="dxa"/>
            <w:shd w:val="clear" w:color="auto" w:fill="auto"/>
            <w:vAlign w:val="center"/>
            <w:hideMark/>
          </w:tcPr>
          <w:p w:rsidR="003557D7" w:rsidRPr="00963F11" w:rsidRDefault="003557D7" w:rsidP="002A188E">
            <w:pPr>
              <w:spacing w:after="0" w:line="240" w:lineRule="auto"/>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2018 г.</w:t>
            </w:r>
          </w:p>
        </w:tc>
        <w:tc>
          <w:tcPr>
            <w:tcW w:w="1119" w:type="dxa"/>
            <w:shd w:val="clear" w:color="auto" w:fill="auto"/>
            <w:vAlign w:val="center"/>
            <w:hideMark/>
          </w:tcPr>
          <w:p w:rsidR="003557D7" w:rsidRPr="00963F11" w:rsidRDefault="003557D7" w:rsidP="002A188E">
            <w:pPr>
              <w:spacing w:after="0" w:line="240" w:lineRule="auto"/>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2019 г.</w:t>
            </w:r>
          </w:p>
        </w:tc>
        <w:tc>
          <w:tcPr>
            <w:tcW w:w="1242" w:type="dxa"/>
            <w:shd w:val="clear" w:color="auto" w:fill="auto"/>
            <w:vAlign w:val="center"/>
            <w:hideMark/>
          </w:tcPr>
          <w:p w:rsidR="003557D7" w:rsidRPr="00963F11" w:rsidRDefault="003557D7" w:rsidP="002A188E">
            <w:pPr>
              <w:spacing w:after="0" w:line="240" w:lineRule="auto"/>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2020 г.</w:t>
            </w:r>
          </w:p>
        </w:tc>
        <w:tc>
          <w:tcPr>
            <w:tcW w:w="1183" w:type="dxa"/>
            <w:shd w:val="clear" w:color="auto" w:fill="auto"/>
            <w:vAlign w:val="center"/>
            <w:hideMark/>
          </w:tcPr>
          <w:p w:rsidR="003557D7" w:rsidRPr="00963F11" w:rsidRDefault="003557D7" w:rsidP="002A188E">
            <w:pPr>
              <w:spacing w:after="0" w:line="240" w:lineRule="auto"/>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2021 г.</w:t>
            </w:r>
          </w:p>
        </w:tc>
        <w:tc>
          <w:tcPr>
            <w:tcW w:w="1120" w:type="dxa"/>
            <w:shd w:val="clear" w:color="auto" w:fill="auto"/>
            <w:vAlign w:val="center"/>
            <w:hideMark/>
          </w:tcPr>
          <w:p w:rsidR="003557D7" w:rsidRPr="00963F11" w:rsidRDefault="003557D7" w:rsidP="002A188E">
            <w:pPr>
              <w:spacing w:after="0" w:line="240" w:lineRule="auto"/>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2022 г.</w:t>
            </w:r>
          </w:p>
        </w:tc>
      </w:tr>
      <w:tr w:rsidR="004A2F44" w:rsidRPr="00963F11" w:rsidTr="004915AB">
        <w:trPr>
          <w:trHeight w:val="814"/>
          <w:jc w:val="center"/>
        </w:trPr>
        <w:tc>
          <w:tcPr>
            <w:tcW w:w="3059" w:type="dxa"/>
            <w:shd w:val="clear" w:color="auto" w:fill="auto"/>
            <w:vAlign w:val="center"/>
            <w:hideMark/>
          </w:tcPr>
          <w:p w:rsidR="004A2F44" w:rsidRPr="00963F11" w:rsidRDefault="004A2F44" w:rsidP="002A188E">
            <w:pPr>
              <w:spacing w:after="0" w:line="240" w:lineRule="auto"/>
              <w:jc w:val="both"/>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Производство скота и птицы на убой (в живом весе), тонн</w:t>
            </w:r>
          </w:p>
        </w:tc>
        <w:tc>
          <w:tcPr>
            <w:tcW w:w="1119" w:type="dxa"/>
            <w:shd w:val="clear" w:color="auto" w:fill="auto"/>
            <w:vAlign w:val="center"/>
            <w:hideMark/>
          </w:tcPr>
          <w:p w:rsidR="004A2F44" w:rsidRPr="00963F11" w:rsidRDefault="004A2F44" w:rsidP="002A188E">
            <w:pPr>
              <w:spacing w:after="0" w:line="240" w:lineRule="auto"/>
              <w:jc w:val="right"/>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2869</w:t>
            </w:r>
          </w:p>
        </w:tc>
        <w:tc>
          <w:tcPr>
            <w:tcW w:w="1119" w:type="dxa"/>
            <w:shd w:val="clear" w:color="auto" w:fill="auto"/>
            <w:vAlign w:val="center"/>
            <w:hideMark/>
          </w:tcPr>
          <w:p w:rsidR="004A2F44" w:rsidRPr="00963F11" w:rsidRDefault="004A2F44" w:rsidP="002A188E">
            <w:pPr>
              <w:spacing w:after="0" w:line="240" w:lineRule="auto"/>
              <w:jc w:val="right"/>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2715</w:t>
            </w:r>
          </w:p>
        </w:tc>
        <w:tc>
          <w:tcPr>
            <w:tcW w:w="1242" w:type="dxa"/>
            <w:shd w:val="clear" w:color="auto" w:fill="auto"/>
            <w:vAlign w:val="center"/>
            <w:hideMark/>
          </w:tcPr>
          <w:p w:rsidR="004A2F44" w:rsidRPr="00963F11" w:rsidRDefault="004A2F44" w:rsidP="002A188E">
            <w:pPr>
              <w:spacing w:after="0" w:line="240" w:lineRule="auto"/>
              <w:jc w:val="right"/>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2947</w:t>
            </w:r>
          </w:p>
        </w:tc>
        <w:tc>
          <w:tcPr>
            <w:tcW w:w="1183" w:type="dxa"/>
            <w:shd w:val="clear" w:color="auto" w:fill="auto"/>
            <w:vAlign w:val="center"/>
            <w:hideMark/>
          </w:tcPr>
          <w:p w:rsidR="004A2F44" w:rsidRPr="00963F11" w:rsidRDefault="004A2F44" w:rsidP="002A188E">
            <w:pPr>
              <w:spacing w:after="0" w:line="240" w:lineRule="auto"/>
              <w:jc w:val="right"/>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3722</w:t>
            </w:r>
          </w:p>
        </w:tc>
        <w:tc>
          <w:tcPr>
            <w:tcW w:w="1120" w:type="dxa"/>
            <w:shd w:val="clear" w:color="auto" w:fill="auto"/>
            <w:vAlign w:val="center"/>
            <w:hideMark/>
          </w:tcPr>
          <w:p w:rsidR="004A2F44" w:rsidRPr="00963F11" w:rsidRDefault="004A2F44" w:rsidP="00234C05">
            <w:pPr>
              <w:spacing w:after="0" w:line="240" w:lineRule="auto"/>
              <w:jc w:val="right"/>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3255</w:t>
            </w:r>
          </w:p>
        </w:tc>
      </w:tr>
      <w:tr w:rsidR="004A2F44" w:rsidRPr="00963F11" w:rsidTr="004915AB">
        <w:trPr>
          <w:trHeight w:val="412"/>
          <w:jc w:val="center"/>
        </w:trPr>
        <w:tc>
          <w:tcPr>
            <w:tcW w:w="3059" w:type="dxa"/>
            <w:shd w:val="clear" w:color="auto" w:fill="auto"/>
            <w:vAlign w:val="center"/>
            <w:hideMark/>
          </w:tcPr>
          <w:p w:rsidR="004A2F44" w:rsidRPr="00963F11" w:rsidRDefault="004A2F44" w:rsidP="002A188E">
            <w:pPr>
              <w:spacing w:after="0" w:line="240" w:lineRule="auto"/>
              <w:jc w:val="both"/>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Производство молока, тонн</w:t>
            </w:r>
          </w:p>
        </w:tc>
        <w:tc>
          <w:tcPr>
            <w:tcW w:w="1119" w:type="dxa"/>
            <w:shd w:val="clear" w:color="auto" w:fill="auto"/>
            <w:vAlign w:val="center"/>
            <w:hideMark/>
          </w:tcPr>
          <w:p w:rsidR="004A2F44" w:rsidRPr="00963F11" w:rsidRDefault="004A2F44" w:rsidP="002A188E">
            <w:pPr>
              <w:spacing w:after="0" w:line="240" w:lineRule="auto"/>
              <w:jc w:val="right"/>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9510</w:t>
            </w:r>
          </w:p>
        </w:tc>
        <w:tc>
          <w:tcPr>
            <w:tcW w:w="1119" w:type="dxa"/>
            <w:shd w:val="clear" w:color="auto" w:fill="auto"/>
            <w:vAlign w:val="center"/>
            <w:hideMark/>
          </w:tcPr>
          <w:p w:rsidR="004A2F44" w:rsidRPr="00963F11" w:rsidRDefault="004915AB" w:rsidP="002A188E">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10071</w:t>
            </w:r>
          </w:p>
        </w:tc>
        <w:tc>
          <w:tcPr>
            <w:tcW w:w="1242" w:type="dxa"/>
            <w:shd w:val="clear" w:color="auto" w:fill="auto"/>
            <w:vAlign w:val="center"/>
            <w:hideMark/>
          </w:tcPr>
          <w:p w:rsidR="004A2F44" w:rsidRPr="00963F11" w:rsidRDefault="004A2F44" w:rsidP="002A188E">
            <w:pPr>
              <w:spacing w:after="0" w:line="240" w:lineRule="auto"/>
              <w:jc w:val="right"/>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9684</w:t>
            </w:r>
          </w:p>
        </w:tc>
        <w:tc>
          <w:tcPr>
            <w:tcW w:w="1183" w:type="dxa"/>
            <w:shd w:val="clear" w:color="auto" w:fill="auto"/>
            <w:vAlign w:val="center"/>
            <w:hideMark/>
          </w:tcPr>
          <w:p w:rsidR="004A2F44" w:rsidRPr="00963F11" w:rsidRDefault="004A2F44" w:rsidP="002A188E">
            <w:pPr>
              <w:spacing w:after="0" w:line="240" w:lineRule="auto"/>
              <w:jc w:val="right"/>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8152</w:t>
            </w:r>
          </w:p>
        </w:tc>
        <w:tc>
          <w:tcPr>
            <w:tcW w:w="1120" w:type="dxa"/>
            <w:shd w:val="clear" w:color="auto" w:fill="auto"/>
            <w:vAlign w:val="center"/>
            <w:hideMark/>
          </w:tcPr>
          <w:p w:rsidR="004A2F44" w:rsidRPr="00963F11" w:rsidRDefault="004A2F44" w:rsidP="00234C05">
            <w:pPr>
              <w:spacing w:after="0" w:line="240" w:lineRule="auto"/>
              <w:jc w:val="right"/>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5168</w:t>
            </w:r>
          </w:p>
        </w:tc>
      </w:tr>
      <w:tr w:rsidR="004A2F44" w:rsidRPr="00963F11" w:rsidTr="004915AB">
        <w:trPr>
          <w:trHeight w:val="271"/>
          <w:jc w:val="center"/>
        </w:trPr>
        <w:tc>
          <w:tcPr>
            <w:tcW w:w="3059" w:type="dxa"/>
            <w:shd w:val="clear" w:color="auto" w:fill="auto"/>
            <w:vAlign w:val="center"/>
            <w:hideMark/>
          </w:tcPr>
          <w:p w:rsidR="004A2F44" w:rsidRPr="00963F11" w:rsidRDefault="004A2F44" w:rsidP="002A188E">
            <w:pPr>
              <w:spacing w:after="0" w:line="240" w:lineRule="auto"/>
              <w:jc w:val="both"/>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Производство яиц (в хозяйствах всех категорий), млн. штук</w:t>
            </w:r>
          </w:p>
        </w:tc>
        <w:tc>
          <w:tcPr>
            <w:tcW w:w="1119" w:type="dxa"/>
            <w:shd w:val="clear" w:color="auto" w:fill="auto"/>
            <w:vAlign w:val="center"/>
            <w:hideMark/>
          </w:tcPr>
          <w:p w:rsidR="004A2F44" w:rsidRPr="00963F11" w:rsidRDefault="004A2F44" w:rsidP="002A188E">
            <w:pPr>
              <w:spacing w:after="0" w:line="240" w:lineRule="auto"/>
              <w:jc w:val="right"/>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539,2</w:t>
            </w:r>
          </w:p>
        </w:tc>
        <w:tc>
          <w:tcPr>
            <w:tcW w:w="1119" w:type="dxa"/>
            <w:shd w:val="clear" w:color="auto" w:fill="auto"/>
            <w:vAlign w:val="center"/>
            <w:hideMark/>
          </w:tcPr>
          <w:p w:rsidR="004A2F44" w:rsidRPr="00963F11" w:rsidRDefault="004A2F44" w:rsidP="002A188E">
            <w:pPr>
              <w:spacing w:after="0" w:line="240" w:lineRule="auto"/>
              <w:jc w:val="right"/>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513,7</w:t>
            </w:r>
          </w:p>
        </w:tc>
        <w:tc>
          <w:tcPr>
            <w:tcW w:w="1242" w:type="dxa"/>
            <w:shd w:val="clear" w:color="auto" w:fill="auto"/>
            <w:vAlign w:val="center"/>
            <w:hideMark/>
          </w:tcPr>
          <w:p w:rsidR="004A2F44" w:rsidRPr="00963F11" w:rsidRDefault="004A2F44" w:rsidP="002A188E">
            <w:pPr>
              <w:spacing w:after="0" w:line="240" w:lineRule="auto"/>
              <w:jc w:val="right"/>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558,4</w:t>
            </w:r>
          </w:p>
        </w:tc>
        <w:tc>
          <w:tcPr>
            <w:tcW w:w="1183" w:type="dxa"/>
            <w:shd w:val="clear" w:color="auto" w:fill="auto"/>
            <w:vAlign w:val="center"/>
            <w:hideMark/>
          </w:tcPr>
          <w:p w:rsidR="004A2F44" w:rsidRPr="00963F11" w:rsidRDefault="004A2F44" w:rsidP="002A188E">
            <w:pPr>
              <w:spacing w:after="0" w:line="240" w:lineRule="auto"/>
              <w:jc w:val="right"/>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561,9</w:t>
            </w:r>
          </w:p>
        </w:tc>
        <w:tc>
          <w:tcPr>
            <w:tcW w:w="1120" w:type="dxa"/>
            <w:shd w:val="clear" w:color="auto" w:fill="auto"/>
            <w:vAlign w:val="center"/>
            <w:hideMark/>
          </w:tcPr>
          <w:p w:rsidR="004A2F44" w:rsidRPr="00963F11" w:rsidRDefault="004A2F44" w:rsidP="00234C05">
            <w:pPr>
              <w:spacing w:after="0" w:line="240" w:lineRule="auto"/>
              <w:jc w:val="right"/>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589,7</w:t>
            </w:r>
          </w:p>
        </w:tc>
      </w:tr>
    </w:tbl>
    <w:p w:rsidR="003557D7" w:rsidRPr="00BD40D7" w:rsidRDefault="003557D7" w:rsidP="002A188E">
      <w:pPr>
        <w:spacing w:after="0" w:line="240" w:lineRule="auto"/>
        <w:ind w:firstLine="567"/>
        <w:jc w:val="both"/>
        <w:rPr>
          <w:rFonts w:ascii="Times New Roman" w:hAnsi="Times New Roman" w:cs="Times New Roman"/>
          <w:color w:val="FF0000"/>
          <w:sz w:val="24"/>
          <w:szCs w:val="24"/>
        </w:rPr>
      </w:pPr>
    </w:p>
    <w:p w:rsidR="004A2F44" w:rsidRPr="004870CF" w:rsidRDefault="00FE7D12" w:rsidP="004A2F44">
      <w:pP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 xml:space="preserve">За анализируемые пять лет </w:t>
      </w:r>
      <w:r w:rsidR="004A2F44" w:rsidRPr="004870CF">
        <w:rPr>
          <w:rFonts w:ascii="Times New Roman" w:hAnsi="Times New Roman" w:cs="Times New Roman"/>
          <w:sz w:val="28"/>
          <w:szCs w:val="28"/>
        </w:rPr>
        <w:t xml:space="preserve">производство скота и птицы на убой (в </w:t>
      </w:r>
      <w:r w:rsidRPr="004870CF">
        <w:rPr>
          <w:rFonts w:ascii="Times New Roman" w:hAnsi="Times New Roman" w:cs="Times New Roman"/>
          <w:sz w:val="28"/>
          <w:szCs w:val="28"/>
        </w:rPr>
        <w:t xml:space="preserve">живом весе) увеличилось на 13,5 </w:t>
      </w:r>
      <w:r w:rsidR="004A2F44" w:rsidRPr="004870CF">
        <w:rPr>
          <w:rFonts w:ascii="Times New Roman" w:hAnsi="Times New Roman" w:cs="Times New Roman"/>
          <w:sz w:val="28"/>
          <w:szCs w:val="28"/>
        </w:rPr>
        <w:t>% и составило в 2022 году 3255 тонн. В 2022 году по сравнению с 2021 годом производство ск</w:t>
      </w:r>
      <w:r w:rsidRPr="004870CF">
        <w:rPr>
          <w:rFonts w:ascii="Times New Roman" w:hAnsi="Times New Roman" w:cs="Times New Roman"/>
          <w:sz w:val="28"/>
          <w:szCs w:val="28"/>
        </w:rPr>
        <w:t>ота и птицы сократилось на 12,5</w:t>
      </w:r>
      <w:r w:rsidR="00715F07" w:rsidRPr="004870CF">
        <w:rPr>
          <w:rFonts w:ascii="Times New Roman" w:hAnsi="Times New Roman" w:cs="Times New Roman"/>
          <w:sz w:val="28"/>
          <w:szCs w:val="28"/>
        </w:rPr>
        <w:t xml:space="preserve"> % (</w:t>
      </w:r>
      <w:r w:rsidR="004A2F44" w:rsidRPr="004870CF">
        <w:rPr>
          <w:rFonts w:ascii="Times New Roman" w:hAnsi="Times New Roman" w:cs="Times New Roman"/>
          <w:sz w:val="28"/>
          <w:szCs w:val="28"/>
        </w:rPr>
        <w:t>в 2021 году производство скота составило 3722 тонн</w:t>
      </w:r>
      <w:r w:rsidR="00684D54" w:rsidRPr="004870CF">
        <w:rPr>
          <w:rFonts w:ascii="Times New Roman" w:hAnsi="Times New Roman" w:cs="Times New Roman"/>
          <w:sz w:val="28"/>
          <w:szCs w:val="28"/>
        </w:rPr>
        <w:t>ы</w:t>
      </w:r>
      <w:r w:rsidR="004A2F44" w:rsidRPr="004870CF">
        <w:rPr>
          <w:rFonts w:ascii="Times New Roman" w:hAnsi="Times New Roman" w:cs="Times New Roman"/>
          <w:sz w:val="28"/>
          <w:szCs w:val="28"/>
        </w:rPr>
        <w:t xml:space="preserve">), в 2021 по сравнению </w:t>
      </w:r>
      <w:r w:rsidRPr="004870CF">
        <w:rPr>
          <w:rFonts w:ascii="Times New Roman" w:hAnsi="Times New Roman" w:cs="Times New Roman"/>
          <w:sz w:val="28"/>
          <w:szCs w:val="28"/>
        </w:rPr>
        <w:t xml:space="preserve">с 2020 годом рост составил 26,3 </w:t>
      </w:r>
      <w:r w:rsidR="004A2F44" w:rsidRPr="004870CF">
        <w:rPr>
          <w:rFonts w:ascii="Times New Roman" w:hAnsi="Times New Roman" w:cs="Times New Roman"/>
          <w:sz w:val="28"/>
          <w:szCs w:val="28"/>
        </w:rPr>
        <w:t>% (в 2020 году – 2947 тонн), в 2019 году наблюдалось сокращение объемов производства скота и птицы на 5</w:t>
      </w:r>
      <w:r w:rsidRPr="004870CF">
        <w:rPr>
          <w:rFonts w:ascii="Times New Roman" w:hAnsi="Times New Roman" w:cs="Times New Roman"/>
          <w:sz w:val="28"/>
          <w:szCs w:val="28"/>
        </w:rPr>
        <w:t>,4</w:t>
      </w:r>
      <w:r w:rsidR="00684D54" w:rsidRPr="004870CF">
        <w:rPr>
          <w:rFonts w:ascii="Times New Roman" w:hAnsi="Times New Roman" w:cs="Times New Roman"/>
          <w:sz w:val="28"/>
          <w:szCs w:val="28"/>
        </w:rPr>
        <w:t xml:space="preserve"> </w:t>
      </w:r>
      <w:r w:rsidR="004A2F44" w:rsidRPr="004870CF">
        <w:rPr>
          <w:rFonts w:ascii="Times New Roman" w:hAnsi="Times New Roman" w:cs="Times New Roman"/>
          <w:sz w:val="28"/>
          <w:szCs w:val="28"/>
        </w:rPr>
        <w:t>% по сравнению с 2018 годом.</w:t>
      </w:r>
    </w:p>
    <w:p w:rsidR="004A2F44" w:rsidRPr="004870CF" w:rsidRDefault="004A2F44" w:rsidP="004A2F44">
      <w:pP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Производство молока за 2018-2022 г</w:t>
      </w:r>
      <w:r w:rsidR="00715F07" w:rsidRPr="004870CF">
        <w:rPr>
          <w:rFonts w:ascii="Times New Roman" w:hAnsi="Times New Roman" w:cs="Times New Roman"/>
          <w:sz w:val="28"/>
          <w:szCs w:val="28"/>
        </w:rPr>
        <w:t>оды</w:t>
      </w:r>
      <w:r w:rsidRPr="004870CF">
        <w:rPr>
          <w:rFonts w:ascii="Times New Roman" w:hAnsi="Times New Roman" w:cs="Times New Roman"/>
          <w:sz w:val="28"/>
          <w:szCs w:val="28"/>
        </w:rPr>
        <w:t xml:space="preserve"> сократилось </w:t>
      </w:r>
      <w:r w:rsidR="00600BE9" w:rsidRPr="004870CF">
        <w:rPr>
          <w:rFonts w:ascii="Times New Roman" w:hAnsi="Times New Roman" w:cs="Times New Roman"/>
          <w:sz w:val="28"/>
          <w:szCs w:val="28"/>
        </w:rPr>
        <w:t>в 1,8 раза</w:t>
      </w:r>
      <w:r w:rsidRPr="004870CF">
        <w:rPr>
          <w:rFonts w:ascii="Times New Roman" w:hAnsi="Times New Roman" w:cs="Times New Roman"/>
          <w:sz w:val="28"/>
          <w:szCs w:val="28"/>
        </w:rPr>
        <w:t xml:space="preserve"> и составило в 2022 году 5168 тонн. В 2022 году по сравнению с 2021 годом производ</w:t>
      </w:r>
      <w:r w:rsidR="00600BE9" w:rsidRPr="004870CF">
        <w:rPr>
          <w:rFonts w:ascii="Times New Roman" w:hAnsi="Times New Roman" w:cs="Times New Roman"/>
          <w:sz w:val="28"/>
          <w:szCs w:val="28"/>
        </w:rPr>
        <w:t>ство молока сократилось на 36,6</w:t>
      </w:r>
      <w:r w:rsidR="00715F07" w:rsidRPr="004870CF">
        <w:rPr>
          <w:rFonts w:ascii="Times New Roman" w:hAnsi="Times New Roman" w:cs="Times New Roman"/>
          <w:sz w:val="28"/>
          <w:szCs w:val="28"/>
        </w:rPr>
        <w:t xml:space="preserve"> </w:t>
      </w:r>
      <w:r w:rsidRPr="004870CF">
        <w:rPr>
          <w:rFonts w:ascii="Times New Roman" w:hAnsi="Times New Roman" w:cs="Times New Roman"/>
          <w:sz w:val="28"/>
          <w:szCs w:val="28"/>
        </w:rPr>
        <w:t>%. В 2021 году производство молока составило 8152 то</w:t>
      </w:r>
      <w:r w:rsidR="00600BE9" w:rsidRPr="004870CF">
        <w:rPr>
          <w:rFonts w:ascii="Times New Roman" w:hAnsi="Times New Roman" w:cs="Times New Roman"/>
          <w:sz w:val="28"/>
          <w:szCs w:val="28"/>
        </w:rPr>
        <w:t>нн</w:t>
      </w:r>
      <w:r w:rsidR="00684D54" w:rsidRPr="004870CF">
        <w:rPr>
          <w:rFonts w:ascii="Times New Roman" w:hAnsi="Times New Roman" w:cs="Times New Roman"/>
          <w:sz w:val="28"/>
          <w:szCs w:val="28"/>
        </w:rPr>
        <w:t>ы</w:t>
      </w:r>
      <w:r w:rsidR="00600BE9" w:rsidRPr="004870CF">
        <w:rPr>
          <w:rFonts w:ascii="Times New Roman" w:hAnsi="Times New Roman" w:cs="Times New Roman"/>
          <w:sz w:val="28"/>
          <w:szCs w:val="28"/>
        </w:rPr>
        <w:t xml:space="preserve">, что на 15,8 </w:t>
      </w:r>
      <w:r w:rsidRPr="004870CF">
        <w:rPr>
          <w:rFonts w:ascii="Times New Roman" w:hAnsi="Times New Roman" w:cs="Times New Roman"/>
          <w:sz w:val="28"/>
          <w:szCs w:val="28"/>
        </w:rPr>
        <w:t>% ниже показателя 2020 года (в 2020 году – 9684 тонн</w:t>
      </w:r>
      <w:r w:rsidR="00684D54" w:rsidRPr="004870CF">
        <w:rPr>
          <w:rFonts w:ascii="Times New Roman" w:hAnsi="Times New Roman" w:cs="Times New Roman"/>
          <w:sz w:val="28"/>
          <w:szCs w:val="28"/>
        </w:rPr>
        <w:t>ы</w:t>
      </w:r>
      <w:r w:rsidRPr="004870CF">
        <w:rPr>
          <w:rFonts w:ascii="Times New Roman" w:hAnsi="Times New Roman" w:cs="Times New Roman"/>
          <w:sz w:val="28"/>
          <w:szCs w:val="28"/>
        </w:rPr>
        <w:t>). В 2020 году по сравнению с 2019 годом произво</w:t>
      </w:r>
      <w:r w:rsidR="00600BE9" w:rsidRPr="004870CF">
        <w:rPr>
          <w:rFonts w:ascii="Times New Roman" w:hAnsi="Times New Roman" w:cs="Times New Roman"/>
          <w:sz w:val="28"/>
          <w:szCs w:val="28"/>
        </w:rPr>
        <w:t xml:space="preserve">дство молока сократилось на </w:t>
      </w:r>
      <w:r w:rsidR="003819EF" w:rsidRPr="004870CF">
        <w:rPr>
          <w:rFonts w:ascii="Times New Roman" w:hAnsi="Times New Roman" w:cs="Times New Roman"/>
          <w:sz w:val="28"/>
          <w:szCs w:val="28"/>
        </w:rPr>
        <w:t>3</w:t>
      </w:r>
      <w:r w:rsidR="00600BE9" w:rsidRPr="004870CF">
        <w:rPr>
          <w:rFonts w:ascii="Times New Roman" w:hAnsi="Times New Roman" w:cs="Times New Roman"/>
          <w:sz w:val="28"/>
          <w:szCs w:val="28"/>
        </w:rPr>
        <w:t xml:space="preserve">,8 </w:t>
      </w:r>
      <w:r w:rsidRPr="004870CF">
        <w:rPr>
          <w:rFonts w:ascii="Times New Roman" w:hAnsi="Times New Roman" w:cs="Times New Roman"/>
          <w:sz w:val="28"/>
          <w:szCs w:val="28"/>
        </w:rPr>
        <w:t xml:space="preserve">%. В 2019 году производство молока </w:t>
      </w:r>
      <w:r w:rsidR="00600BE9" w:rsidRPr="004870CF">
        <w:rPr>
          <w:rFonts w:ascii="Times New Roman" w:hAnsi="Times New Roman" w:cs="Times New Roman"/>
          <w:sz w:val="28"/>
          <w:szCs w:val="28"/>
        </w:rPr>
        <w:t xml:space="preserve">составило </w:t>
      </w:r>
      <w:r w:rsidR="00715F07" w:rsidRPr="004870CF">
        <w:rPr>
          <w:rFonts w:ascii="Times New Roman" w:hAnsi="Times New Roman" w:cs="Times New Roman"/>
          <w:sz w:val="28"/>
          <w:szCs w:val="28"/>
        </w:rPr>
        <w:t>10071</w:t>
      </w:r>
      <w:r w:rsidR="00600BE9" w:rsidRPr="004870CF">
        <w:rPr>
          <w:rFonts w:ascii="Times New Roman" w:hAnsi="Times New Roman" w:cs="Times New Roman"/>
          <w:sz w:val="28"/>
          <w:szCs w:val="28"/>
        </w:rPr>
        <w:t xml:space="preserve"> тонн</w:t>
      </w:r>
      <w:r w:rsidR="00715F07" w:rsidRPr="004870CF">
        <w:rPr>
          <w:rFonts w:ascii="Times New Roman" w:hAnsi="Times New Roman" w:cs="Times New Roman"/>
          <w:sz w:val="28"/>
          <w:szCs w:val="28"/>
        </w:rPr>
        <w:t>у, что на 5,9</w:t>
      </w:r>
      <w:r w:rsidR="00600BE9" w:rsidRPr="004870CF">
        <w:rPr>
          <w:rFonts w:ascii="Times New Roman" w:hAnsi="Times New Roman" w:cs="Times New Roman"/>
          <w:sz w:val="28"/>
          <w:szCs w:val="28"/>
        </w:rPr>
        <w:t xml:space="preserve"> </w:t>
      </w:r>
      <w:r w:rsidRPr="004870CF">
        <w:rPr>
          <w:rFonts w:ascii="Times New Roman" w:hAnsi="Times New Roman" w:cs="Times New Roman"/>
          <w:sz w:val="28"/>
          <w:szCs w:val="28"/>
        </w:rPr>
        <w:t>% больше показателя 2018 года (в 2018 году – 9510 тонн).</w:t>
      </w:r>
    </w:p>
    <w:p w:rsidR="004A2F44" w:rsidRPr="004870CF" w:rsidRDefault="004A2F44" w:rsidP="004A2F44">
      <w:pP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Производство яиц за анали</w:t>
      </w:r>
      <w:r w:rsidR="00600BE9" w:rsidRPr="004870CF">
        <w:rPr>
          <w:rFonts w:ascii="Times New Roman" w:hAnsi="Times New Roman" w:cs="Times New Roman"/>
          <w:sz w:val="28"/>
          <w:szCs w:val="28"/>
        </w:rPr>
        <w:t xml:space="preserve">зируемый период </w:t>
      </w:r>
      <w:r w:rsidR="00183731" w:rsidRPr="004870CF">
        <w:rPr>
          <w:rFonts w:ascii="Times New Roman" w:hAnsi="Times New Roman" w:cs="Times New Roman"/>
          <w:sz w:val="28"/>
          <w:szCs w:val="28"/>
        </w:rPr>
        <w:t>(2018-2022 г</w:t>
      </w:r>
      <w:r w:rsidR="00684D54" w:rsidRPr="004870CF">
        <w:rPr>
          <w:rFonts w:ascii="Times New Roman" w:hAnsi="Times New Roman" w:cs="Times New Roman"/>
          <w:sz w:val="28"/>
          <w:szCs w:val="28"/>
        </w:rPr>
        <w:t>оды</w:t>
      </w:r>
      <w:r w:rsidR="00183731" w:rsidRPr="004870CF">
        <w:rPr>
          <w:rFonts w:ascii="Times New Roman" w:hAnsi="Times New Roman" w:cs="Times New Roman"/>
          <w:sz w:val="28"/>
          <w:szCs w:val="28"/>
        </w:rPr>
        <w:t xml:space="preserve">) </w:t>
      </w:r>
      <w:r w:rsidR="00600BE9" w:rsidRPr="004870CF">
        <w:rPr>
          <w:rFonts w:ascii="Times New Roman" w:hAnsi="Times New Roman" w:cs="Times New Roman"/>
          <w:sz w:val="28"/>
          <w:szCs w:val="28"/>
        </w:rPr>
        <w:t xml:space="preserve">возросло на 9,4 </w:t>
      </w:r>
      <w:r w:rsidRPr="004870CF">
        <w:rPr>
          <w:rFonts w:ascii="Times New Roman" w:hAnsi="Times New Roman" w:cs="Times New Roman"/>
          <w:sz w:val="28"/>
          <w:szCs w:val="28"/>
        </w:rPr>
        <w:t>% и составило в 2022 году 589,7 млн. штук.</w:t>
      </w:r>
    </w:p>
    <w:p w:rsidR="004A2F44" w:rsidRPr="004870CF" w:rsidRDefault="004A2F44" w:rsidP="004A2F44">
      <w:pPr>
        <w:pStyle w:val="af2"/>
        <w:spacing w:after="0" w:line="240" w:lineRule="auto"/>
        <w:ind w:firstLine="709"/>
        <w:jc w:val="both"/>
        <w:rPr>
          <w:rFonts w:ascii="Times New Roman" w:eastAsia="Calibri" w:hAnsi="Times New Roman" w:cs="Times New Roman"/>
          <w:sz w:val="28"/>
          <w:szCs w:val="28"/>
        </w:rPr>
      </w:pPr>
      <w:r w:rsidRPr="004870CF">
        <w:rPr>
          <w:rFonts w:ascii="Times New Roman" w:eastAsia="Calibri" w:hAnsi="Times New Roman" w:cs="Times New Roman"/>
          <w:sz w:val="28"/>
          <w:szCs w:val="28"/>
        </w:rPr>
        <w:t xml:space="preserve">Поголовье крупного рогатого скота в </w:t>
      </w:r>
      <w:r w:rsidR="00684D54" w:rsidRPr="004870CF">
        <w:rPr>
          <w:rFonts w:ascii="Times New Roman" w:eastAsia="Calibri" w:hAnsi="Times New Roman" w:cs="Times New Roman"/>
          <w:sz w:val="28"/>
          <w:szCs w:val="28"/>
        </w:rPr>
        <w:t>целом по округу за 2018-2022 годы</w:t>
      </w:r>
      <w:r w:rsidRPr="004870CF">
        <w:rPr>
          <w:rFonts w:ascii="Times New Roman" w:eastAsia="Calibri" w:hAnsi="Times New Roman" w:cs="Times New Roman"/>
          <w:sz w:val="28"/>
          <w:szCs w:val="28"/>
        </w:rPr>
        <w:t xml:space="preserve"> сократилось </w:t>
      </w:r>
      <w:r w:rsidR="00EC14EA" w:rsidRPr="004870CF">
        <w:rPr>
          <w:rFonts w:ascii="Times New Roman" w:eastAsia="Calibri" w:hAnsi="Times New Roman" w:cs="Times New Roman"/>
          <w:sz w:val="28"/>
          <w:szCs w:val="28"/>
        </w:rPr>
        <w:t>в 1,93 раза</w:t>
      </w:r>
      <w:r w:rsidRPr="004870CF">
        <w:rPr>
          <w:rFonts w:ascii="Times New Roman" w:eastAsia="Calibri" w:hAnsi="Times New Roman" w:cs="Times New Roman"/>
          <w:sz w:val="28"/>
          <w:szCs w:val="28"/>
        </w:rPr>
        <w:t xml:space="preserve"> и составило в 2022 году 2811 голов, в том числе коров 1409 голов</w:t>
      </w:r>
      <w:r w:rsidR="009066E4" w:rsidRPr="004870CF">
        <w:rPr>
          <w:rFonts w:ascii="Times New Roman" w:eastAsia="Calibri" w:hAnsi="Times New Roman" w:cs="Times New Roman"/>
          <w:sz w:val="28"/>
          <w:szCs w:val="28"/>
        </w:rPr>
        <w:t xml:space="preserve"> (рисунок 13)</w:t>
      </w:r>
      <w:r w:rsidRPr="004870CF">
        <w:rPr>
          <w:rFonts w:ascii="Times New Roman" w:eastAsia="Calibri" w:hAnsi="Times New Roman" w:cs="Times New Roman"/>
          <w:sz w:val="28"/>
          <w:szCs w:val="28"/>
        </w:rPr>
        <w:t xml:space="preserve">. </w:t>
      </w:r>
    </w:p>
    <w:p w:rsidR="003557D7" w:rsidRPr="00963F11" w:rsidRDefault="007C0032" w:rsidP="007C0032">
      <w:pPr>
        <w:pStyle w:val="af2"/>
        <w:spacing w:after="0" w:line="240" w:lineRule="auto"/>
        <w:jc w:val="center"/>
        <w:rPr>
          <w:rFonts w:ascii="Times New Roman" w:eastAsia="Calibri" w:hAnsi="Times New Roman" w:cs="Times New Roman"/>
          <w:sz w:val="24"/>
          <w:szCs w:val="24"/>
        </w:rPr>
      </w:pPr>
      <w:r w:rsidRPr="00963F11">
        <w:rPr>
          <w:noProof/>
          <w:lang w:eastAsia="ru-RU"/>
        </w:rPr>
        <w:drawing>
          <wp:inline distT="0" distB="0" distL="0" distR="0">
            <wp:extent cx="6058894" cy="2623931"/>
            <wp:effectExtent l="19050" t="0" r="0" b="0"/>
            <wp:docPr id="26" name="Диаграмма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EC0A45" w:rsidRDefault="00EC0A45" w:rsidP="002A188E">
      <w:pPr>
        <w:pStyle w:val="af2"/>
        <w:spacing w:after="0" w:line="240" w:lineRule="auto"/>
        <w:ind w:firstLine="709"/>
        <w:jc w:val="center"/>
        <w:rPr>
          <w:rFonts w:ascii="Times New Roman" w:eastAsia="Calibri" w:hAnsi="Times New Roman" w:cs="Times New Roman"/>
          <w:sz w:val="24"/>
          <w:szCs w:val="24"/>
        </w:rPr>
      </w:pPr>
      <w:r w:rsidRPr="00963F11">
        <w:rPr>
          <w:rFonts w:ascii="Times New Roman" w:eastAsia="Calibri" w:hAnsi="Times New Roman" w:cs="Times New Roman"/>
          <w:sz w:val="24"/>
          <w:szCs w:val="24"/>
        </w:rPr>
        <w:t>Рисунок 1</w:t>
      </w:r>
      <w:r w:rsidR="007C0032" w:rsidRPr="00963F11">
        <w:rPr>
          <w:rFonts w:ascii="Times New Roman" w:eastAsia="Calibri" w:hAnsi="Times New Roman" w:cs="Times New Roman"/>
          <w:sz w:val="24"/>
          <w:szCs w:val="24"/>
        </w:rPr>
        <w:t>3</w:t>
      </w:r>
      <w:r w:rsidR="00DF15CD">
        <w:rPr>
          <w:rFonts w:ascii="Times New Roman" w:eastAsia="Calibri" w:hAnsi="Times New Roman" w:cs="Times New Roman"/>
          <w:sz w:val="24"/>
          <w:szCs w:val="24"/>
        </w:rPr>
        <w:t xml:space="preserve"> -  Поголовье крупного </w:t>
      </w:r>
      <w:r w:rsidRPr="00963F11">
        <w:rPr>
          <w:rFonts w:ascii="Times New Roman" w:eastAsia="Calibri" w:hAnsi="Times New Roman" w:cs="Times New Roman"/>
          <w:sz w:val="24"/>
          <w:szCs w:val="24"/>
        </w:rPr>
        <w:t>рогатого скота, голов</w:t>
      </w:r>
    </w:p>
    <w:p w:rsidR="00907C6C" w:rsidRPr="00963F11" w:rsidRDefault="00907C6C" w:rsidP="002A188E">
      <w:pPr>
        <w:pStyle w:val="af2"/>
        <w:spacing w:after="0" w:line="240" w:lineRule="auto"/>
        <w:ind w:firstLine="709"/>
        <w:jc w:val="center"/>
        <w:rPr>
          <w:rFonts w:ascii="Times New Roman" w:eastAsia="Calibri" w:hAnsi="Times New Roman" w:cs="Times New Roman"/>
          <w:sz w:val="24"/>
          <w:szCs w:val="24"/>
        </w:rPr>
      </w:pPr>
    </w:p>
    <w:p w:rsidR="003557D7" w:rsidRPr="004870CF" w:rsidRDefault="000F54BE" w:rsidP="005E25B5">
      <w:pPr>
        <w:pStyle w:val="af2"/>
        <w:spacing w:after="0" w:line="240" w:lineRule="auto"/>
        <w:ind w:firstLine="709"/>
        <w:jc w:val="both"/>
        <w:rPr>
          <w:rFonts w:ascii="Times New Roman" w:eastAsia="Calibri" w:hAnsi="Times New Roman" w:cs="Times New Roman"/>
          <w:sz w:val="28"/>
          <w:szCs w:val="28"/>
        </w:rPr>
      </w:pPr>
      <w:r w:rsidRPr="004870CF">
        <w:rPr>
          <w:rFonts w:ascii="Times New Roman" w:eastAsia="Calibri" w:hAnsi="Times New Roman" w:cs="Times New Roman"/>
          <w:sz w:val="28"/>
          <w:szCs w:val="28"/>
        </w:rPr>
        <w:t>В 2022 году наблюдалось снижение поголовья КРС по</w:t>
      </w:r>
      <w:r w:rsidR="005C3172" w:rsidRPr="004870CF">
        <w:rPr>
          <w:rFonts w:ascii="Times New Roman" w:eastAsia="Calibri" w:hAnsi="Times New Roman" w:cs="Times New Roman"/>
          <w:sz w:val="28"/>
          <w:szCs w:val="28"/>
        </w:rPr>
        <w:t xml:space="preserve"> сравнению с 2021 годом на 30,9 </w:t>
      </w:r>
      <w:r w:rsidRPr="004870CF">
        <w:rPr>
          <w:rFonts w:ascii="Times New Roman" w:eastAsia="Calibri" w:hAnsi="Times New Roman" w:cs="Times New Roman"/>
          <w:sz w:val="28"/>
          <w:szCs w:val="28"/>
        </w:rPr>
        <w:t xml:space="preserve">%. </w:t>
      </w:r>
      <w:r w:rsidR="003557D7" w:rsidRPr="004870CF">
        <w:rPr>
          <w:rFonts w:ascii="Times New Roman" w:eastAsia="Calibri" w:hAnsi="Times New Roman" w:cs="Times New Roman"/>
          <w:sz w:val="28"/>
          <w:szCs w:val="28"/>
        </w:rPr>
        <w:t>В 2021 году по</w:t>
      </w:r>
      <w:r w:rsidR="005C3172" w:rsidRPr="004870CF">
        <w:rPr>
          <w:rFonts w:ascii="Times New Roman" w:eastAsia="Calibri" w:hAnsi="Times New Roman" w:cs="Times New Roman"/>
          <w:sz w:val="28"/>
          <w:szCs w:val="28"/>
        </w:rPr>
        <w:t xml:space="preserve">головье КРС сократилось на 27,2 </w:t>
      </w:r>
      <w:r w:rsidR="003557D7" w:rsidRPr="004870CF">
        <w:rPr>
          <w:rFonts w:ascii="Times New Roman" w:eastAsia="Calibri" w:hAnsi="Times New Roman" w:cs="Times New Roman"/>
          <w:sz w:val="28"/>
          <w:szCs w:val="28"/>
        </w:rPr>
        <w:t>% по сравнению с 2020 годом и составило на конец года 4069 голов, в том числе коров 1578 голов. Это обусловлено снижением поголовья КРС в личных подсобных хозяйствах населения и в организованных сельскохозяйственных предприятиях, КФХ. В 2020 году поголовье КРС составило 5590 голов (в т.ч. коров 2320 голов), что</w:t>
      </w:r>
      <w:r w:rsidR="005C3172" w:rsidRPr="004870CF">
        <w:rPr>
          <w:rFonts w:ascii="Times New Roman" w:eastAsia="Calibri" w:hAnsi="Times New Roman" w:cs="Times New Roman"/>
          <w:sz w:val="28"/>
          <w:szCs w:val="28"/>
        </w:rPr>
        <w:t xml:space="preserve"> на 1,8 </w:t>
      </w:r>
      <w:r w:rsidR="003557D7" w:rsidRPr="004870CF">
        <w:rPr>
          <w:rFonts w:ascii="Times New Roman" w:eastAsia="Calibri" w:hAnsi="Times New Roman" w:cs="Times New Roman"/>
          <w:sz w:val="28"/>
          <w:szCs w:val="28"/>
        </w:rPr>
        <w:t>% больше показателя 2019 года. В 2019 году по сравнению с 2018 годом пог</w:t>
      </w:r>
      <w:r w:rsidR="005C3172" w:rsidRPr="004870CF">
        <w:rPr>
          <w:rFonts w:ascii="Times New Roman" w:eastAsia="Calibri" w:hAnsi="Times New Roman" w:cs="Times New Roman"/>
          <w:sz w:val="28"/>
          <w:szCs w:val="28"/>
        </w:rPr>
        <w:t xml:space="preserve">оловье скота увеличилось на 1,1 </w:t>
      </w:r>
      <w:r w:rsidR="003557D7" w:rsidRPr="004870CF">
        <w:rPr>
          <w:rFonts w:ascii="Times New Roman" w:eastAsia="Calibri" w:hAnsi="Times New Roman" w:cs="Times New Roman"/>
          <w:sz w:val="28"/>
          <w:szCs w:val="28"/>
        </w:rPr>
        <w:t>% и со</w:t>
      </w:r>
      <w:r w:rsidR="005C3172" w:rsidRPr="004870CF">
        <w:rPr>
          <w:rFonts w:ascii="Times New Roman" w:eastAsia="Calibri" w:hAnsi="Times New Roman" w:cs="Times New Roman"/>
          <w:sz w:val="28"/>
          <w:szCs w:val="28"/>
        </w:rPr>
        <w:t>ставило в 2019 году 5493 головы, 2018 году 5432 головы.</w:t>
      </w:r>
    </w:p>
    <w:p w:rsidR="005E25B5" w:rsidRPr="004870CF" w:rsidRDefault="005E25B5" w:rsidP="005E25B5">
      <w:pPr>
        <w:pStyle w:val="af2"/>
        <w:spacing w:after="0" w:line="240" w:lineRule="auto"/>
        <w:ind w:firstLine="709"/>
        <w:jc w:val="both"/>
        <w:rPr>
          <w:rFonts w:ascii="Times New Roman" w:hAnsi="Times New Roman"/>
          <w:sz w:val="28"/>
          <w:szCs w:val="28"/>
        </w:rPr>
      </w:pPr>
      <w:r w:rsidRPr="004870CF">
        <w:rPr>
          <w:rFonts w:ascii="Times New Roman" w:hAnsi="Times New Roman"/>
          <w:sz w:val="28"/>
          <w:szCs w:val="28"/>
        </w:rPr>
        <w:t>В Беловском муниципальном округе для увеличения производства валовой продукции и финансовой поддержки  сельскохозяйственных организаций утверждена муниципальная программа «Поддержка и развитие сельского хозяйства в Беловском муниципальном округе» на 2022-2025 годы.</w:t>
      </w:r>
    </w:p>
    <w:p w:rsidR="005E25B5" w:rsidRPr="004870CF" w:rsidRDefault="005E25B5" w:rsidP="005E25B5">
      <w:pPr>
        <w:pStyle w:val="af2"/>
        <w:spacing w:after="0" w:line="240" w:lineRule="auto"/>
        <w:ind w:firstLine="709"/>
        <w:jc w:val="both"/>
        <w:rPr>
          <w:rFonts w:ascii="Times New Roman" w:hAnsi="Times New Roman"/>
          <w:sz w:val="28"/>
          <w:szCs w:val="28"/>
        </w:rPr>
      </w:pPr>
      <w:r w:rsidRPr="004870CF">
        <w:rPr>
          <w:rFonts w:ascii="Times New Roman" w:hAnsi="Times New Roman"/>
          <w:sz w:val="28"/>
          <w:szCs w:val="28"/>
        </w:rPr>
        <w:t>В рамках государственной программы Кемеровской области - Кузбасса «Государственная поддержка агропромышленного комплекса и устойчивого развития сельских территорий Кузбасса» за 2022 год сельскохозяйственными товаропроизводителями получены субсидии из федерального и областного бюджетов на сумму 48,3 млн. рублей: на проведение агротехнологических работ, поддержку племенного птицеводства, на стимулирование производства молока и приобретение элитных семян (2021 год – 37,1 млн. рублей).</w:t>
      </w:r>
    </w:p>
    <w:p w:rsidR="003557D7" w:rsidRPr="004870CF" w:rsidRDefault="003557D7" w:rsidP="005E25B5">
      <w:pPr>
        <w:pStyle w:val="af2"/>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В 202</w:t>
      </w:r>
      <w:r w:rsidR="00534688" w:rsidRPr="004870CF">
        <w:rPr>
          <w:rFonts w:ascii="Times New Roman" w:hAnsi="Times New Roman" w:cs="Times New Roman"/>
          <w:sz w:val="28"/>
          <w:szCs w:val="28"/>
        </w:rPr>
        <w:t>2</w:t>
      </w:r>
      <w:r w:rsidRPr="004870CF">
        <w:rPr>
          <w:rFonts w:ascii="Times New Roman" w:hAnsi="Times New Roman" w:cs="Times New Roman"/>
          <w:sz w:val="28"/>
          <w:szCs w:val="28"/>
        </w:rPr>
        <w:t xml:space="preserve"> году на развитие материально-технической базы сельскохозяйственными предприятиями направлено инвестиций в размере 1</w:t>
      </w:r>
      <w:r w:rsidR="003840AC" w:rsidRPr="004870CF">
        <w:rPr>
          <w:rFonts w:ascii="Times New Roman" w:hAnsi="Times New Roman" w:cs="Times New Roman"/>
          <w:sz w:val="28"/>
          <w:szCs w:val="28"/>
        </w:rPr>
        <w:t>33,5</w:t>
      </w:r>
      <w:r w:rsidRPr="004870CF">
        <w:rPr>
          <w:rFonts w:ascii="Times New Roman" w:hAnsi="Times New Roman" w:cs="Times New Roman"/>
          <w:sz w:val="28"/>
          <w:szCs w:val="28"/>
        </w:rPr>
        <w:t xml:space="preserve"> млн. рублей</w:t>
      </w:r>
      <w:r w:rsidR="00534688" w:rsidRPr="004870CF">
        <w:rPr>
          <w:rFonts w:ascii="Times New Roman" w:hAnsi="Times New Roman" w:cs="Times New Roman"/>
          <w:sz w:val="28"/>
          <w:szCs w:val="28"/>
        </w:rPr>
        <w:t>, в 2021 году – 140 млн. рублей.</w:t>
      </w:r>
    </w:p>
    <w:p w:rsidR="003557D7" w:rsidRPr="004870CF" w:rsidRDefault="003557D7" w:rsidP="005E25B5">
      <w:pPr>
        <w:spacing w:after="0" w:line="240" w:lineRule="auto"/>
        <w:ind w:firstLine="567"/>
        <w:jc w:val="both"/>
        <w:rPr>
          <w:rFonts w:ascii="Times New Roman" w:hAnsi="Times New Roman" w:cs="Times New Roman"/>
          <w:b/>
          <w:sz w:val="28"/>
          <w:szCs w:val="28"/>
        </w:rPr>
      </w:pPr>
    </w:p>
    <w:p w:rsidR="003557D7" w:rsidRPr="004870CF" w:rsidRDefault="003557D7" w:rsidP="005E25B5">
      <w:pPr>
        <w:tabs>
          <w:tab w:val="left" w:pos="709"/>
        </w:tabs>
        <w:spacing w:after="0" w:line="240" w:lineRule="auto"/>
        <w:ind w:firstLine="709"/>
        <w:jc w:val="both"/>
        <w:rPr>
          <w:rFonts w:ascii="Times New Roman" w:hAnsi="Times New Roman" w:cs="Times New Roman"/>
          <w:b/>
          <w:sz w:val="28"/>
          <w:szCs w:val="28"/>
        </w:rPr>
      </w:pPr>
      <w:r w:rsidRPr="004870CF">
        <w:rPr>
          <w:rFonts w:ascii="Times New Roman" w:hAnsi="Times New Roman" w:cs="Times New Roman"/>
          <w:b/>
          <w:sz w:val="28"/>
          <w:szCs w:val="28"/>
        </w:rPr>
        <w:t>6.3. Строительство</w:t>
      </w:r>
    </w:p>
    <w:p w:rsidR="003557D7" w:rsidRPr="004870CF" w:rsidRDefault="003557D7" w:rsidP="005E25B5">
      <w:pPr>
        <w:spacing w:after="0" w:line="240" w:lineRule="auto"/>
        <w:ind w:firstLine="567"/>
        <w:jc w:val="both"/>
        <w:rPr>
          <w:rFonts w:ascii="Times New Roman" w:hAnsi="Times New Roman" w:cs="Times New Roman"/>
          <w:sz w:val="28"/>
          <w:szCs w:val="28"/>
        </w:rPr>
      </w:pPr>
    </w:p>
    <w:p w:rsidR="003557D7" w:rsidRPr="004870CF" w:rsidRDefault="003557D7" w:rsidP="005E25B5">
      <w:pPr>
        <w:pStyle w:val="af4"/>
        <w:ind w:firstLine="709"/>
        <w:jc w:val="both"/>
        <w:rPr>
          <w:rFonts w:ascii="Times New Roman" w:hAnsi="Times New Roman"/>
          <w:sz w:val="28"/>
          <w:szCs w:val="28"/>
        </w:rPr>
      </w:pPr>
      <w:r w:rsidRPr="004870CF">
        <w:rPr>
          <w:rFonts w:ascii="Times New Roman" w:hAnsi="Times New Roman"/>
          <w:sz w:val="28"/>
          <w:szCs w:val="28"/>
        </w:rPr>
        <w:t xml:space="preserve">Развитие жилищного строительства, которое предопределяет повышение уровня качества жизни населения, является одним из приоритетных направлений деятельности администрации Беловского муниципального округа. </w:t>
      </w:r>
    </w:p>
    <w:p w:rsidR="003557D7" w:rsidRPr="004870CF" w:rsidRDefault="003557D7" w:rsidP="002A188E">
      <w:pPr>
        <w:suppressAutoHyphens/>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По итогам 2022 года объем работ, выполненных по виду деятельности «строительство», составил 3538</w:t>
      </w:r>
      <w:r w:rsidR="00F81DE2" w:rsidRPr="004870CF">
        <w:rPr>
          <w:rFonts w:ascii="Times New Roman" w:eastAsia="Times New Roman" w:hAnsi="Times New Roman" w:cs="Times New Roman"/>
          <w:sz w:val="28"/>
          <w:szCs w:val="28"/>
          <w:lang w:eastAsia="ru-RU"/>
        </w:rPr>
        <w:t>,9</w:t>
      </w:r>
      <w:r w:rsidRPr="004870CF">
        <w:rPr>
          <w:rFonts w:ascii="Times New Roman" w:eastAsia="Times New Roman" w:hAnsi="Times New Roman" w:cs="Times New Roman"/>
          <w:sz w:val="28"/>
          <w:szCs w:val="28"/>
          <w:lang w:eastAsia="ru-RU"/>
        </w:rPr>
        <w:t xml:space="preserve"> млн. рублей. По отношению к уровню 2021 года объем работ увеличился на 27,8 %. В 2021 году объем работ составил </w:t>
      </w:r>
      <w:r w:rsidR="00F81DE2" w:rsidRPr="004870CF">
        <w:rPr>
          <w:rFonts w:ascii="Times New Roman" w:eastAsia="Times New Roman" w:hAnsi="Times New Roman" w:cs="Times New Roman"/>
          <w:sz w:val="28"/>
          <w:szCs w:val="28"/>
          <w:lang w:eastAsia="ru-RU"/>
        </w:rPr>
        <w:t>2433,6</w:t>
      </w:r>
      <w:r w:rsidRPr="004870CF">
        <w:rPr>
          <w:rFonts w:ascii="Times New Roman" w:eastAsia="Times New Roman" w:hAnsi="Times New Roman" w:cs="Times New Roman"/>
          <w:sz w:val="28"/>
          <w:szCs w:val="28"/>
          <w:lang w:eastAsia="ru-RU"/>
        </w:rPr>
        <w:t xml:space="preserve"> млн. рублей, по отношению к уровню 2020 года объем работ увеличился на </w:t>
      </w:r>
      <w:r w:rsidR="00F81DE2" w:rsidRPr="004870CF">
        <w:rPr>
          <w:rFonts w:ascii="Times New Roman" w:eastAsia="Times New Roman" w:hAnsi="Times New Roman" w:cs="Times New Roman"/>
          <w:sz w:val="28"/>
          <w:szCs w:val="28"/>
          <w:lang w:eastAsia="ru-RU"/>
        </w:rPr>
        <w:t>30,6</w:t>
      </w:r>
      <w:r w:rsidRPr="004870CF">
        <w:rPr>
          <w:rFonts w:ascii="Times New Roman" w:eastAsia="Times New Roman" w:hAnsi="Times New Roman" w:cs="Times New Roman"/>
          <w:sz w:val="28"/>
          <w:szCs w:val="28"/>
          <w:lang w:eastAsia="ru-RU"/>
        </w:rPr>
        <w:t xml:space="preserve"> % (1864,1 мл</w:t>
      </w:r>
      <w:r w:rsidR="00F81DE2" w:rsidRPr="004870CF">
        <w:rPr>
          <w:rFonts w:ascii="Times New Roman" w:eastAsia="Times New Roman" w:hAnsi="Times New Roman" w:cs="Times New Roman"/>
          <w:sz w:val="28"/>
          <w:szCs w:val="28"/>
          <w:lang w:eastAsia="ru-RU"/>
        </w:rPr>
        <w:t>н. рубле</w:t>
      </w:r>
      <w:r w:rsidR="00C53815" w:rsidRPr="004870CF">
        <w:rPr>
          <w:rFonts w:ascii="Times New Roman" w:eastAsia="Times New Roman" w:hAnsi="Times New Roman" w:cs="Times New Roman"/>
          <w:sz w:val="28"/>
          <w:szCs w:val="28"/>
          <w:lang w:eastAsia="ru-RU"/>
        </w:rPr>
        <w:t>й</w:t>
      </w:r>
      <w:r w:rsidRPr="004870CF">
        <w:rPr>
          <w:rFonts w:ascii="Times New Roman" w:eastAsia="Times New Roman" w:hAnsi="Times New Roman" w:cs="Times New Roman"/>
          <w:sz w:val="28"/>
          <w:szCs w:val="28"/>
          <w:lang w:eastAsia="ru-RU"/>
        </w:rPr>
        <w:t xml:space="preserve">), индекс физического объема составил </w:t>
      </w:r>
      <w:r w:rsidR="00F81DE2" w:rsidRPr="004870CF">
        <w:rPr>
          <w:rFonts w:ascii="Times New Roman" w:eastAsia="Times New Roman" w:hAnsi="Times New Roman" w:cs="Times New Roman"/>
          <w:sz w:val="28"/>
          <w:szCs w:val="28"/>
          <w:lang w:eastAsia="ru-RU"/>
        </w:rPr>
        <w:t>116,7</w:t>
      </w:r>
      <w:r w:rsidRPr="004870CF">
        <w:rPr>
          <w:rFonts w:ascii="Times New Roman" w:eastAsia="Times New Roman" w:hAnsi="Times New Roman" w:cs="Times New Roman"/>
          <w:sz w:val="28"/>
          <w:szCs w:val="28"/>
          <w:lang w:eastAsia="ru-RU"/>
        </w:rPr>
        <w:t xml:space="preserve"> %. В 2020 году объем работ по отношению к уровню 2019 года снизился в 4 раза, индекс физического объема составил </w:t>
      </w:r>
      <w:r w:rsidR="00F81DE2" w:rsidRPr="004870CF">
        <w:rPr>
          <w:rFonts w:ascii="Times New Roman" w:eastAsia="Times New Roman" w:hAnsi="Times New Roman" w:cs="Times New Roman"/>
          <w:sz w:val="28"/>
          <w:szCs w:val="28"/>
          <w:lang w:eastAsia="ru-RU"/>
        </w:rPr>
        <w:t xml:space="preserve">25,1 </w:t>
      </w:r>
      <w:r w:rsidRPr="004870CF">
        <w:rPr>
          <w:rFonts w:ascii="Times New Roman" w:eastAsia="Times New Roman" w:hAnsi="Times New Roman" w:cs="Times New Roman"/>
          <w:sz w:val="28"/>
          <w:szCs w:val="28"/>
          <w:lang w:eastAsia="ru-RU"/>
        </w:rPr>
        <w:t>%. В 2018 году объем работ по виду деятельности «строительство» составил 306</w:t>
      </w:r>
      <w:r w:rsidR="00F81DE2" w:rsidRPr="004870CF">
        <w:rPr>
          <w:rFonts w:ascii="Times New Roman" w:eastAsia="Times New Roman" w:hAnsi="Times New Roman" w:cs="Times New Roman"/>
          <w:sz w:val="28"/>
          <w:szCs w:val="28"/>
          <w:lang w:eastAsia="ru-RU"/>
        </w:rPr>
        <w:t>7,9 млн. рублей. В</w:t>
      </w:r>
      <w:r w:rsidRPr="004870CF">
        <w:rPr>
          <w:rFonts w:ascii="Times New Roman" w:eastAsia="Times New Roman" w:hAnsi="Times New Roman" w:cs="Times New Roman"/>
          <w:sz w:val="28"/>
          <w:szCs w:val="28"/>
          <w:lang w:eastAsia="ru-RU"/>
        </w:rPr>
        <w:t xml:space="preserve"> </w:t>
      </w:r>
      <w:r w:rsidR="00F81DE2" w:rsidRPr="004870CF">
        <w:rPr>
          <w:rFonts w:ascii="Times New Roman" w:eastAsia="Times New Roman" w:hAnsi="Times New Roman" w:cs="Times New Roman"/>
          <w:sz w:val="28"/>
          <w:szCs w:val="28"/>
          <w:lang w:eastAsia="ru-RU"/>
        </w:rPr>
        <w:t>ц</w:t>
      </w:r>
      <w:r w:rsidRPr="004870CF">
        <w:rPr>
          <w:rFonts w:ascii="Times New Roman" w:eastAsia="Times New Roman" w:hAnsi="Times New Roman" w:cs="Times New Roman"/>
          <w:sz w:val="28"/>
          <w:szCs w:val="28"/>
          <w:lang w:eastAsia="ru-RU"/>
        </w:rPr>
        <w:t xml:space="preserve">елом за анализируемый период </w:t>
      </w:r>
      <w:r w:rsidR="00F81DE2" w:rsidRPr="004870CF">
        <w:rPr>
          <w:rFonts w:ascii="Times New Roman" w:eastAsia="Times New Roman" w:hAnsi="Times New Roman" w:cs="Times New Roman"/>
          <w:sz w:val="28"/>
          <w:szCs w:val="28"/>
          <w:lang w:eastAsia="ru-RU"/>
        </w:rPr>
        <w:t xml:space="preserve">с 2018 по 2022 годы </w:t>
      </w:r>
      <w:r w:rsidRPr="004870CF">
        <w:rPr>
          <w:rFonts w:ascii="Times New Roman" w:eastAsia="Times New Roman" w:hAnsi="Times New Roman" w:cs="Times New Roman"/>
          <w:sz w:val="28"/>
          <w:szCs w:val="28"/>
          <w:lang w:eastAsia="ru-RU"/>
        </w:rPr>
        <w:t>объем работ, выполненных по виду деятельност</w:t>
      </w:r>
      <w:r w:rsidR="00F81DE2" w:rsidRPr="004870CF">
        <w:rPr>
          <w:rFonts w:ascii="Times New Roman" w:eastAsia="Times New Roman" w:hAnsi="Times New Roman" w:cs="Times New Roman"/>
          <w:sz w:val="28"/>
          <w:szCs w:val="28"/>
          <w:lang w:eastAsia="ru-RU"/>
        </w:rPr>
        <w:t>и «строительство», вырос на 15,3 %.</w:t>
      </w:r>
    </w:p>
    <w:p w:rsidR="003557D7" w:rsidRPr="004870CF" w:rsidRDefault="003557D7" w:rsidP="002A188E">
      <w:pPr>
        <w:pStyle w:val="af4"/>
        <w:ind w:firstLine="567"/>
        <w:jc w:val="both"/>
        <w:rPr>
          <w:rFonts w:ascii="Times New Roman" w:hAnsi="Times New Roman"/>
          <w:sz w:val="28"/>
          <w:szCs w:val="28"/>
        </w:rPr>
      </w:pPr>
      <w:r w:rsidRPr="004870CF">
        <w:rPr>
          <w:rFonts w:ascii="Times New Roman" w:hAnsi="Times New Roman"/>
          <w:sz w:val="28"/>
          <w:szCs w:val="28"/>
        </w:rPr>
        <w:t>За период 2018-2022 гг. общая площадь жилых помещений Беловского муниципального округа возросла на 29 тыс. кв. метров или на 4,24%.</w:t>
      </w:r>
    </w:p>
    <w:p w:rsidR="00A74D6F" w:rsidRPr="00A74D6F" w:rsidRDefault="00A74D6F" w:rsidP="002A188E">
      <w:pPr>
        <w:pStyle w:val="af4"/>
        <w:ind w:firstLine="567"/>
        <w:jc w:val="both"/>
        <w:rPr>
          <w:rFonts w:ascii="Times New Roman" w:hAnsi="Times New Roman"/>
          <w:sz w:val="16"/>
          <w:szCs w:val="16"/>
        </w:rPr>
      </w:pPr>
    </w:p>
    <w:p w:rsidR="003557D7" w:rsidRPr="00963F11" w:rsidRDefault="003557D7" w:rsidP="002A188E">
      <w:pPr>
        <w:pStyle w:val="af4"/>
        <w:ind w:firstLine="567"/>
        <w:jc w:val="both"/>
        <w:rPr>
          <w:rFonts w:ascii="Times New Roman" w:hAnsi="Times New Roman"/>
          <w:sz w:val="24"/>
          <w:szCs w:val="24"/>
        </w:rPr>
      </w:pPr>
      <w:r w:rsidRPr="00963F11">
        <w:rPr>
          <w:rFonts w:ascii="Times New Roman" w:hAnsi="Times New Roman"/>
          <w:noProof/>
          <w:sz w:val="24"/>
          <w:szCs w:val="24"/>
        </w:rPr>
        <w:drawing>
          <wp:inline distT="0" distB="0" distL="0" distR="0">
            <wp:extent cx="4543425" cy="1681163"/>
            <wp:effectExtent l="0" t="0" r="0"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3557D7" w:rsidRDefault="003557D7" w:rsidP="002A188E">
      <w:pPr>
        <w:pStyle w:val="af4"/>
        <w:ind w:firstLine="567"/>
        <w:jc w:val="center"/>
        <w:rPr>
          <w:rFonts w:ascii="Times New Roman" w:hAnsi="Times New Roman"/>
          <w:sz w:val="24"/>
          <w:szCs w:val="24"/>
        </w:rPr>
      </w:pPr>
      <w:r w:rsidRPr="00963F11">
        <w:rPr>
          <w:rFonts w:ascii="Times New Roman" w:hAnsi="Times New Roman"/>
          <w:sz w:val="24"/>
          <w:szCs w:val="24"/>
        </w:rPr>
        <w:t xml:space="preserve">Рисунок </w:t>
      </w:r>
      <w:r w:rsidR="00EC0A45" w:rsidRPr="00963F11">
        <w:rPr>
          <w:rFonts w:ascii="Times New Roman" w:hAnsi="Times New Roman"/>
          <w:sz w:val="24"/>
          <w:szCs w:val="24"/>
        </w:rPr>
        <w:t>1</w:t>
      </w:r>
      <w:r w:rsidR="007C0032" w:rsidRPr="00963F11">
        <w:rPr>
          <w:rFonts w:ascii="Times New Roman" w:hAnsi="Times New Roman"/>
          <w:sz w:val="24"/>
          <w:szCs w:val="24"/>
        </w:rPr>
        <w:t>4</w:t>
      </w:r>
      <w:r w:rsidR="00EC0A45" w:rsidRPr="00963F11">
        <w:rPr>
          <w:rFonts w:ascii="Times New Roman" w:hAnsi="Times New Roman"/>
          <w:sz w:val="24"/>
          <w:szCs w:val="24"/>
        </w:rPr>
        <w:t xml:space="preserve"> </w:t>
      </w:r>
      <w:r w:rsidRPr="00963F11">
        <w:rPr>
          <w:rFonts w:ascii="Times New Roman" w:hAnsi="Times New Roman"/>
          <w:sz w:val="24"/>
          <w:szCs w:val="24"/>
        </w:rPr>
        <w:t>- Динамика общей площади жилых помещений Беловского муниципального округа за 2018-2022 гг</w:t>
      </w:r>
      <w:r w:rsidR="00EC0A45" w:rsidRPr="00963F11">
        <w:rPr>
          <w:rFonts w:ascii="Times New Roman" w:hAnsi="Times New Roman"/>
          <w:sz w:val="24"/>
          <w:szCs w:val="24"/>
        </w:rPr>
        <w:t>.</w:t>
      </w:r>
      <w:r w:rsidRPr="00963F11">
        <w:rPr>
          <w:rFonts w:ascii="Times New Roman" w:hAnsi="Times New Roman"/>
          <w:sz w:val="24"/>
          <w:szCs w:val="24"/>
        </w:rPr>
        <w:t>, тыс. кв. метров</w:t>
      </w:r>
    </w:p>
    <w:p w:rsidR="00343450" w:rsidRPr="00963F11" w:rsidRDefault="00343450" w:rsidP="002A188E">
      <w:pPr>
        <w:pStyle w:val="af4"/>
        <w:ind w:firstLine="567"/>
        <w:jc w:val="center"/>
        <w:rPr>
          <w:rFonts w:ascii="Times New Roman" w:hAnsi="Times New Roman"/>
          <w:sz w:val="24"/>
          <w:szCs w:val="24"/>
        </w:rPr>
      </w:pPr>
    </w:p>
    <w:p w:rsidR="003557D7" w:rsidRPr="004870CF" w:rsidRDefault="003557D7" w:rsidP="002A188E">
      <w:pPr>
        <w:pStyle w:val="af4"/>
        <w:ind w:firstLine="567"/>
        <w:jc w:val="both"/>
        <w:rPr>
          <w:rFonts w:ascii="Times New Roman" w:hAnsi="Times New Roman"/>
          <w:sz w:val="28"/>
          <w:szCs w:val="28"/>
        </w:rPr>
      </w:pPr>
      <w:r w:rsidRPr="004870CF">
        <w:rPr>
          <w:rFonts w:ascii="Times New Roman" w:hAnsi="Times New Roman"/>
          <w:sz w:val="28"/>
          <w:szCs w:val="28"/>
        </w:rPr>
        <w:t>По состоянию на 01.01.2023 года общая площадь жилых помещений составляет 712,6 тыс. кв. м, что на 0,85% выше показателя 2021 года (в 2021 году – 707 тыс. кв.м). В 2021 году по сравнению с 2020 годом общая площадь жилых помещений возросла на 1,58%. В 2020 году площадь жилых помещений составила 696 тыс. кв. м., что на 0,</w:t>
      </w:r>
      <w:r w:rsidR="00EC0A45" w:rsidRPr="004870CF">
        <w:rPr>
          <w:rFonts w:ascii="Times New Roman" w:hAnsi="Times New Roman"/>
          <w:sz w:val="28"/>
          <w:szCs w:val="28"/>
        </w:rPr>
        <w:t>87% выше показателя 2019 года (</w:t>
      </w:r>
      <w:r w:rsidRPr="004870CF">
        <w:rPr>
          <w:rFonts w:ascii="Times New Roman" w:hAnsi="Times New Roman"/>
          <w:sz w:val="28"/>
          <w:szCs w:val="28"/>
        </w:rPr>
        <w:t>в 2019 году – 690 тыс. кв. м.). В 2019 году также наблюдался рост площади жилых помещений по сравнению с предыдущим годом на 0,88%</w:t>
      </w:r>
      <w:r w:rsidR="009066E4" w:rsidRPr="004870CF">
        <w:rPr>
          <w:rFonts w:ascii="Times New Roman" w:hAnsi="Times New Roman"/>
          <w:sz w:val="28"/>
          <w:szCs w:val="28"/>
        </w:rPr>
        <w:t xml:space="preserve"> (рисунок 14)</w:t>
      </w:r>
      <w:r w:rsidRPr="004870CF">
        <w:rPr>
          <w:rFonts w:ascii="Times New Roman" w:hAnsi="Times New Roman"/>
          <w:sz w:val="28"/>
          <w:szCs w:val="28"/>
        </w:rPr>
        <w:t>.</w:t>
      </w:r>
    </w:p>
    <w:p w:rsidR="003557D7" w:rsidRPr="004870CF" w:rsidRDefault="003557D7" w:rsidP="002A188E">
      <w:pPr>
        <w:pStyle w:val="af4"/>
        <w:ind w:firstLine="567"/>
        <w:jc w:val="both"/>
        <w:rPr>
          <w:rFonts w:ascii="Times New Roman" w:hAnsi="Times New Roman"/>
          <w:sz w:val="28"/>
          <w:szCs w:val="28"/>
        </w:rPr>
      </w:pPr>
      <w:r w:rsidRPr="004870CF">
        <w:rPr>
          <w:rFonts w:ascii="Times New Roman" w:hAnsi="Times New Roman"/>
          <w:sz w:val="28"/>
          <w:szCs w:val="28"/>
        </w:rPr>
        <w:t xml:space="preserve">Обеспеченность населения жильем, приходящимся в среднем на одного человека, составила в 2022 году – </w:t>
      </w:r>
      <w:r w:rsidR="00B02033" w:rsidRPr="004870CF">
        <w:rPr>
          <w:rFonts w:ascii="Times New Roman" w:hAnsi="Times New Roman"/>
          <w:sz w:val="28"/>
          <w:szCs w:val="28"/>
        </w:rPr>
        <w:t>28,2</w:t>
      </w:r>
      <w:r w:rsidRPr="004870CF">
        <w:rPr>
          <w:rFonts w:ascii="Times New Roman" w:hAnsi="Times New Roman"/>
          <w:sz w:val="28"/>
          <w:szCs w:val="28"/>
        </w:rPr>
        <w:t xml:space="preserve"> </w:t>
      </w:r>
      <w:r w:rsidR="00B90AD0" w:rsidRPr="004870CF">
        <w:rPr>
          <w:rFonts w:ascii="Times New Roman" w:hAnsi="Times New Roman"/>
          <w:sz w:val="28"/>
          <w:szCs w:val="28"/>
        </w:rPr>
        <w:t>кв.</w:t>
      </w:r>
      <w:r w:rsidR="00576792" w:rsidRPr="004870CF">
        <w:rPr>
          <w:rFonts w:ascii="Times New Roman" w:hAnsi="Times New Roman"/>
          <w:sz w:val="28"/>
          <w:szCs w:val="28"/>
        </w:rPr>
        <w:t xml:space="preserve"> м</w:t>
      </w:r>
      <w:r w:rsidRPr="004870CF">
        <w:rPr>
          <w:rFonts w:ascii="Times New Roman" w:hAnsi="Times New Roman"/>
          <w:sz w:val="28"/>
          <w:szCs w:val="28"/>
        </w:rPr>
        <w:t>, что выше уровня 2021 года (</w:t>
      </w:r>
      <w:r w:rsidR="00B02033" w:rsidRPr="004870CF">
        <w:rPr>
          <w:rFonts w:ascii="Times New Roman" w:hAnsi="Times New Roman"/>
          <w:sz w:val="28"/>
          <w:szCs w:val="28"/>
        </w:rPr>
        <w:t xml:space="preserve">27,3 </w:t>
      </w:r>
      <w:r w:rsidR="00576792" w:rsidRPr="004870CF">
        <w:rPr>
          <w:rFonts w:ascii="Times New Roman" w:hAnsi="Times New Roman"/>
          <w:sz w:val="28"/>
          <w:szCs w:val="28"/>
        </w:rPr>
        <w:t>кв. м</w:t>
      </w:r>
      <w:r w:rsidR="00B02033" w:rsidRPr="004870CF">
        <w:rPr>
          <w:rFonts w:ascii="Times New Roman" w:hAnsi="Times New Roman"/>
          <w:sz w:val="28"/>
          <w:szCs w:val="28"/>
        </w:rPr>
        <w:t>) на 3</w:t>
      </w:r>
      <w:r w:rsidRPr="004870CF">
        <w:rPr>
          <w:rFonts w:ascii="Times New Roman" w:hAnsi="Times New Roman"/>
          <w:sz w:val="28"/>
          <w:szCs w:val="28"/>
        </w:rPr>
        <w:t>,3 %. В 2020 году обеспеченность населения жильем составила 27,4</w:t>
      </w:r>
      <w:r w:rsidR="00576792" w:rsidRPr="004870CF">
        <w:rPr>
          <w:rFonts w:ascii="Times New Roman" w:hAnsi="Times New Roman"/>
          <w:sz w:val="28"/>
          <w:szCs w:val="28"/>
        </w:rPr>
        <w:t xml:space="preserve"> кв. м</w:t>
      </w:r>
      <w:r w:rsidRPr="004870CF">
        <w:rPr>
          <w:rFonts w:ascii="Times New Roman" w:hAnsi="Times New Roman"/>
          <w:sz w:val="28"/>
          <w:szCs w:val="28"/>
        </w:rPr>
        <w:t>, в 2019 году – 26,6</w:t>
      </w:r>
      <w:r w:rsidR="00576792" w:rsidRPr="004870CF">
        <w:rPr>
          <w:rFonts w:ascii="Times New Roman" w:hAnsi="Times New Roman"/>
          <w:sz w:val="28"/>
          <w:szCs w:val="28"/>
        </w:rPr>
        <w:t xml:space="preserve"> кв. м</w:t>
      </w:r>
      <w:r w:rsidRPr="004870CF">
        <w:rPr>
          <w:rFonts w:ascii="Times New Roman" w:hAnsi="Times New Roman"/>
          <w:sz w:val="28"/>
          <w:szCs w:val="28"/>
        </w:rPr>
        <w:t>, в 2018 году – 25,7</w:t>
      </w:r>
      <w:r w:rsidR="00576792" w:rsidRPr="004870CF">
        <w:rPr>
          <w:rFonts w:ascii="Times New Roman" w:hAnsi="Times New Roman"/>
          <w:sz w:val="28"/>
          <w:szCs w:val="28"/>
        </w:rPr>
        <w:t xml:space="preserve"> кв. м</w:t>
      </w:r>
      <w:r w:rsidRPr="004870CF">
        <w:rPr>
          <w:rFonts w:ascii="Times New Roman" w:hAnsi="Times New Roman"/>
          <w:sz w:val="28"/>
          <w:szCs w:val="28"/>
        </w:rPr>
        <w:t>. В целом за анализируемый период обеспеченность населения жильем, приходящимся в среднем на одного человека</w:t>
      </w:r>
      <w:r w:rsidR="00B02033" w:rsidRPr="004870CF">
        <w:rPr>
          <w:rFonts w:ascii="Times New Roman" w:hAnsi="Times New Roman"/>
          <w:sz w:val="28"/>
          <w:szCs w:val="28"/>
        </w:rPr>
        <w:t xml:space="preserve">, возросла на 9,7 </w:t>
      </w:r>
      <w:r w:rsidRPr="004870CF">
        <w:rPr>
          <w:rFonts w:ascii="Times New Roman" w:hAnsi="Times New Roman"/>
          <w:sz w:val="28"/>
          <w:szCs w:val="28"/>
        </w:rPr>
        <w:t>%.</w:t>
      </w:r>
    </w:p>
    <w:p w:rsidR="0052223B" w:rsidRPr="004870CF" w:rsidRDefault="0052223B" w:rsidP="002A188E">
      <w:pPr>
        <w:pStyle w:val="af4"/>
        <w:ind w:firstLine="567"/>
        <w:jc w:val="both"/>
        <w:rPr>
          <w:rFonts w:ascii="Times New Roman" w:hAnsi="Times New Roman"/>
          <w:sz w:val="28"/>
          <w:szCs w:val="28"/>
        </w:rPr>
      </w:pPr>
      <w:r w:rsidRPr="004870CF">
        <w:rPr>
          <w:rFonts w:ascii="Times New Roman" w:hAnsi="Times New Roman"/>
          <w:sz w:val="28"/>
          <w:szCs w:val="28"/>
        </w:rPr>
        <w:t>Площадь земельных участков, предоставленных для строительства, в расчете на 10 тыс. человек населения, всего составила в 2021 году 9,08 гектаров, 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 4,02 гектаров. Общая площадь земельных участков, предоставленных для строительства, составила 22,8 гектаров, в том числе для индивидуального жилищного строительства – 10,09 гектаров.</w:t>
      </w:r>
    </w:p>
    <w:p w:rsidR="0052223B" w:rsidRPr="004870CF" w:rsidRDefault="0052223B" w:rsidP="002A188E">
      <w:pPr>
        <w:suppressAutoHyphens/>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В 2020 году п</w:t>
      </w:r>
      <w:r w:rsidR="0086337A" w:rsidRPr="004870CF">
        <w:rPr>
          <w:rFonts w:ascii="Times New Roman" w:eastAsia="Times New Roman" w:hAnsi="Times New Roman" w:cs="Times New Roman"/>
          <w:sz w:val="28"/>
          <w:szCs w:val="28"/>
          <w:lang w:eastAsia="ru-RU"/>
        </w:rPr>
        <w:t>лощадь земельных участков для</w:t>
      </w:r>
      <w:r w:rsidRPr="004870CF">
        <w:rPr>
          <w:rFonts w:ascii="Times New Roman" w:eastAsia="Times New Roman" w:hAnsi="Times New Roman" w:cs="Times New Roman"/>
          <w:sz w:val="28"/>
          <w:szCs w:val="28"/>
          <w:lang w:eastAsia="ru-RU"/>
        </w:rPr>
        <w:t xml:space="preserve"> строительства составила 9,04 га, в том числе, предоставленных для жилищного строительства, индивидуального строительства и комплексного освоения в целях жилищного строительства – 4,01 га.</w:t>
      </w:r>
      <w:r w:rsidR="0086337A" w:rsidRPr="004870CF">
        <w:rPr>
          <w:rFonts w:ascii="Times New Roman" w:eastAsia="Times New Roman" w:hAnsi="Times New Roman" w:cs="Times New Roman"/>
          <w:sz w:val="28"/>
          <w:szCs w:val="28"/>
          <w:lang w:eastAsia="ru-RU"/>
        </w:rPr>
        <w:t xml:space="preserve"> </w:t>
      </w:r>
      <w:r w:rsidRPr="004870CF">
        <w:rPr>
          <w:rFonts w:ascii="Times New Roman" w:eastAsia="Times New Roman" w:hAnsi="Times New Roman" w:cs="Times New Roman"/>
          <w:sz w:val="28"/>
          <w:szCs w:val="28"/>
          <w:lang w:eastAsia="ru-RU"/>
        </w:rPr>
        <w:t>Общая площадь земельных участков, предоставленных для строительства, составила 23,20 га, в том числе для индивидуального жилищного строительства – 10,30 га.</w:t>
      </w:r>
    </w:p>
    <w:p w:rsidR="0052223B" w:rsidRPr="004870CF" w:rsidRDefault="0052223B" w:rsidP="002A188E">
      <w:pPr>
        <w:suppressAutoHyphens/>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В 2019 году -</w:t>
      </w:r>
      <w:r w:rsidR="0086337A" w:rsidRPr="004870CF">
        <w:rPr>
          <w:rFonts w:ascii="Times New Roman" w:eastAsia="Times New Roman" w:hAnsi="Times New Roman" w:cs="Times New Roman"/>
          <w:sz w:val="28"/>
          <w:szCs w:val="28"/>
          <w:lang w:eastAsia="ru-RU"/>
        </w:rPr>
        <w:t xml:space="preserve"> </w:t>
      </w:r>
      <w:r w:rsidRPr="004870CF">
        <w:rPr>
          <w:rFonts w:ascii="Times New Roman" w:eastAsia="Times New Roman" w:hAnsi="Times New Roman" w:cs="Times New Roman"/>
          <w:sz w:val="28"/>
          <w:szCs w:val="28"/>
          <w:lang w:eastAsia="ru-RU"/>
        </w:rPr>
        <w:t xml:space="preserve">8,91 га, в том числе </w:t>
      </w:r>
      <w:r w:rsidR="0086337A" w:rsidRPr="004870CF">
        <w:rPr>
          <w:rFonts w:ascii="Times New Roman" w:eastAsia="Times New Roman" w:hAnsi="Times New Roman" w:cs="Times New Roman"/>
          <w:sz w:val="28"/>
          <w:szCs w:val="28"/>
          <w:lang w:eastAsia="ru-RU"/>
        </w:rPr>
        <w:t>участков</w:t>
      </w:r>
      <w:r w:rsidRPr="004870CF">
        <w:rPr>
          <w:rFonts w:ascii="Times New Roman" w:eastAsia="Times New Roman" w:hAnsi="Times New Roman" w:cs="Times New Roman"/>
          <w:sz w:val="28"/>
          <w:szCs w:val="28"/>
          <w:lang w:eastAsia="ru-RU"/>
        </w:rPr>
        <w:t xml:space="preserve"> для жилищного строительства, индивидуального строительства и комплексного освоения в целях жилищного строительства – 3,93 га.</w:t>
      </w:r>
      <w:r w:rsidR="0086337A" w:rsidRPr="004870CF">
        <w:rPr>
          <w:rFonts w:ascii="Times New Roman" w:eastAsia="Times New Roman" w:hAnsi="Times New Roman" w:cs="Times New Roman"/>
          <w:sz w:val="28"/>
          <w:szCs w:val="28"/>
          <w:lang w:eastAsia="ru-RU"/>
        </w:rPr>
        <w:t xml:space="preserve"> </w:t>
      </w:r>
      <w:r w:rsidRPr="004870CF">
        <w:rPr>
          <w:rFonts w:ascii="Times New Roman" w:eastAsia="Times New Roman" w:hAnsi="Times New Roman" w:cs="Times New Roman"/>
          <w:sz w:val="28"/>
          <w:szCs w:val="28"/>
          <w:lang w:eastAsia="ru-RU"/>
        </w:rPr>
        <w:t>Общая площадь земельных участков, выделенных за 2019 год, составила 23,41 га, в том числе для индивидуального жилищного строительства – 10,33 га.</w:t>
      </w:r>
    </w:p>
    <w:p w:rsidR="0052223B" w:rsidRPr="004870CF" w:rsidRDefault="0086337A" w:rsidP="002A188E">
      <w:pPr>
        <w:suppressAutoHyphens/>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В 2018 году п</w:t>
      </w:r>
      <w:r w:rsidR="0052223B" w:rsidRPr="004870CF">
        <w:rPr>
          <w:rFonts w:ascii="Times New Roman" w:eastAsia="Times New Roman" w:hAnsi="Times New Roman" w:cs="Times New Roman"/>
          <w:sz w:val="28"/>
          <w:szCs w:val="28"/>
          <w:lang w:eastAsia="ru-RU"/>
        </w:rPr>
        <w:t>лощадь земельных участков, предоставленных для строительства на 10 тыс. человек населения составила 9,55 га, в т.ч. для жилищного строительства и комплексного освоения в целях жилищного строительства – 3,76 га.</w:t>
      </w:r>
      <w:r w:rsidRPr="004870CF">
        <w:rPr>
          <w:rFonts w:ascii="Times New Roman" w:eastAsia="Times New Roman" w:hAnsi="Times New Roman" w:cs="Times New Roman"/>
          <w:sz w:val="28"/>
          <w:szCs w:val="28"/>
          <w:lang w:eastAsia="ru-RU"/>
        </w:rPr>
        <w:t xml:space="preserve"> </w:t>
      </w:r>
      <w:r w:rsidR="0052223B" w:rsidRPr="004870CF">
        <w:rPr>
          <w:rFonts w:ascii="Times New Roman" w:eastAsia="Times New Roman" w:hAnsi="Times New Roman" w:cs="Times New Roman"/>
          <w:sz w:val="28"/>
          <w:szCs w:val="28"/>
          <w:lang w:eastAsia="ru-RU"/>
        </w:rPr>
        <w:t>Общая площадь земельных участков, выделенных за 2018 год, составила 25,64 га, в том числе для индивидуального жилищного строительства – 10,1 га.</w:t>
      </w:r>
    </w:p>
    <w:p w:rsidR="0052223B" w:rsidRPr="004870CF" w:rsidRDefault="003557D7" w:rsidP="002A188E">
      <w:pPr>
        <w:pStyle w:val="af4"/>
        <w:ind w:firstLine="567"/>
        <w:jc w:val="both"/>
        <w:rPr>
          <w:rFonts w:ascii="Times New Roman" w:hAnsi="Times New Roman"/>
          <w:sz w:val="28"/>
          <w:szCs w:val="28"/>
        </w:rPr>
      </w:pPr>
      <w:r w:rsidRPr="004870CF">
        <w:rPr>
          <w:rFonts w:ascii="Times New Roman" w:hAnsi="Times New Roman"/>
          <w:sz w:val="28"/>
          <w:szCs w:val="28"/>
        </w:rPr>
        <w:t>В перспективе индивидуального жилищного строительства на территории Беловского муниципального округа сформирован земельный участок, расположенный в д.Ивановка, площадью 55 га. Проведено межевание земельного участка в селе Вишневка площадью 33,8 га (находится в стадии утверждения).</w:t>
      </w:r>
    </w:p>
    <w:p w:rsidR="00190FA2" w:rsidRPr="004870CF" w:rsidRDefault="003557D7" w:rsidP="002A188E">
      <w:pPr>
        <w:pStyle w:val="31"/>
        <w:spacing w:after="0" w:line="240" w:lineRule="auto"/>
        <w:ind w:firstLine="567"/>
        <w:jc w:val="both"/>
        <w:rPr>
          <w:rFonts w:ascii="Times New Roman" w:hAnsi="Times New Roman" w:cs="Times New Roman"/>
          <w:sz w:val="28"/>
          <w:szCs w:val="28"/>
        </w:rPr>
      </w:pPr>
      <w:r w:rsidRPr="004870CF">
        <w:rPr>
          <w:rFonts w:ascii="Times New Roman" w:hAnsi="Times New Roman" w:cs="Times New Roman"/>
          <w:sz w:val="28"/>
          <w:szCs w:val="28"/>
        </w:rPr>
        <w:t xml:space="preserve">Общая площадь жилых помещений, признанных в установленном порядке непригодными, на территории округа по состоянию на 01.01.2023 г. составляет 23,7 тыс. кв.м., удельный вес непригодного жилищного фонда в общем объеме жилищного фонда Беловского муниципального округа составляет 3,3 %, в 2021 году площадь жилых помещений составила 23,7 тыс. кв. метров. </w:t>
      </w:r>
    </w:p>
    <w:p w:rsidR="003557D7" w:rsidRPr="004870CF" w:rsidRDefault="003557D7" w:rsidP="002A188E">
      <w:pPr>
        <w:pStyle w:val="31"/>
        <w:spacing w:after="0" w:line="240" w:lineRule="auto"/>
        <w:ind w:firstLine="567"/>
        <w:jc w:val="both"/>
        <w:rPr>
          <w:rFonts w:ascii="Times New Roman" w:hAnsi="Times New Roman" w:cs="Times New Roman"/>
          <w:sz w:val="28"/>
          <w:szCs w:val="28"/>
        </w:rPr>
      </w:pPr>
      <w:r w:rsidRPr="004870CF">
        <w:rPr>
          <w:rFonts w:ascii="Times New Roman" w:hAnsi="Times New Roman" w:cs="Times New Roman"/>
          <w:sz w:val="28"/>
          <w:szCs w:val="28"/>
        </w:rPr>
        <w:t xml:space="preserve">На территории Беловского муниципального округа с августа 2022 года </w:t>
      </w:r>
      <w:r w:rsidR="000B4856" w:rsidRPr="004870CF">
        <w:rPr>
          <w:rFonts w:ascii="Times New Roman" w:hAnsi="Times New Roman" w:cs="Times New Roman"/>
          <w:sz w:val="28"/>
          <w:szCs w:val="28"/>
        </w:rPr>
        <w:t>2</w:t>
      </w:r>
      <w:r w:rsidRPr="004870CF">
        <w:rPr>
          <w:rFonts w:ascii="Times New Roman" w:hAnsi="Times New Roman" w:cs="Times New Roman"/>
          <w:sz w:val="28"/>
          <w:szCs w:val="28"/>
        </w:rPr>
        <w:t xml:space="preserve"> дом</w:t>
      </w:r>
      <w:r w:rsidR="000B4856" w:rsidRPr="004870CF">
        <w:rPr>
          <w:rFonts w:ascii="Times New Roman" w:hAnsi="Times New Roman" w:cs="Times New Roman"/>
          <w:sz w:val="28"/>
          <w:szCs w:val="28"/>
        </w:rPr>
        <w:t>а</w:t>
      </w:r>
      <w:r w:rsidRPr="004870CF">
        <w:rPr>
          <w:rFonts w:ascii="Times New Roman" w:hAnsi="Times New Roman" w:cs="Times New Roman"/>
          <w:sz w:val="28"/>
          <w:szCs w:val="28"/>
        </w:rPr>
        <w:t xml:space="preserve"> признан</w:t>
      </w:r>
      <w:r w:rsidR="000B4856" w:rsidRPr="004870CF">
        <w:rPr>
          <w:rFonts w:ascii="Times New Roman" w:hAnsi="Times New Roman" w:cs="Times New Roman"/>
          <w:sz w:val="28"/>
          <w:szCs w:val="28"/>
        </w:rPr>
        <w:t>ы</w:t>
      </w:r>
      <w:r w:rsidRPr="004870CF">
        <w:rPr>
          <w:rFonts w:ascii="Times New Roman" w:hAnsi="Times New Roman" w:cs="Times New Roman"/>
          <w:sz w:val="28"/>
          <w:szCs w:val="28"/>
        </w:rPr>
        <w:t xml:space="preserve"> аварийным</w:t>
      </w:r>
      <w:r w:rsidR="000B4856" w:rsidRPr="004870CF">
        <w:rPr>
          <w:rFonts w:ascii="Times New Roman" w:hAnsi="Times New Roman" w:cs="Times New Roman"/>
          <w:sz w:val="28"/>
          <w:szCs w:val="28"/>
        </w:rPr>
        <w:t>и (ул. Проектновская, 16 и 4 «а»)</w:t>
      </w:r>
      <w:r w:rsidRPr="004870CF">
        <w:rPr>
          <w:rFonts w:ascii="Times New Roman" w:hAnsi="Times New Roman" w:cs="Times New Roman"/>
          <w:sz w:val="28"/>
          <w:szCs w:val="28"/>
        </w:rPr>
        <w:t xml:space="preserve">. </w:t>
      </w:r>
    </w:p>
    <w:p w:rsidR="003557D7" w:rsidRPr="00963F11" w:rsidRDefault="003557D7" w:rsidP="002A188E">
      <w:pPr>
        <w:pStyle w:val="31"/>
        <w:spacing w:after="0" w:line="240" w:lineRule="auto"/>
        <w:ind w:firstLine="567"/>
        <w:jc w:val="both"/>
        <w:rPr>
          <w:rFonts w:ascii="Times New Roman" w:hAnsi="Times New Roman" w:cs="Times New Roman"/>
          <w:sz w:val="24"/>
          <w:szCs w:val="24"/>
        </w:rPr>
      </w:pPr>
      <w:r w:rsidRPr="00963F11">
        <w:rPr>
          <w:rFonts w:ascii="Times New Roman" w:hAnsi="Times New Roman" w:cs="Times New Roman"/>
          <w:noProof/>
          <w:sz w:val="24"/>
          <w:szCs w:val="24"/>
        </w:rPr>
        <w:drawing>
          <wp:inline distT="0" distB="0" distL="0" distR="0">
            <wp:extent cx="5581816" cy="2067339"/>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3557D7" w:rsidRPr="00963F11" w:rsidRDefault="00EC0A45" w:rsidP="002A188E">
      <w:pPr>
        <w:pStyle w:val="31"/>
        <w:spacing w:after="0" w:line="240" w:lineRule="auto"/>
        <w:ind w:firstLine="567"/>
        <w:jc w:val="center"/>
        <w:rPr>
          <w:rFonts w:ascii="Times New Roman" w:hAnsi="Times New Roman" w:cs="Times New Roman"/>
          <w:sz w:val="24"/>
          <w:szCs w:val="24"/>
        </w:rPr>
      </w:pPr>
      <w:r w:rsidRPr="00963F11">
        <w:rPr>
          <w:rFonts w:ascii="Times New Roman" w:hAnsi="Times New Roman" w:cs="Times New Roman"/>
          <w:sz w:val="24"/>
          <w:szCs w:val="24"/>
        </w:rPr>
        <w:t>Рисунок 1</w:t>
      </w:r>
      <w:r w:rsidR="007C0032" w:rsidRPr="00963F11">
        <w:rPr>
          <w:rFonts w:ascii="Times New Roman" w:hAnsi="Times New Roman" w:cs="Times New Roman"/>
          <w:sz w:val="24"/>
          <w:szCs w:val="24"/>
        </w:rPr>
        <w:t>5</w:t>
      </w:r>
      <w:r w:rsidR="003557D7" w:rsidRPr="00963F11">
        <w:rPr>
          <w:rFonts w:ascii="Times New Roman" w:hAnsi="Times New Roman" w:cs="Times New Roman"/>
          <w:sz w:val="24"/>
          <w:szCs w:val="24"/>
        </w:rPr>
        <w:t xml:space="preserve"> – Объем инвестиций в строительство по Беловскому муниципальному округу за 2018-2022 гг., млн. рублей</w:t>
      </w:r>
    </w:p>
    <w:p w:rsidR="00C14CF0" w:rsidRDefault="00C14CF0" w:rsidP="002A188E">
      <w:pPr>
        <w:pStyle w:val="31"/>
        <w:spacing w:after="0" w:line="240" w:lineRule="auto"/>
        <w:ind w:firstLine="567"/>
        <w:jc w:val="both"/>
        <w:rPr>
          <w:rFonts w:ascii="Times New Roman" w:hAnsi="Times New Roman" w:cs="Times New Roman"/>
          <w:sz w:val="24"/>
          <w:szCs w:val="24"/>
        </w:rPr>
      </w:pPr>
    </w:p>
    <w:p w:rsidR="003557D7" w:rsidRPr="004870CF" w:rsidRDefault="00E67597" w:rsidP="002A188E">
      <w:pPr>
        <w:pStyle w:val="31"/>
        <w:spacing w:after="0" w:line="240" w:lineRule="auto"/>
        <w:ind w:firstLine="567"/>
        <w:jc w:val="both"/>
        <w:rPr>
          <w:rFonts w:ascii="Times New Roman" w:hAnsi="Times New Roman" w:cs="Times New Roman"/>
          <w:sz w:val="28"/>
          <w:szCs w:val="28"/>
        </w:rPr>
      </w:pPr>
      <w:r w:rsidRPr="004870CF">
        <w:rPr>
          <w:rFonts w:ascii="Times New Roman" w:hAnsi="Times New Roman" w:cs="Times New Roman"/>
          <w:sz w:val="28"/>
          <w:szCs w:val="28"/>
        </w:rPr>
        <w:t>Объем инвестиций в строительство за</w:t>
      </w:r>
      <w:r w:rsidR="00A74D6F" w:rsidRPr="004870CF">
        <w:rPr>
          <w:rFonts w:ascii="Times New Roman" w:hAnsi="Times New Roman" w:cs="Times New Roman"/>
          <w:sz w:val="28"/>
          <w:szCs w:val="28"/>
        </w:rPr>
        <w:t xml:space="preserve"> 2018-2022 гг. снизился на 15,7 </w:t>
      </w:r>
      <w:r w:rsidRPr="004870CF">
        <w:rPr>
          <w:rFonts w:ascii="Times New Roman" w:hAnsi="Times New Roman" w:cs="Times New Roman"/>
          <w:sz w:val="28"/>
          <w:szCs w:val="28"/>
        </w:rPr>
        <w:t>% и составил в 2022 году 3538,8 млн. рублей</w:t>
      </w:r>
      <w:r w:rsidR="000B4856" w:rsidRPr="004870CF">
        <w:rPr>
          <w:rFonts w:ascii="Times New Roman" w:hAnsi="Times New Roman" w:cs="Times New Roman"/>
          <w:sz w:val="28"/>
          <w:szCs w:val="28"/>
        </w:rPr>
        <w:t xml:space="preserve"> (рисунок 15)</w:t>
      </w:r>
      <w:r w:rsidRPr="004870CF">
        <w:rPr>
          <w:rFonts w:ascii="Times New Roman" w:hAnsi="Times New Roman" w:cs="Times New Roman"/>
          <w:sz w:val="28"/>
          <w:szCs w:val="28"/>
        </w:rPr>
        <w:t>.</w:t>
      </w:r>
    </w:p>
    <w:p w:rsidR="003557D7" w:rsidRPr="004870CF" w:rsidRDefault="003557D7" w:rsidP="002A188E">
      <w:pPr>
        <w:pStyle w:val="af2"/>
        <w:suppressAutoHyphens/>
        <w:spacing w:after="0" w:line="240" w:lineRule="auto"/>
        <w:ind w:firstLine="539"/>
        <w:jc w:val="center"/>
        <w:rPr>
          <w:rFonts w:ascii="Times New Roman" w:hAnsi="Times New Roman" w:cs="Times New Roman"/>
          <w:b/>
          <w:sz w:val="28"/>
          <w:szCs w:val="28"/>
        </w:rPr>
      </w:pPr>
    </w:p>
    <w:p w:rsidR="003557D7" w:rsidRPr="004870CF" w:rsidRDefault="003557D7" w:rsidP="002A188E">
      <w:pPr>
        <w:pStyle w:val="af2"/>
        <w:suppressAutoHyphens/>
        <w:spacing w:after="0" w:line="240" w:lineRule="auto"/>
        <w:ind w:firstLine="539"/>
        <w:rPr>
          <w:rFonts w:ascii="Times New Roman" w:hAnsi="Times New Roman" w:cs="Times New Roman"/>
          <w:b/>
          <w:sz w:val="28"/>
          <w:szCs w:val="28"/>
        </w:rPr>
      </w:pPr>
      <w:r w:rsidRPr="004870CF">
        <w:rPr>
          <w:rFonts w:ascii="Times New Roman" w:hAnsi="Times New Roman" w:cs="Times New Roman"/>
          <w:b/>
          <w:sz w:val="28"/>
          <w:szCs w:val="28"/>
        </w:rPr>
        <w:t>6.4. Малое предпринимательство</w:t>
      </w:r>
    </w:p>
    <w:p w:rsidR="003557D7" w:rsidRPr="004870CF" w:rsidRDefault="003557D7" w:rsidP="002A188E">
      <w:pPr>
        <w:pStyle w:val="af2"/>
        <w:suppressAutoHyphens/>
        <w:spacing w:after="0" w:line="240" w:lineRule="auto"/>
        <w:ind w:firstLine="539"/>
        <w:jc w:val="center"/>
        <w:rPr>
          <w:rFonts w:ascii="Times New Roman" w:hAnsi="Times New Roman" w:cs="Times New Roman"/>
          <w:sz w:val="28"/>
          <w:szCs w:val="28"/>
        </w:rPr>
      </w:pPr>
    </w:p>
    <w:p w:rsidR="003557D7" w:rsidRPr="004870CF" w:rsidRDefault="003557D7" w:rsidP="002A188E">
      <w:pPr>
        <w:shd w:val="clear" w:color="auto" w:fill="FFFFFF"/>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На 01.01.2023 года на территории Бе</w:t>
      </w:r>
      <w:r w:rsidR="005C747C" w:rsidRPr="004870CF">
        <w:rPr>
          <w:rFonts w:ascii="Times New Roman" w:hAnsi="Times New Roman" w:cs="Times New Roman"/>
          <w:sz w:val="28"/>
          <w:szCs w:val="28"/>
        </w:rPr>
        <w:t>ловского муниципального округа</w:t>
      </w:r>
      <w:r w:rsidRPr="004870CF">
        <w:rPr>
          <w:rFonts w:ascii="Times New Roman" w:hAnsi="Times New Roman" w:cs="Times New Roman"/>
          <w:sz w:val="28"/>
          <w:szCs w:val="28"/>
        </w:rPr>
        <w:t xml:space="preserve"> по данным </w:t>
      </w:r>
      <w:r w:rsidR="00343450" w:rsidRPr="004870CF">
        <w:rPr>
          <w:rFonts w:ascii="Times New Roman" w:hAnsi="Times New Roman" w:cs="Times New Roman"/>
          <w:sz w:val="28"/>
          <w:szCs w:val="28"/>
        </w:rPr>
        <w:t xml:space="preserve">Федеральной налоговой службы </w:t>
      </w:r>
      <w:r w:rsidRPr="004870CF">
        <w:rPr>
          <w:rFonts w:ascii="Times New Roman" w:hAnsi="Times New Roman" w:cs="Times New Roman"/>
          <w:sz w:val="28"/>
          <w:szCs w:val="28"/>
        </w:rPr>
        <w:t>действует 3</w:t>
      </w:r>
      <w:r w:rsidR="00343450" w:rsidRPr="004870CF">
        <w:rPr>
          <w:rFonts w:ascii="Times New Roman" w:hAnsi="Times New Roman" w:cs="Times New Roman"/>
          <w:sz w:val="28"/>
          <w:szCs w:val="28"/>
        </w:rPr>
        <w:t>47</w:t>
      </w:r>
      <w:r w:rsidRPr="004870CF">
        <w:rPr>
          <w:rFonts w:ascii="Times New Roman" w:hAnsi="Times New Roman" w:cs="Times New Roman"/>
          <w:sz w:val="28"/>
          <w:szCs w:val="28"/>
        </w:rPr>
        <w:t xml:space="preserve"> субъектов малого и среднего предпр</w:t>
      </w:r>
      <w:r w:rsidR="00343450" w:rsidRPr="004870CF">
        <w:rPr>
          <w:rFonts w:ascii="Times New Roman" w:hAnsi="Times New Roman" w:cs="Times New Roman"/>
          <w:sz w:val="28"/>
          <w:szCs w:val="28"/>
        </w:rPr>
        <w:t>инимательства, что больше на 3,6</w:t>
      </w:r>
      <w:r w:rsidRPr="004870CF">
        <w:rPr>
          <w:rFonts w:ascii="Times New Roman" w:hAnsi="Times New Roman" w:cs="Times New Roman"/>
          <w:sz w:val="28"/>
          <w:szCs w:val="28"/>
        </w:rPr>
        <w:t xml:space="preserve"> % по отношению к уровню прошлого года (</w:t>
      </w:r>
      <w:r w:rsidR="00343450" w:rsidRPr="004870CF">
        <w:rPr>
          <w:rFonts w:ascii="Times New Roman" w:hAnsi="Times New Roman" w:cs="Times New Roman"/>
          <w:sz w:val="28"/>
          <w:szCs w:val="28"/>
        </w:rPr>
        <w:t xml:space="preserve">335 </w:t>
      </w:r>
      <w:r w:rsidRPr="004870CF">
        <w:rPr>
          <w:rFonts w:ascii="Times New Roman" w:hAnsi="Times New Roman" w:cs="Times New Roman"/>
          <w:sz w:val="28"/>
          <w:szCs w:val="28"/>
        </w:rPr>
        <w:t>ед.). Из них, 6</w:t>
      </w:r>
      <w:r w:rsidR="00343450" w:rsidRPr="004870CF">
        <w:rPr>
          <w:rFonts w:ascii="Times New Roman" w:hAnsi="Times New Roman" w:cs="Times New Roman"/>
          <w:sz w:val="28"/>
          <w:szCs w:val="28"/>
        </w:rPr>
        <w:t>4</w:t>
      </w:r>
      <w:r w:rsidRPr="004870CF">
        <w:rPr>
          <w:rFonts w:ascii="Times New Roman" w:hAnsi="Times New Roman" w:cs="Times New Roman"/>
          <w:sz w:val="28"/>
          <w:szCs w:val="28"/>
        </w:rPr>
        <w:t xml:space="preserve"> малых и средних предприятий, что меньше на </w:t>
      </w:r>
      <w:r w:rsidR="00343450" w:rsidRPr="004870CF">
        <w:rPr>
          <w:rFonts w:ascii="Times New Roman" w:hAnsi="Times New Roman" w:cs="Times New Roman"/>
          <w:sz w:val="28"/>
          <w:szCs w:val="28"/>
        </w:rPr>
        <w:t>9,9</w:t>
      </w:r>
      <w:r w:rsidRPr="004870CF">
        <w:rPr>
          <w:rFonts w:ascii="Times New Roman" w:hAnsi="Times New Roman" w:cs="Times New Roman"/>
          <w:sz w:val="28"/>
          <w:szCs w:val="28"/>
        </w:rPr>
        <w:t xml:space="preserve"> % по отношению к уровню прошлого года (7</w:t>
      </w:r>
      <w:r w:rsidR="00343450" w:rsidRPr="004870CF">
        <w:rPr>
          <w:rFonts w:ascii="Times New Roman" w:hAnsi="Times New Roman" w:cs="Times New Roman"/>
          <w:sz w:val="28"/>
          <w:szCs w:val="28"/>
        </w:rPr>
        <w:t>1</w:t>
      </w:r>
      <w:r w:rsidRPr="004870CF">
        <w:rPr>
          <w:rFonts w:ascii="Times New Roman" w:hAnsi="Times New Roman" w:cs="Times New Roman"/>
          <w:sz w:val="28"/>
          <w:szCs w:val="28"/>
        </w:rPr>
        <w:t xml:space="preserve"> ед.), </w:t>
      </w:r>
      <w:r w:rsidR="00343450" w:rsidRPr="004870CF">
        <w:rPr>
          <w:rFonts w:ascii="Times New Roman" w:hAnsi="Times New Roman" w:cs="Times New Roman"/>
          <w:sz w:val="28"/>
          <w:szCs w:val="28"/>
        </w:rPr>
        <w:t>283</w:t>
      </w:r>
      <w:r w:rsidRPr="004870CF">
        <w:rPr>
          <w:rFonts w:ascii="Times New Roman" w:hAnsi="Times New Roman" w:cs="Times New Roman"/>
          <w:sz w:val="28"/>
          <w:szCs w:val="28"/>
        </w:rPr>
        <w:t xml:space="preserve"> индивидуальных пре</w:t>
      </w:r>
      <w:r w:rsidR="00343450" w:rsidRPr="004870CF">
        <w:rPr>
          <w:rFonts w:ascii="Times New Roman" w:hAnsi="Times New Roman" w:cs="Times New Roman"/>
          <w:sz w:val="28"/>
          <w:szCs w:val="28"/>
        </w:rPr>
        <w:t>дпринимателей, что больше на 7,2</w:t>
      </w:r>
      <w:r w:rsidRPr="004870CF">
        <w:rPr>
          <w:rFonts w:ascii="Times New Roman" w:hAnsi="Times New Roman" w:cs="Times New Roman"/>
          <w:sz w:val="28"/>
          <w:szCs w:val="28"/>
        </w:rPr>
        <w:t xml:space="preserve"> %, чем год назад (2</w:t>
      </w:r>
      <w:r w:rsidR="00343450" w:rsidRPr="004870CF">
        <w:rPr>
          <w:rFonts w:ascii="Times New Roman" w:hAnsi="Times New Roman" w:cs="Times New Roman"/>
          <w:sz w:val="28"/>
          <w:szCs w:val="28"/>
        </w:rPr>
        <w:t>64</w:t>
      </w:r>
      <w:r w:rsidRPr="004870CF">
        <w:rPr>
          <w:rFonts w:ascii="Times New Roman" w:hAnsi="Times New Roman" w:cs="Times New Roman"/>
          <w:sz w:val="28"/>
          <w:szCs w:val="28"/>
        </w:rPr>
        <w:t xml:space="preserve"> ед.)</w:t>
      </w:r>
    </w:p>
    <w:p w:rsidR="003557D7" w:rsidRPr="004870CF" w:rsidRDefault="003557D7" w:rsidP="002A188E">
      <w:pPr>
        <w:shd w:val="clear" w:color="auto" w:fill="FFFFFF"/>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Среднесписочная численность работников, занятых на малых и средних предприятиях составляет 921 человек, у индивидуальных предпринимателей – 485 человек.</w:t>
      </w:r>
    </w:p>
    <w:p w:rsidR="003557D7" w:rsidRPr="004870CF" w:rsidRDefault="003557D7" w:rsidP="002A188E">
      <w:pPr>
        <w:shd w:val="clear" w:color="auto" w:fill="FFFFFF"/>
        <w:suppressAutoHyphens/>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 xml:space="preserve">Оборот малых и средних предприятий за </w:t>
      </w:r>
      <w:r w:rsidR="00343450" w:rsidRPr="004870CF">
        <w:rPr>
          <w:rFonts w:ascii="Times New Roman" w:hAnsi="Times New Roman" w:cs="Times New Roman"/>
          <w:sz w:val="28"/>
          <w:szCs w:val="28"/>
        </w:rPr>
        <w:t>2022 год</w:t>
      </w:r>
      <w:r w:rsidRPr="004870CF">
        <w:rPr>
          <w:rFonts w:ascii="Times New Roman" w:hAnsi="Times New Roman" w:cs="Times New Roman"/>
          <w:sz w:val="28"/>
          <w:szCs w:val="28"/>
        </w:rPr>
        <w:t xml:space="preserve"> составил </w:t>
      </w:r>
      <w:r w:rsidR="00343450" w:rsidRPr="004870CF">
        <w:rPr>
          <w:rFonts w:ascii="Times New Roman" w:hAnsi="Times New Roman" w:cs="Times New Roman"/>
          <w:sz w:val="28"/>
          <w:szCs w:val="28"/>
        </w:rPr>
        <w:t>8,3 млрд</w:t>
      </w:r>
      <w:r w:rsidRPr="004870CF">
        <w:rPr>
          <w:rFonts w:ascii="Times New Roman" w:hAnsi="Times New Roman" w:cs="Times New Roman"/>
          <w:sz w:val="28"/>
          <w:szCs w:val="28"/>
        </w:rPr>
        <w:t>. рублей</w:t>
      </w:r>
      <w:r w:rsidR="00343450" w:rsidRPr="004870CF">
        <w:rPr>
          <w:rFonts w:ascii="Times New Roman" w:hAnsi="Times New Roman" w:cs="Times New Roman"/>
          <w:sz w:val="28"/>
          <w:szCs w:val="28"/>
        </w:rPr>
        <w:t>, что выше на 9,2 % по сравнению с предыдущим годом (7,6 млрд. рублей)</w:t>
      </w:r>
      <w:r w:rsidRPr="004870CF">
        <w:rPr>
          <w:rFonts w:ascii="Times New Roman" w:hAnsi="Times New Roman" w:cs="Times New Roman"/>
          <w:sz w:val="28"/>
          <w:szCs w:val="28"/>
        </w:rPr>
        <w:t>.</w:t>
      </w:r>
    </w:p>
    <w:p w:rsidR="003557D7" w:rsidRPr="004870CF" w:rsidRDefault="003557D7" w:rsidP="002A188E">
      <w:pPr>
        <w:shd w:val="clear" w:color="auto" w:fill="FFFFFF"/>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 xml:space="preserve">Сектор среднего и малого бизнеса района представляет  сеть предприятий и индивидуальных предпринимателей, непосредственно связанных с массовым потребителем товаров и услуг. </w:t>
      </w:r>
    </w:p>
    <w:p w:rsidR="003557D7" w:rsidRPr="004870CF" w:rsidRDefault="003557D7" w:rsidP="002A188E">
      <w:pPr>
        <w:shd w:val="clear" w:color="auto" w:fill="FFFFFF"/>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 xml:space="preserve">В сфере производства сельскохозяйственной продукции работают  средние и малые предприятия, в сфере розничной торговли также малые предприятия и индивидуальные предприниматели, за исключением двух магазинов ООО «Розница-К1». Малые и средние предприятия </w:t>
      </w:r>
      <w:r w:rsidR="00352E93" w:rsidRPr="004870CF">
        <w:rPr>
          <w:rFonts w:ascii="Times New Roman" w:hAnsi="Times New Roman" w:cs="Times New Roman"/>
          <w:sz w:val="28"/>
          <w:szCs w:val="28"/>
        </w:rPr>
        <w:t>округа</w:t>
      </w:r>
      <w:r w:rsidRPr="004870CF">
        <w:rPr>
          <w:rFonts w:ascii="Times New Roman" w:hAnsi="Times New Roman" w:cs="Times New Roman"/>
          <w:sz w:val="28"/>
          <w:szCs w:val="28"/>
        </w:rPr>
        <w:t xml:space="preserve"> формируют рынок услуг, занимают позиции в области строительства, грузоперевозок,  малого производства.</w:t>
      </w:r>
    </w:p>
    <w:p w:rsidR="003557D7" w:rsidRPr="004870CF" w:rsidRDefault="003557D7" w:rsidP="002A188E">
      <w:pPr>
        <w:shd w:val="clear" w:color="auto" w:fill="FFFFFF"/>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В сфере производства продовольственных товаров ассортимент продукции составляют мука, хлеб, мучные и кондитерские изделия, мясные замороженные полуфабрикаты.</w:t>
      </w:r>
    </w:p>
    <w:p w:rsidR="003557D7" w:rsidRPr="004870CF" w:rsidRDefault="003557D7" w:rsidP="002A188E">
      <w:pPr>
        <w:shd w:val="clear" w:color="auto" w:fill="FFFFFF"/>
        <w:spacing w:after="0" w:line="240" w:lineRule="auto"/>
        <w:ind w:right="24" w:firstLine="709"/>
        <w:jc w:val="both"/>
        <w:rPr>
          <w:rFonts w:ascii="Times New Roman" w:hAnsi="Times New Roman" w:cs="Times New Roman"/>
          <w:sz w:val="28"/>
          <w:szCs w:val="28"/>
        </w:rPr>
      </w:pPr>
      <w:r w:rsidRPr="004870CF">
        <w:rPr>
          <w:rFonts w:ascii="Times New Roman" w:hAnsi="Times New Roman" w:cs="Times New Roman"/>
          <w:sz w:val="28"/>
          <w:szCs w:val="28"/>
        </w:rPr>
        <w:t>Производятся столярные изделия, шлакоблок, тротуарная плитка, железобетонные изделия, земляные работы, общестроительные работы, ковано-сварные заборы, оцилиндрованный брус,  деревянные строительные конструкции, пиломатериал, мебель, оборудование для благоустройства детских площадок, щепа технологическая, печи,  древесный уголь и др.</w:t>
      </w:r>
    </w:p>
    <w:p w:rsidR="003557D7" w:rsidRPr="004870CF" w:rsidRDefault="003557D7" w:rsidP="002A188E">
      <w:pPr>
        <w:shd w:val="clear" w:color="auto" w:fill="FFFFFF"/>
        <w:spacing w:after="0" w:line="240" w:lineRule="auto"/>
        <w:ind w:right="24" w:firstLine="709"/>
        <w:jc w:val="both"/>
        <w:rPr>
          <w:rFonts w:ascii="Times New Roman" w:hAnsi="Times New Roman" w:cs="Times New Roman"/>
          <w:sz w:val="28"/>
          <w:szCs w:val="28"/>
        </w:rPr>
      </w:pPr>
      <w:r w:rsidRPr="004870CF">
        <w:rPr>
          <w:rFonts w:ascii="Times New Roman" w:hAnsi="Times New Roman" w:cs="Times New Roman"/>
          <w:sz w:val="28"/>
          <w:szCs w:val="28"/>
        </w:rPr>
        <w:t xml:space="preserve">Сельскохозяйственные предприятия занимаются растениеводством, животноводством, птицеводством, кролиководством, производится мясо, молоко, яйца, картофель, зерно, рассада, овощи, цветы. </w:t>
      </w:r>
    </w:p>
    <w:p w:rsidR="003557D7" w:rsidRPr="004870CF" w:rsidRDefault="003557D7" w:rsidP="002A188E">
      <w:pPr>
        <w:shd w:val="clear" w:color="auto" w:fill="FFFFFF"/>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Оказываются бытовые услуги по ремонту обуви, парикмахерские услуги, услуги по пошиву и ремонту одежды, по ремонту радио, телеаппаратуры, бытовых электрических изделий, прочие услуги (дизайн интерьера).  Кроме этого, развита сеть мастерских, оказывающих услуги по ремонту и техническому обслуживанию автотранспорта, электромонтажные и пусконаладочные работы, по распиловке и строганию древесины,  грузоперевозки.</w:t>
      </w:r>
    </w:p>
    <w:p w:rsidR="003557D7" w:rsidRPr="004870CF" w:rsidRDefault="003557D7" w:rsidP="002A188E">
      <w:pPr>
        <w:pStyle w:val="af4"/>
        <w:ind w:firstLine="709"/>
        <w:jc w:val="both"/>
        <w:rPr>
          <w:rFonts w:ascii="Times New Roman" w:hAnsi="Times New Roman"/>
          <w:sz w:val="28"/>
          <w:szCs w:val="28"/>
        </w:rPr>
      </w:pPr>
      <w:r w:rsidRPr="004870CF">
        <w:rPr>
          <w:rFonts w:ascii="Times New Roman" w:hAnsi="Times New Roman"/>
          <w:sz w:val="28"/>
          <w:szCs w:val="28"/>
        </w:rPr>
        <w:t>В целях обеспечения благоприятных условий для развития субъектов малого и среднего предпринимательства в округе действует муниципальная программа «Развитие экономического потенциала в Беловском муниципальном округе». В рамках реализации регионального проекта «Популяризация предпринимательства»  проведены, предусмотренные муниципальной программой мероприятия:</w:t>
      </w:r>
    </w:p>
    <w:p w:rsidR="003557D7" w:rsidRPr="004870CF" w:rsidRDefault="003557D7" w:rsidP="002A188E">
      <w:pPr>
        <w:shd w:val="clear" w:color="auto" w:fill="FFFFFF"/>
        <w:suppressAutoHyphens/>
        <w:spacing w:after="0" w:line="240" w:lineRule="auto"/>
        <w:ind w:firstLine="567"/>
        <w:jc w:val="both"/>
        <w:rPr>
          <w:rFonts w:ascii="Times New Roman" w:eastAsia="Times New Roman" w:hAnsi="Times New Roman" w:cs="Times New Roman"/>
          <w:sz w:val="28"/>
          <w:szCs w:val="28"/>
        </w:rPr>
      </w:pPr>
      <w:r w:rsidRPr="004870CF">
        <w:rPr>
          <w:rFonts w:ascii="Times New Roman" w:eastAsia="Times New Roman" w:hAnsi="Times New Roman" w:cs="Times New Roman"/>
          <w:sz w:val="28"/>
          <w:szCs w:val="28"/>
        </w:rPr>
        <w:t>привлечены  субъекты малого и среднего бизнеса к участию в VI Областной летней спартакиаде среди субъектов малого и среднего предпринимательства. Профинансировано на эти цели с начала года 30,0 тысяч рублей (оргвзнос за участие).</w:t>
      </w:r>
    </w:p>
    <w:p w:rsidR="003557D7" w:rsidRPr="004870CF" w:rsidRDefault="003557D7" w:rsidP="002A188E">
      <w:pPr>
        <w:spacing w:after="0" w:line="240" w:lineRule="auto"/>
        <w:ind w:firstLine="567"/>
        <w:jc w:val="both"/>
        <w:rPr>
          <w:rFonts w:ascii="Times New Roman" w:hAnsi="Times New Roman" w:cs="Times New Roman"/>
          <w:sz w:val="28"/>
          <w:szCs w:val="28"/>
        </w:rPr>
      </w:pPr>
      <w:r w:rsidRPr="004870CF">
        <w:rPr>
          <w:rFonts w:ascii="Times New Roman" w:hAnsi="Times New Roman" w:cs="Times New Roman"/>
          <w:sz w:val="28"/>
          <w:szCs w:val="28"/>
        </w:rPr>
        <w:t xml:space="preserve">В 2021 году муниципальной программой было предусмотрено финансирование мероприятий, направленных на популяризацию предпринимательской деятельности, в размере 50 тыс. рублей. Субъекты малого и среднего бизнеса приняли участие в </w:t>
      </w:r>
      <w:r w:rsidRPr="004870CF">
        <w:rPr>
          <w:rFonts w:ascii="Times New Roman" w:hAnsi="Times New Roman" w:cs="Times New Roman"/>
          <w:sz w:val="28"/>
          <w:szCs w:val="28"/>
          <w:lang w:val="en-US"/>
        </w:rPr>
        <w:t>IV</w:t>
      </w:r>
      <w:r w:rsidRPr="004870CF">
        <w:rPr>
          <w:rFonts w:ascii="Times New Roman" w:hAnsi="Times New Roman" w:cs="Times New Roman"/>
          <w:sz w:val="28"/>
          <w:szCs w:val="28"/>
        </w:rPr>
        <w:t xml:space="preserve"> зимней и </w:t>
      </w:r>
      <w:r w:rsidRPr="004870CF">
        <w:rPr>
          <w:rFonts w:ascii="Times New Roman" w:hAnsi="Times New Roman" w:cs="Times New Roman"/>
          <w:sz w:val="28"/>
          <w:szCs w:val="28"/>
          <w:lang w:val="en-US"/>
        </w:rPr>
        <w:t>V</w:t>
      </w:r>
      <w:r w:rsidRPr="004870CF">
        <w:rPr>
          <w:rFonts w:ascii="Times New Roman" w:hAnsi="Times New Roman" w:cs="Times New Roman"/>
          <w:sz w:val="28"/>
          <w:szCs w:val="28"/>
        </w:rPr>
        <w:t xml:space="preserve"> летней Областных спартакиадах среди субъектов малого и среднего предпринимательства и в онлайн-презентации предприятий пищевой и перерабатывающей промышленности Кузбасса на выставке-ярмарке «Развитие и поддержка МСП в Кузбассе. Социальное предпринимательство».</w:t>
      </w:r>
    </w:p>
    <w:p w:rsidR="003557D7" w:rsidRPr="004870CF" w:rsidRDefault="003557D7" w:rsidP="002A188E">
      <w:pPr>
        <w:spacing w:after="0" w:line="240" w:lineRule="auto"/>
        <w:ind w:firstLine="567"/>
        <w:jc w:val="both"/>
        <w:rPr>
          <w:rFonts w:ascii="Times New Roman" w:hAnsi="Times New Roman" w:cs="Times New Roman"/>
          <w:sz w:val="28"/>
          <w:szCs w:val="28"/>
        </w:rPr>
      </w:pPr>
      <w:r w:rsidRPr="004870CF">
        <w:rPr>
          <w:rFonts w:ascii="Times New Roman" w:hAnsi="Times New Roman" w:cs="Times New Roman"/>
          <w:sz w:val="28"/>
          <w:szCs w:val="28"/>
        </w:rPr>
        <w:t>В 2020 году муниципальной программой предусмотрено субсидирование субъектам малого и среднего предпринимательства части затрат связанных с приобретением товарно-материальных ценностей, оборудования, программного обеспечения, ремонтом объектов движимого и недвижимого имущества (распоряжение администрации Беловского</w:t>
      </w:r>
      <w:r w:rsidR="00352E93" w:rsidRPr="004870CF">
        <w:rPr>
          <w:rFonts w:ascii="Times New Roman" w:hAnsi="Times New Roman" w:cs="Times New Roman"/>
          <w:sz w:val="28"/>
          <w:szCs w:val="28"/>
        </w:rPr>
        <w:t xml:space="preserve"> муниципального района от 30 сентября </w:t>
      </w:r>
      <w:r w:rsidRPr="004870CF">
        <w:rPr>
          <w:rFonts w:ascii="Times New Roman" w:hAnsi="Times New Roman" w:cs="Times New Roman"/>
          <w:sz w:val="28"/>
          <w:szCs w:val="28"/>
        </w:rPr>
        <w:t xml:space="preserve">2020 </w:t>
      </w:r>
      <w:r w:rsidR="00352E93" w:rsidRPr="004870CF">
        <w:rPr>
          <w:rFonts w:ascii="Times New Roman" w:hAnsi="Times New Roman" w:cs="Times New Roman"/>
          <w:sz w:val="28"/>
          <w:szCs w:val="28"/>
        </w:rPr>
        <w:t>г.</w:t>
      </w:r>
      <w:r w:rsidRPr="004870CF">
        <w:rPr>
          <w:rFonts w:ascii="Times New Roman" w:hAnsi="Times New Roman" w:cs="Times New Roman"/>
          <w:sz w:val="28"/>
          <w:szCs w:val="28"/>
        </w:rPr>
        <w:t xml:space="preserve"> № 399 «Об организации и проведении конкурсного отбора в целях предоставления субсидий субъектам малого и среднего предпринимательства - малому семейному бизнесу на территории Беловского муниципального района»). </w:t>
      </w:r>
    </w:p>
    <w:p w:rsidR="003557D7" w:rsidRPr="004870CF" w:rsidRDefault="003557D7" w:rsidP="002A188E">
      <w:pPr>
        <w:pStyle w:val="22"/>
        <w:spacing w:before="0" w:beforeAutospacing="0" w:after="0" w:afterAutospacing="0"/>
        <w:ind w:firstLine="709"/>
        <w:jc w:val="both"/>
        <w:rPr>
          <w:rFonts w:eastAsia="Calibri"/>
          <w:sz w:val="28"/>
          <w:szCs w:val="28"/>
          <w:lang w:eastAsia="en-US"/>
        </w:rPr>
      </w:pPr>
      <w:r w:rsidRPr="004870CF">
        <w:rPr>
          <w:rFonts w:eastAsia="Calibri"/>
          <w:sz w:val="28"/>
          <w:szCs w:val="28"/>
          <w:lang w:eastAsia="en-US"/>
        </w:rPr>
        <w:t xml:space="preserve">В рамках мероприятий по финансовой поддержке субъектов малого предпринимательства подпрограммы «Муниципальная поддержка малого и среднего предпринимательства» в октябре-ноябре </w:t>
      </w:r>
      <w:r w:rsidR="00352E93" w:rsidRPr="004870CF">
        <w:rPr>
          <w:rFonts w:eastAsia="Calibri"/>
          <w:sz w:val="28"/>
          <w:szCs w:val="28"/>
          <w:lang w:eastAsia="en-US"/>
        </w:rPr>
        <w:t>2020 года</w:t>
      </w:r>
      <w:r w:rsidRPr="004870CF">
        <w:rPr>
          <w:rFonts w:eastAsia="Calibri"/>
          <w:sz w:val="28"/>
          <w:szCs w:val="28"/>
          <w:lang w:eastAsia="en-US"/>
        </w:rPr>
        <w:t xml:space="preserve"> проведен конкурсный отбор. Расходы местного бюджета на субсидирование части затрат семейному бизнесу составили 52,91 тыс. руб</w:t>
      </w:r>
      <w:r w:rsidR="00352E93" w:rsidRPr="004870CF">
        <w:rPr>
          <w:rFonts w:eastAsia="Calibri"/>
          <w:sz w:val="28"/>
          <w:szCs w:val="28"/>
          <w:lang w:eastAsia="en-US"/>
        </w:rPr>
        <w:t>лей</w:t>
      </w:r>
      <w:r w:rsidRPr="004870CF">
        <w:rPr>
          <w:rFonts w:eastAsia="Calibri"/>
          <w:sz w:val="28"/>
          <w:szCs w:val="28"/>
          <w:lang w:eastAsia="en-US"/>
        </w:rPr>
        <w:t>. Софинансирование из областного бюджета бюджету МО «Беловский муниципальный район» - 1711 тыс. руб</w:t>
      </w:r>
      <w:r w:rsidR="00352E93" w:rsidRPr="004870CF">
        <w:rPr>
          <w:rFonts w:eastAsia="Calibri"/>
          <w:sz w:val="28"/>
          <w:szCs w:val="28"/>
          <w:lang w:eastAsia="en-US"/>
        </w:rPr>
        <w:t>лей</w:t>
      </w:r>
      <w:r w:rsidRPr="004870CF">
        <w:rPr>
          <w:rFonts w:eastAsia="Calibri"/>
          <w:sz w:val="28"/>
          <w:szCs w:val="28"/>
          <w:lang w:eastAsia="en-US"/>
        </w:rPr>
        <w:t>. Получателями субсидии стали 7 субъектов малого предпринимательства.</w:t>
      </w:r>
    </w:p>
    <w:p w:rsidR="003557D7" w:rsidRPr="004870CF" w:rsidRDefault="003557D7" w:rsidP="002A188E">
      <w:pP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Средства субсидии позволят семейному бизнесу обновить производственные фонды действующих предприятий, частично решить проблему нехватки собственных финансовых ресурсов и низкой доступности заёмных средств, снизят издержки субъектов малого и среднего предпринимательства, связанные с арендой помещений, ремонтом и покупкой расходных материалов.</w:t>
      </w:r>
    </w:p>
    <w:p w:rsidR="003557D7" w:rsidRPr="004870CF" w:rsidRDefault="003557D7" w:rsidP="002A188E">
      <w:pPr>
        <w:shd w:val="clear" w:color="auto" w:fill="FFFFFF"/>
        <w:suppressAutoHyphens/>
        <w:spacing w:after="0" w:line="240" w:lineRule="auto"/>
        <w:ind w:firstLine="709"/>
        <w:jc w:val="both"/>
        <w:rPr>
          <w:rFonts w:ascii="Times New Roman" w:hAnsi="Times New Roman" w:cs="Times New Roman"/>
          <w:sz w:val="28"/>
          <w:szCs w:val="28"/>
        </w:rPr>
      </w:pPr>
    </w:p>
    <w:p w:rsidR="003557D7" w:rsidRPr="004870CF" w:rsidRDefault="003557D7" w:rsidP="002A188E">
      <w:pPr>
        <w:spacing w:after="0" w:line="240" w:lineRule="auto"/>
        <w:ind w:firstLine="709"/>
        <w:rPr>
          <w:rFonts w:ascii="Times New Roman" w:hAnsi="Times New Roman" w:cs="Times New Roman"/>
          <w:b/>
          <w:sz w:val="28"/>
          <w:szCs w:val="28"/>
        </w:rPr>
      </w:pPr>
      <w:r w:rsidRPr="004870CF">
        <w:rPr>
          <w:rFonts w:ascii="Times New Roman" w:hAnsi="Times New Roman" w:cs="Times New Roman"/>
          <w:b/>
          <w:sz w:val="28"/>
          <w:szCs w:val="28"/>
        </w:rPr>
        <w:t>6.5. Потребительский рынок</w:t>
      </w:r>
    </w:p>
    <w:p w:rsidR="003557D7" w:rsidRPr="004870CF" w:rsidRDefault="003557D7" w:rsidP="002A188E">
      <w:pPr>
        <w:spacing w:after="0" w:line="240" w:lineRule="auto"/>
        <w:ind w:firstLine="709"/>
        <w:jc w:val="center"/>
        <w:rPr>
          <w:rFonts w:ascii="Times New Roman" w:hAnsi="Times New Roman" w:cs="Times New Roman"/>
          <w:b/>
          <w:sz w:val="28"/>
          <w:szCs w:val="28"/>
        </w:rPr>
      </w:pPr>
    </w:p>
    <w:p w:rsidR="003557D7" w:rsidRPr="004870CF" w:rsidRDefault="003557D7" w:rsidP="002A188E">
      <w:pPr>
        <w:pStyle w:val="a9"/>
        <w:spacing w:after="0"/>
        <w:ind w:left="0" w:firstLine="709"/>
        <w:jc w:val="both"/>
        <w:rPr>
          <w:sz w:val="28"/>
          <w:szCs w:val="28"/>
          <w:lang w:val="ru-RU"/>
        </w:rPr>
      </w:pPr>
      <w:r w:rsidRPr="004870CF">
        <w:rPr>
          <w:sz w:val="28"/>
          <w:szCs w:val="28"/>
          <w:shd w:val="clear" w:color="auto" w:fill="FFFFFF"/>
          <w:lang w:val="ru-RU"/>
        </w:rPr>
        <w:t>Потребительский рынок является наиболее показательным фактором социально-экономического положения муниципального образования.</w:t>
      </w:r>
      <w:r w:rsidRPr="004870CF">
        <w:rPr>
          <w:sz w:val="28"/>
          <w:szCs w:val="28"/>
          <w:lang w:val="ru-RU"/>
        </w:rPr>
        <w:t xml:space="preserve"> Состояние </w:t>
      </w:r>
      <w:r w:rsidRPr="004870CF">
        <w:rPr>
          <w:bCs/>
          <w:iCs/>
          <w:sz w:val="28"/>
          <w:szCs w:val="28"/>
          <w:lang w:val="ru-RU"/>
        </w:rPr>
        <w:t>потребительского рынка и рыночная инфраструктура</w:t>
      </w:r>
      <w:r w:rsidRPr="004870CF">
        <w:rPr>
          <w:sz w:val="28"/>
          <w:szCs w:val="28"/>
          <w:lang w:val="ru-RU"/>
        </w:rPr>
        <w:t xml:space="preserve"> Беловского муниципального округа характеризуется относительной стабильностью.  </w:t>
      </w:r>
    </w:p>
    <w:p w:rsidR="003557D7" w:rsidRPr="004870CF" w:rsidRDefault="003557D7" w:rsidP="002A188E">
      <w:pPr>
        <w:pStyle w:val="a9"/>
        <w:spacing w:after="0"/>
        <w:ind w:left="0" w:firstLine="709"/>
        <w:jc w:val="both"/>
        <w:rPr>
          <w:sz w:val="28"/>
          <w:szCs w:val="28"/>
          <w:lang w:val="ru-RU"/>
        </w:rPr>
      </w:pPr>
      <w:r w:rsidRPr="004870CF">
        <w:rPr>
          <w:sz w:val="28"/>
          <w:szCs w:val="28"/>
          <w:lang w:val="ru-RU"/>
        </w:rPr>
        <w:t xml:space="preserve">На 1 января 2023 года на территории Беловского муниципального округа осуществляют торговую деятельность 82 хозяйствующих субъекта в 134 торговых объектах (109 стационарных и 25 нестационарных объектов). </w:t>
      </w:r>
    </w:p>
    <w:p w:rsidR="003557D7" w:rsidRPr="004870CF" w:rsidRDefault="003557D7" w:rsidP="002A188E">
      <w:pP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Количество торговых объектов по сравнению с 2021 годом снизилось на 2 единицы. В основном прекратили деятельность торговые точки, расположенные в малочисленных населенных пунктах. На сегодняшний день без торговых точек остались следующие населенные пункты: с.Новохудяково, п.ст.Бускускан, п.им.Ильича, д.Осиновка, д.Калиновка, п.Петровский.</w:t>
      </w:r>
    </w:p>
    <w:p w:rsidR="003557D7" w:rsidRPr="004870CF" w:rsidRDefault="003557D7" w:rsidP="002A188E">
      <w:pPr>
        <w:spacing w:after="0" w:line="240" w:lineRule="auto"/>
        <w:ind w:firstLine="709"/>
        <w:jc w:val="both"/>
        <w:rPr>
          <w:rFonts w:ascii="Times New Roman" w:eastAsia="Times New Roman" w:hAnsi="Times New Roman" w:cs="Times New Roman"/>
          <w:color w:val="000000"/>
          <w:sz w:val="28"/>
          <w:szCs w:val="28"/>
          <w:lang w:eastAsia="ru-RU"/>
        </w:rPr>
      </w:pPr>
      <w:r w:rsidRPr="004870CF">
        <w:rPr>
          <w:rFonts w:ascii="Times New Roman" w:hAnsi="Times New Roman" w:cs="Times New Roman"/>
          <w:sz w:val="28"/>
          <w:szCs w:val="28"/>
        </w:rPr>
        <w:t>Наиболее крупные торговые предприятия округа: ООО Мария-Ра, ОП ООО «Розница-1»,</w:t>
      </w:r>
      <w:r w:rsidRPr="004870CF">
        <w:rPr>
          <w:rFonts w:ascii="Times New Roman" w:eastAsia="Times New Roman" w:hAnsi="Times New Roman" w:cs="Times New Roman"/>
          <w:color w:val="000000"/>
          <w:sz w:val="28"/>
          <w:szCs w:val="28"/>
          <w:lang w:eastAsia="ru-RU"/>
        </w:rPr>
        <w:t xml:space="preserve"> потребительский кооператив «Альянс», потребительский кооператив «Пермяковский», потребительский кооператив «Беловский».</w:t>
      </w:r>
    </w:p>
    <w:p w:rsidR="003557D7" w:rsidRDefault="003557D7" w:rsidP="002A188E">
      <w:pP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 xml:space="preserve">Оборот розничной торговли за 2018-2022 гг. возрос на </w:t>
      </w:r>
      <w:r w:rsidR="00A11627" w:rsidRPr="004870CF">
        <w:rPr>
          <w:rFonts w:ascii="Times New Roman" w:hAnsi="Times New Roman" w:cs="Times New Roman"/>
          <w:sz w:val="28"/>
          <w:szCs w:val="28"/>
        </w:rPr>
        <w:t xml:space="preserve">32,7 </w:t>
      </w:r>
      <w:r w:rsidR="008F2F5E" w:rsidRPr="004870CF">
        <w:rPr>
          <w:rFonts w:ascii="Times New Roman" w:hAnsi="Times New Roman" w:cs="Times New Roman"/>
          <w:sz w:val="28"/>
          <w:szCs w:val="28"/>
        </w:rPr>
        <w:t>% и составил в 2022 году 1</w:t>
      </w:r>
      <w:r w:rsidR="00A11627" w:rsidRPr="004870CF">
        <w:rPr>
          <w:rFonts w:ascii="Times New Roman" w:hAnsi="Times New Roman" w:cs="Times New Roman"/>
          <w:sz w:val="28"/>
          <w:szCs w:val="28"/>
        </w:rPr>
        <w:t>124,9</w:t>
      </w:r>
      <w:r w:rsidRPr="004870CF">
        <w:rPr>
          <w:rFonts w:ascii="Times New Roman" w:hAnsi="Times New Roman" w:cs="Times New Roman"/>
          <w:sz w:val="28"/>
          <w:szCs w:val="28"/>
        </w:rPr>
        <w:t xml:space="preserve"> млн. рублей</w:t>
      </w:r>
      <w:r w:rsidR="00352E93" w:rsidRPr="004870CF">
        <w:rPr>
          <w:rFonts w:ascii="Times New Roman" w:hAnsi="Times New Roman" w:cs="Times New Roman"/>
          <w:sz w:val="28"/>
          <w:szCs w:val="28"/>
        </w:rPr>
        <w:t xml:space="preserve"> (рисунок 16)</w:t>
      </w:r>
      <w:r w:rsidR="00DD0AC1" w:rsidRPr="004870CF">
        <w:rPr>
          <w:rFonts w:ascii="Times New Roman" w:hAnsi="Times New Roman" w:cs="Times New Roman"/>
          <w:sz w:val="28"/>
          <w:szCs w:val="28"/>
        </w:rPr>
        <w:t>.</w:t>
      </w:r>
    </w:p>
    <w:p w:rsidR="00B90298" w:rsidRPr="004870CF" w:rsidRDefault="00B90298" w:rsidP="002A188E">
      <w:pPr>
        <w:spacing w:after="0" w:line="240" w:lineRule="auto"/>
        <w:ind w:firstLine="709"/>
        <w:jc w:val="both"/>
        <w:rPr>
          <w:rFonts w:ascii="Times New Roman" w:hAnsi="Times New Roman" w:cs="Times New Roman"/>
          <w:sz w:val="28"/>
          <w:szCs w:val="28"/>
        </w:rPr>
      </w:pPr>
    </w:p>
    <w:p w:rsidR="003557D7" w:rsidRPr="00963F11" w:rsidRDefault="003557D7" w:rsidP="002A188E">
      <w:pPr>
        <w:spacing w:after="0" w:line="240" w:lineRule="auto"/>
        <w:jc w:val="center"/>
        <w:rPr>
          <w:rFonts w:ascii="Times New Roman" w:hAnsi="Times New Roman" w:cs="Times New Roman"/>
          <w:sz w:val="24"/>
          <w:szCs w:val="24"/>
        </w:rPr>
      </w:pPr>
      <w:r w:rsidRPr="00963F11">
        <w:rPr>
          <w:rFonts w:ascii="Times New Roman" w:hAnsi="Times New Roman" w:cs="Times New Roman"/>
          <w:noProof/>
          <w:sz w:val="24"/>
          <w:szCs w:val="24"/>
          <w:lang w:eastAsia="ru-RU"/>
        </w:rPr>
        <w:drawing>
          <wp:inline distT="0" distB="0" distL="0" distR="0">
            <wp:extent cx="5276850" cy="1752600"/>
            <wp:effectExtent l="0" t="0" r="0"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3557D7" w:rsidRDefault="007C0032" w:rsidP="002A188E">
      <w:pPr>
        <w:spacing w:after="0" w:line="240" w:lineRule="auto"/>
        <w:ind w:firstLine="567"/>
        <w:jc w:val="center"/>
        <w:rPr>
          <w:rFonts w:ascii="Times New Roman" w:hAnsi="Times New Roman" w:cs="Times New Roman"/>
          <w:sz w:val="24"/>
          <w:szCs w:val="24"/>
        </w:rPr>
      </w:pPr>
      <w:r w:rsidRPr="00963F11">
        <w:rPr>
          <w:rFonts w:ascii="Times New Roman" w:hAnsi="Times New Roman" w:cs="Times New Roman"/>
          <w:sz w:val="24"/>
          <w:szCs w:val="24"/>
        </w:rPr>
        <w:t>Рисунок 16</w:t>
      </w:r>
      <w:r w:rsidR="003557D7" w:rsidRPr="00963F11">
        <w:rPr>
          <w:rFonts w:ascii="Times New Roman" w:hAnsi="Times New Roman" w:cs="Times New Roman"/>
          <w:sz w:val="24"/>
          <w:szCs w:val="24"/>
        </w:rPr>
        <w:t xml:space="preserve"> – Динамика оборота розничной торговли по Беловскому муниципальному округу, млн. руб</w:t>
      </w:r>
      <w:r w:rsidR="00A11627">
        <w:rPr>
          <w:rFonts w:ascii="Times New Roman" w:hAnsi="Times New Roman" w:cs="Times New Roman"/>
          <w:sz w:val="24"/>
          <w:szCs w:val="24"/>
        </w:rPr>
        <w:t>лей</w:t>
      </w:r>
      <w:r w:rsidR="003557D7" w:rsidRPr="00963F11">
        <w:rPr>
          <w:rFonts w:ascii="Times New Roman" w:hAnsi="Times New Roman" w:cs="Times New Roman"/>
          <w:sz w:val="24"/>
          <w:szCs w:val="24"/>
        </w:rPr>
        <w:t>.</w:t>
      </w:r>
    </w:p>
    <w:p w:rsidR="006C001F" w:rsidRPr="006C001F" w:rsidRDefault="006C001F" w:rsidP="002A188E">
      <w:pPr>
        <w:spacing w:after="0" w:line="240" w:lineRule="auto"/>
        <w:ind w:firstLine="567"/>
        <w:jc w:val="center"/>
        <w:rPr>
          <w:rFonts w:ascii="Times New Roman" w:hAnsi="Times New Roman" w:cs="Times New Roman"/>
          <w:sz w:val="16"/>
          <w:szCs w:val="16"/>
        </w:rPr>
      </w:pPr>
    </w:p>
    <w:p w:rsidR="003557D7" w:rsidRPr="004870CF" w:rsidRDefault="003557D7" w:rsidP="00A11627">
      <w:pP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Услуги общественного питания оказывают</w:t>
      </w:r>
      <w:r w:rsidR="00694B0D" w:rsidRPr="004870CF">
        <w:rPr>
          <w:rFonts w:ascii="Times New Roman" w:hAnsi="Times New Roman" w:cs="Times New Roman"/>
          <w:sz w:val="28"/>
          <w:szCs w:val="28"/>
        </w:rPr>
        <w:t xml:space="preserve"> </w:t>
      </w:r>
      <w:r w:rsidRPr="004870CF">
        <w:rPr>
          <w:rFonts w:ascii="Times New Roman" w:hAnsi="Times New Roman" w:cs="Times New Roman"/>
          <w:sz w:val="28"/>
          <w:szCs w:val="28"/>
        </w:rPr>
        <w:t>10 объектов</w:t>
      </w:r>
      <w:r w:rsidRPr="004870CF">
        <w:rPr>
          <w:rFonts w:ascii="Times New Roman" w:hAnsi="Times New Roman" w:cs="Times New Roman"/>
          <w:color w:val="332E2D"/>
          <w:sz w:val="28"/>
          <w:szCs w:val="28"/>
        </w:rPr>
        <w:t xml:space="preserve">, </w:t>
      </w:r>
      <w:r w:rsidRPr="004870CF">
        <w:rPr>
          <w:rFonts w:ascii="Times New Roman" w:hAnsi="Times New Roman" w:cs="Times New Roman"/>
          <w:sz w:val="28"/>
          <w:szCs w:val="28"/>
        </w:rPr>
        <w:t>в т.ч. 7 кафе, 2  закусочные, 1 киоск</w:t>
      </w:r>
      <w:r w:rsidRPr="004870CF">
        <w:rPr>
          <w:rFonts w:ascii="Times New Roman" w:hAnsi="Times New Roman" w:cs="Times New Roman"/>
          <w:color w:val="332E2D"/>
          <w:sz w:val="28"/>
          <w:szCs w:val="28"/>
        </w:rPr>
        <w:t xml:space="preserve">. </w:t>
      </w:r>
      <w:r w:rsidRPr="004870CF">
        <w:rPr>
          <w:rFonts w:ascii="Times New Roman" w:hAnsi="Times New Roman" w:cs="Times New Roman"/>
          <w:sz w:val="28"/>
          <w:szCs w:val="28"/>
        </w:rPr>
        <w:t>Объем оборота общественного питания в 2022 году составил 73,3 млн. рублей, чт</w:t>
      </w:r>
      <w:r w:rsidR="00694B0D" w:rsidRPr="004870CF">
        <w:rPr>
          <w:rFonts w:ascii="Times New Roman" w:hAnsi="Times New Roman" w:cs="Times New Roman"/>
          <w:sz w:val="28"/>
          <w:szCs w:val="28"/>
        </w:rPr>
        <w:t xml:space="preserve">о на 26,8 </w:t>
      </w:r>
      <w:r w:rsidRPr="004870CF">
        <w:rPr>
          <w:rFonts w:ascii="Times New Roman" w:hAnsi="Times New Roman" w:cs="Times New Roman"/>
          <w:sz w:val="28"/>
          <w:szCs w:val="28"/>
        </w:rPr>
        <w:t>% выше показателя 2021 года. В 2021 году объем оборота общественного питания увеличился на 38,28% по сравнению с 2020 годом и составил в 2021 году 57,8 млн. рублей. В 2020 году наблюдалось сокращение объема оборота общественного питания по сравнению с предыдущим периодом на 20,8</w:t>
      </w:r>
      <w:r w:rsidR="00694B0D" w:rsidRPr="004870CF">
        <w:rPr>
          <w:rFonts w:ascii="Times New Roman" w:hAnsi="Times New Roman" w:cs="Times New Roman"/>
          <w:sz w:val="28"/>
          <w:szCs w:val="28"/>
        </w:rPr>
        <w:t xml:space="preserve"> </w:t>
      </w:r>
      <w:r w:rsidRPr="004870CF">
        <w:rPr>
          <w:rFonts w:ascii="Times New Roman" w:hAnsi="Times New Roman" w:cs="Times New Roman"/>
          <w:sz w:val="28"/>
          <w:szCs w:val="28"/>
        </w:rPr>
        <w:t>%</w:t>
      </w:r>
      <w:r w:rsidR="00694B0D" w:rsidRPr="004870CF">
        <w:rPr>
          <w:rFonts w:ascii="Times New Roman" w:hAnsi="Times New Roman" w:cs="Times New Roman"/>
          <w:sz w:val="28"/>
          <w:szCs w:val="28"/>
        </w:rPr>
        <w:t xml:space="preserve"> (в 2020 году – 41,8 млн. рублей)</w:t>
      </w:r>
      <w:r w:rsidRPr="004870CF">
        <w:rPr>
          <w:rFonts w:ascii="Times New Roman" w:hAnsi="Times New Roman" w:cs="Times New Roman"/>
          <w:sz w:val="28"/>
          <w:szCs w:val="28"/>
        </w:rPr>
        <w:t>. В 2019 году оборот общественного питания состав</w:t>
      </w:r>
      <w:r w:rsidR="00694B0D" w:rsidRPr="004870CF">
        <w:rPr>
          <w:rFonts w:ascii="Times New Roman" w:hAnsi="Times New Roman" w:cs="Times New Roman"/>
          <w:sz w:val="28"/>
          <w:szCs w:val="28"/>
        </w:rPr>
        <w:t>ил 52,8 млн. рублей, что на 7,3 % больше показателя 2018 года (</w:t>
      </w:r>
      <w:r w:rsidRPr="004870CF">
        <w:rPr>
          <w:rFonts w:ascii="Times New Roman" w:hAnsi="Times New Roman" w:cs="Times New Roman"/>
          <w:sz w:val="28"/>
          <w:szCs w:val="28"/>
        </w:rPr>
        <w:t>в 2018 году – 49,2 млн. рублей). В целом индустрия питания имеет стабильный потенциал, что обеспечит сохранение темпов прироста оборота общественного питания.</w:t>
      </w:r>
    </w:p>
    <w:p w:rsidR="003557D7" w:rsidRPr="004870CF" w:rsidRDefault="003557D7" w:rsidP="00A11627">
      <w:pP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Во всех школах округа организовано горячее питание, работают постоянно действующие столовые.</w:t>
      </w:r>
    </w:p>
    <w:p w:rsidR="003557D7" w:rsidRPr="004870CF" w:rsidRDefault="003557D7" w:rsidP="00A11627">
      <w:pP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В Беловском муниципальном округе распространены такие услуги бытового обслуживания как услуги парикмахерских - 2 объекта, ритуальные и обрядовые услуги - 2, техническое обслуживание и ремонт автотранспортных средств -5 объектов, услуги по прокату - 1.</w:t>
      </w:r>
    </w:p>
    <w:p w:rsidR="003557D7" w:rsidRPr="00963F11" w:rsidRDefault="003557D7" w:rsidP="002A188E">
      <w:pPr>
        <w:widowControl w:val="0"/>
        <w:autoSpaceDE w:val="0"/>
        <w:autoSpaceDN w:val="0"/>
        <w:spacing w:after="0" w:line="240" w:lineRule="auto"/>
        <w:jc w:val="center"/>
        <w:outlineLvl w:val="3"/>
        <w:rPr>
          <w:rFonts w:ascii="Times New Roman" w:eastAsia="Times New Roman" w:hAnsi="Times New Roman" w:cs="Times New Roman"/>
          <w:b/>
          <w:color w:val="000000"/>
          <w:sz w:val="24"/>
          <w:szCs w:val="24"/>
          <w:lang w:eastAsia="ru-RU"/>
        </w:rPr>
      </w:pPr>
      <w:r w:rsidRPr="00963F11">
        <w:rPr>
          <w:rFonts w:ascii="Times New Roman" w:hAnsi="Times New Roman" w:cs="Times New Roman"/>
          <w:noProof/>
          <w:sz w:val="24"/>
          <w:szCs w:val="24"/>
          <w:lang w:eastAsia="ru-RU"/>
        </w:rPr>
        <w:drawing>
          <wp:inline distT="0" distB="0" distL="0" distR="0">
            <wp:extent cx="5985965" cy="2258704"/>
            <wp:effectExtent l="19050" t="0" r="0" b="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3557D7" w:rsidRPr="00963F11" w:rsidRDefault="003557D7" w:rsidP="002A188E">
      <w:pPr>
        <w:widowControl w:val="0"/>
        <w:autoSpaceDE w:val="0"/>
        <w:autoSpaceDN w:val="0"/>
        <w:spacing w:after="0" w:line="240" w:lineRule="auto"/>
        <w:ind w:firstLine="709"/>
        <w:jc w:val="center"/>
        <w:outlineLvl w:val="3"/>
        <w:rPr>
          <w:rFonts w:ascii="Times New Roman" w:eastAsia="Times New Roman" w:hAnsi="Times New Roman" w:cs="Times New Roman"/>
          <w:color w:val="000000"/>
          <w:sz w:val="24"/>
          <w:szCs w:val="24"/>
          <w:lang w:eastAsia="ru-RU"/>
        </w:rPr>
      </w:pPr>
      <w:r w:rsidRPr="00963F11">
        <w:rPr>
          <w:rFonts w:ascii="Times New Roman" w:eastAsia="Times New Roman" w:hAnsi="Times New Roman" w:cs="Times New Roman"/>
          <w:color w:val="000000"/>
          <w:sz w:val="24"/>
          <w:szCs w:val="24"/>
          <w:lang w:eastAsia="ru-RU"/>
        </w:rPr>
        <w:t xml:space="preserve">Рисунок </w:t>
      </w:r>
      <w:r w:rsidR="00EC0A45" w:rsidRPr="00963F11">
        <w:rPr>
          <w:rFonts w:ascii="Times New Roman" w:eastAsia="Times New Roman" w:hAnsi="Times New Roman" w:cs="Times New Roman"/>
          <w:color w:val="000000"/>
          <w:sz w:val="24"/>
          <w:szCs w:val="24"/>
          <w:lang w:eastAsia="ru-RU"/>
        </w:rPr>
        <w:t>1</w:t>
      </w:r>
      <w:r w:rsidR="007C0032" w:rsidRPr="00963F11">
        <w:rPr>
          <w:rFonts w:ascii="Times New Roman" w:eastAsia="Times New Roman" w:hAnsi="Times New Roman" w:cs="Times New Roman"/>
          <w:color w:val="000000"/>
          <w:sz w:val="24"/>
          <w:szCs w:val="24"/>
          <w:lang w:eastAsia="ru-RU"/>
        </w:rPr>
        <w:t>7</w:t>
      </w:r>
      <w:r w:rsidR="00EC0A45" w:rsidRPr="00963F11">
        <w:rPr>
          <w:rFonts w:ascii="Times New Roman" w:eastAsia="Times New Roman" w:hAnsi="Times New Roman" w:cs="Times New Roman"/>
          <w:color w:val="000000"/>
          <w:sz w:val="24"/>
          <w:szCs w:val="24"/>
          <w:lang w:eastAsia="ru-RU"/>
        </w:rPr>
        <w:t xml:space="preserve"> </w:t>
      </w:r>
      <w:r w:rsidRPr="00963F11">
        <w:rPr>
          <w:rFonts w:ascii="Times New Roman" w:eastAsia="Times New Roman" w:hAnsi="Times New Roman" w:cs="Times New Roman"/>
          <w:color w:val="000000"/>
          <w:sz w:val="24"/>
          <w:szCs w:val="24"/>
          <w:lang w:eastAsia="ru-RU"/>
        </w:rPr>
        <w:t>- Среднесписочная численность работников по видам экономической деятельности</w:t>
      </w:r>
    </w:p>
    <w:p w:rsidR="003557D7" w:rsidRPr="003A1307" w:rsidRDefault="003557D7" w:rsidP="002A188E">
      <w:pPr>
        <w:widowControl w:val="0"/>
        <w:autoSpaceDE w:val="0"/>
        <w:autoSpaceDN w:val="0"/>
        <w:spacing w:after="0" w:line="240" w:lineRule="auto"/>
        <w:ind w:firstLine="709"/>
        <w:jc w:val="both"/>
        <w:outlineLvl w:val="3"/>
        <w:rPr>
          <w:rFonts w:ascii="Times New Roman" w:eastAsia="Times New Roman" w:hAnsi="Times New Roman" w:cs="Times New Roman"/>
          <w:color w:val="000000"/>
          <w:sz w:val="16"/>
          <w:szCs w:val="16"/>
          <w:lang w:eastAsia="ru-RU"/>
        </w:rPr>
      </w:pPr>
    </w:p>
    <w:p w:rsidR="003557D7" w:rsidRPr="004870CF" w:rsidRDefault="003557D7" w:rsidP="004870CF">
      <w:pPr>
        <w:widowControl w:val="0"/>
        <w:autoSpaceDE w:val="0"/>
        <w:autoSpaceDN w:val="0"/>
        <w:spacing w:after="0" w:line="240" w:lineRule="auto"/>
        <w:ind w:firstLine="709"/>
        <w:jc w:val="both"/>
        <w:outlineLvl w:val="3"/>
        <w:rPr>
          <w:rFonts w:ascii="Times New Roman" w:hAnsi="Times New Roman" w:cs="Times New Roman"/>
          <w:sz w:val="28"/>
          <w:szCs w:val="28"/>
        </w:rPr>
      </w:pPr>
      <w:r w:rsidRPr="004870CF">
        <w:rPr>
          <w:rFonts w:ascii="Times New Roman" w:eastAsia="Times New Roman" w:hAnsi="Times New Roman" w:cs="Times New Roman"/>
          <w:color w:val="000000"/>
          <w:sz w:val="28"/>
          <w:szCs w:val="28"/>
          <w:lang w:eastAsia="ru-RU"/>
        </w:rPr>
        <w:t>Среднесписочная численность работников по виду экономической деятельности «</w:t>
      </w:r>
      <w:r w:rsidRPr="004870CF">
        <w:rPr>
          <w:rFonts w:ascii="Times New Roman" w:hAnsi="Times New Roman" w:cs="Times New Roman"/>
          <w:sz w:val="28"/>
          <w:szCs w:val="28"/>
        </w:rPr>
        <w:t>Торговля оптовая и розничная; ремонт автотранспортных средств и мотоциклов» за</w:t>
      </w:r>
      <w:r w:rsidR="00F878C1" w:rsidRPr="004870CF">
        <w:rPr>
          <w:rFonts w:ascii="Times New Roman" w:hAnsi="Times New Roman" w:cs="Times New Roman"/>
          <w:sz w:val="28"/>
          <w:szCs w:val="28"/>
        </w:rPr>
        <w:t xml:space="preserve"> 2018-2022 гг. возросла на 35,5 </w:t>
      </w:r>
      <w:r w:rsidRPr="004870CF">
        <w:rPr>
          <w:rFonts w:ascii="Times New Roman" w:hAnsi="Times New Roman" w:cs="Times New Roman"/>
          <w:sz w:val="28"/>
          <w:szCs w:val="28"/>
        </w:rPr>
        <w:t>% и составила в 2022 году 317 чел</w:t>
      </w:r>
      <w:r w:rsidR="00F878C1" w:rsidRPr="004870CF">
        <w:rPr>
          <w:rFonts w:ascii="Times New Roman" w:hAnsi="Times New Roman" w:cs="Times New Roman"/>
          <w:sz w:val="28"/>
          <w:szCs w:val="28"/>
        </w:rPr>
        <w:t>овек</w:t>
      </w:r>
      <w:r w:rsidR="00352E93" w:rsidRPr="004870CF">
        <w:rPr>
          <w:rFonts w:ascii="Times New Roman" w:hAnsi="Times New Roman" w:cs="Times New Roman"/>
          <w:sz w:val="28"/>
          <w:szCs w:val="28"/>
        </w:rPr>
        <w:t xml:space="preserve"> (рисунок 17)</w:t>
      </w:r>
      <w:r w:rsidRPr="004870CF">
        <w:rPr>
          <w:rFonts w:ascii="Times New Roman" w:hAnsi="Times New Roman" w:cs="Times New Roman"/>
          <w:sz w:val="28"/>
          <w:szCs w:val="28"/>
        </w:rPr>
        <w:t>. Среднемесячная заработная плата одного работника по виду экономической деятельности «Торговля оптовая и розничная; ремонт автотранспортных средств</w:t>
      </w:r>
      <w:r w:rsidR="004870CF">
        <w:rPr>
          <w:rFonts w:ascii="Times New Roman" w:hAnsi="Times New Roman" w:cs="Times New Roman"/>
          <w:sz w:val="28"/>
          <w:szCs w:val="28"/>
        </w:rPr>
        <w:t xml:space="preserve"> и мотоциклов» возросла на 76</w:t>
      </w:r>
      <w:r w:rsidR="00F878C1" w:rsidRPr="004870CF">
        <w:rPr>
          <w:rFonts w:ascii="Times New Roman" w:hAnsi="Times New Roman" w:cs="Times New Roman"/>
          <w:sz w:val="28"/>
          <w:szCs w:val="28"/>
        </w:rPr>
        <w:t xml:space="preserve"> </w:t>
      </w:r>
      <w:r w:rsidRPr="004870CF">
        <w:rPr>
          <w:rFonts w:ascii="Times New Roman" w:hAnsi="Times New Roman" w:cs="Times New Roman"/>
          <w:sz w:val="28"/>
          <w:szCs w:val="28"/>
        </w:rPr>
        <w:t>% и составила в</w:t>
      </w:r>
      <w:r w:rsidR="00F878C1" w:rsidRPr="004870CF">
        <w:rPr>
          <w:rFonts w:ascii="Times New Roman" w:hAnsi="Times New Roman" w:cs="Times New Roman"/>
          <w:sz w:val="28"/>
          <w:szCs w:val="28"/>
        </w:rPr>
        <w:t xml:space="preserve"> </w:t>
      </w:r>
      <w:r w:rsidRPr="004870CF">
        <w:rPr>
          <w:rFonts w:ascii="Times New Roman" w:hAnsi="Times New Roman" w:cs="Times New Roman"/>
          <w:sz w:val="28"/>
          <w:szCs w:val="28"/>
        </w:rPr>
        <w:t>2022 году 58567 рублей.</w:t>
      </w:r>
    </w:p>
    <w:p w:rsidR="003557D7" w:rsidRPr="004870CF" w:rsidRDefault="003557D7" w:rsidP="004870CF">
      <w:pPr>
        <w:widowControl w:val="0"/>
        <w:autoSpaceDE w:val="0"/>
        <w:autoSpaceDN w:val="0"/>
        <w:spacing w:after="0" w:line="240" w:lineRule="auto"/>
        <w:ind w:firstLine="709"/>
        <w:jc w:val="both"/>
        <w:outlineLvl w:val="3"/>
        <w:rPr>
          <w:rFonts w:ascii="Times New Roman" w:hAnsi="Times New Roman" w:cs="Times New Roman"/>
          <w:sz w:val="28"/>
          <w:szCs w:val="28"/>
        </w:rPr>
      </w:pPr>
      <w:r w:rsidRPr="004870CF">
        <w:rPr>
          <w:rFonts w:ascii="Times New Roman" w:hAnsi="Times New Roman" w:cs="Times New Roman"/>
          <w:sz w:val="28"/>
          <w:szCs w:val="28"/>
        </w:rPr>
        <w:t xml:space="preserve"> </w:t>
      </w:r>
      <w:r w:rsidRPr="004870CF">
        <w:rPr>
          <w:rFonts w:ascii="Times New Roman" w:eastAsia="Times New Roman" w:hAnsi="Times New Roman" w:cs="Times New Roman"/>
          <w:color w:val="000000"/>
          <w:sz w:val="28"/>
          <w:szCs w:val="28"/>
          <w:lang w:eastAsia="ru-RU"/>
        </w:rPr>
        <w:t xml:space="preserve">Среднесписочная численность работников по виду экономической деятельности </w:t>
      </w:r>
      <w:r w:rsidRPr="004870CF">
        <w:rPr>
          <w:rFonts w:ascii="Times New Roman" w:hAnsi="Times New Roman" w:cs="Times New Roman"/>
          <w:sz w:val="28"/>
          <w:szCs w:val="28"/>
        </w:rPr>
        <w:t>«Деятельность гостиниц и пр</w:t>
      </w:r>
      <w:r w:rsidR="00A11627" w:rsidRPr="004870CF">
        <w:rPr>
          <w:rFonts w:ascii="Times New Roman" w:hAnsi="Times New Roman" w:cs="Times New Roman"/>
          <w:sz w:val="28"/>
          <w:szCs w:val="28"/>
        </w:rPr>
        <w:t>едприятий общественного питания</w:t>
      </w:r>
      <w:r w:rsidRPr="004870CF">
        <w:rPr>
          <w:rFonts w:ascii="Times New Roman" w:hAnsi="Times New Roman" w:cs="Times New Roman"/>
          <w:sz w:val="28"/>
          <w:szCs w:val="28"/>
        </w:rPr>
        <w:t>» з</w:t>
      </w:r>
      <w:r w:rsidR="00280996" w:rsidRPr="004870CF">
        <w:rPr>
          <w:rFonts w:ascii="Times New Roman" w:hAnsi="Times New Roman" w:cs="Times New Roman"/>
          <w:sz w:val="28"/>
          <w:szCs w:val="28"/>
        </w:rPr>
        <w:t xml:space="preserve">а 2018-2022 гг. возросла на 7,1 </w:t>
      </w:r>
      <w:r w:rsidRPr="004870CF">
        <w:rPr>
          <w:rFonts w:ascii="Times New Roman" w:hAnsi="Times New Roman" w:cs="Times New Roman"/>
          <w:sz w:val="28"/>
          <w:szCs w:val="28"/>
        </w:rPr>
        <w:t>% и составила в 2022 году 106 чел</w:t>
      </w:r>
      <w:r w:rsidR="00280996" w:rsidRPr="004870CF">
        <w:rPr>
          <w:rFonts w:ascii="Times New Roman" w:hAnsi="Times New Roman" w:cs="Times New Roman"/>
          <w:sz w:val="28"/>
          <w:szCs w:val="28"/>
        </w:rPr>
        <w:t>овек</w:t>
      </w:r>
      <w:r w:rsidRPr="004870CF">
        <w:rPr>
          <w:rFonts w:ascii="Times New Roman" w:hAnsi="Times New Roman" w:cs="Times New Roman"/>
          <w:sz w:val="28"/>
          <w:szCs w:val="28"/>
        </w:rPr>
        <w:t>. Среднемесячная заработная плата одного работника по в</w:t>
      </w:r>
      <w:r w:rsidR="00A11627" w:rsidRPr="004870CF">
        <w:rPr>
          <w:rFonts w:ascii="Times New Roman" w:hAnsi="Times New Roman" w:cs="Times New Roman"/>
          <w:sz w:val="28"/>
          <w:szCs w:val="28"/>
        </w:rPr>
        <w:t xml:space="preserve">иду экономической деятельности </w:t>
      </w:r>
      <w:r w:rsidRPr="004870CF">
        <w:rPr>
          <w:rFonts w:ascii="Times New Roman" w:hAnsi="Times New Roman" w:cs="Times New Roman"/>
          <w:sz w:val="28"/>
          <w:szCs w:val="28"/>
        </w:rPr>
        <w:t xml:space="preserve">«Деятельность гостиниц и предприятий общественного питания» </w:t>
      </w:r>
      <w:r w:rsidR="00280996" w:rsidRPr="004870CF">
        <w:rPr>
          <w:rFonts w:ascii="Times New Roman" w:hAnsi="Times New Roman" w:cs="Times New Roman"/>
          <w:sz w:val="28"/>
          <w:szCs w:val="28"/>
        </w:rPr>
        <w:t xml:space="preserve">возросла на 58,2 </w:t>
      </w:r>
      <w:r w:rsidRPr="004870CF">
        <w:rPr>
          <w:rFonts w:ascii="Times New Roman" w:hAnsi="Times New Roman" w:cs="Times New Roman"/>
          <w:sz w:val="28"/>
          <w:szCs w:val="28"/>
        </w:rPr>
        <w:t>% и составила в 2022 году 24877 рублей.</w:t>
      </w:r>
    </w:p>
    <w:p w:rsidR="003557D7" w:rsidRPr="004870CF" w:rsidRDefault="003557D7" w:rsidP="004870CF">
      <w:pPr>
        <w:widowControl w:val="0"/>
        <w:autoSpaceDE w:val="0"/>
        <w:autoSpaceDN w:val="0"/>
        <w:spacing w:after="0" w:line="240" w:lineRule="auto"/>
        <w:ind w:firstLine="709"/>
        <w:jc w:val="both"/>
        <w:outlineLvl w:val="3"/>
        <w:rPr>
          <w:rFonts w:ascii="Times New Roman" w:eastAsia="Times New Roman" w:hAnsi="Times New Roman" w:cs="Times New Roman"/>
          <w:b/>
          <w:color w:val="000000"/>
          <w:sz w:val="28"/>
          <w:szCs w:val="28"/>
          <w:lang w:eastAsia="ru-RU"/>
        </w:rPr>
      </w:pPr>
    </w:p>
    <w:p w:rsidR="003557D7" w:rsidRPr="004870CF" w:rsidRDefault="003557D7" w:rsidP="004870CF">
      <w:pPr>
        <w:widowControl w:val="0"/>
        <w:autoSpaceDE w:val="0"/>
        <w:autoSpaceDN w:val="0"/>
        <w:spacing w:after="0" w:line="240" w:lineRule="auto"/>
        <w:ind w:firstLine="709"/>
        <w:outlineLvl w:val="3"/>
        <w:rPr>
          <w:rFonts w:ascii="Times New Roman" w:eastAsia="Times New Roman" w:hAnsi="Times New Roman" w:cs="Times New Roman"/>
          <w:b/>
          <w:color w:val="000000"/>
          <w:sz w:val="28"/>
          <w:szCs w:val="28"/>
          <w:lang w:eastAsia="ru-RU"/>
        </w:rPr>
      </w:pPr>
      <w:r w:rsidRPr="004870CF">
        <w:rPr>
          <w:rFonts w:ascii="Times New Roman" w:eastAsia="Times New Roman" w:hAnsi="Times New Roman" w:cs="Times New Roman"/>
          <w:b/>
          <w:color w:val="000000"/>
          <w:sz w:val="28"/>
          <w:szCs w:val="28"/>
          <w:lang w:eastAsia="ru-RU"/>
        </w:rPr>
        <w:t>6.6. Туризм</w:t>
      </w:r>
    </w:p>
    <w:p w:rsidR="003557D7" w:rsidRPr="004870CF" w:rsidRDefault="003557D7" w:rsidP="004870CF">
      <w:pPr>
        <w:widowControl w:val="0"/>
        <w:autoSpaceDE w:val="0"/>
        <w:autoSpaceDN w:val="0"/>
        <w:spacing w:after="0" w:line="240" w:lineRule="auto"/>
        <w:ind w:firstLine="709"/>
        <w:jc w:val="both"/>
        <w:rPr>
          <w:rFonts w:ascii="Times New Roman" w:hAnsi="Times New Roman" w:cs="Times New Roman"/>
          <w:color w:val="000000"/>
          <w:sz w:val="28"/>
          <w:szCs w:val="28"/>
          <w:lang w:eastAsia="ru-RU"/>
        </w:rPr>
      </w:pPr>
    </w:p>
    <w:p w:rsidR="003557D7" w:rsidRPr="004870CF" w:rsidRDefault="003557D7" w:rsidP="004870CF">
      <w:pPr>
        <w:widowControl w:val="0"/>
        <w:tabs>
          <w:tab w:val="left" w:pos="993"/>
        </w:tabs>
        <w:autoSpaceDE w:val="0"/>
        <w:autoSpaceDN w:val="0"/>
        <w:spacing w:after="0" w:line="240" w:lineRule="auto"/>
        <w:ind w:firstLine="709"/>
        <w:jc w:val="both"/>
        <w:rPr>
          <w:rFonts w:ascii="Times New Roman" w:hAnsi="Times New Roman" w:cs="Times New Roman"/>
          <w:color w:val="000000"/>
          <w:sz w:val="28"/>
          <w:szCs w:val="28"/>
          <w:lang w:eastAsia="ru-RU"/>
        </w:rPr>
      </w:pPr>
      <w:r w:rsidRPr="004870CF">
        <w:rPr>
          <w:rFonts w:ascii="Times New Roman" w:hAnsi="Times New Roman" w:cs="Times New Roman"/>
          <w:color w:val="000000"/>
          <w:sz w:val="28"/>
          <w:szCs w:val="28"/>
          <w:lang w:eastAsia="ru-RU"/>
        </w:rPr>
        <w:t xml:space="preserve">В Беловском муниципальном округе формируется и создается  достаточно развитая туристская инфраструктура, способная ежегодно принимать тысячи туристов. </w:t>
      </w:r>
    </w:p>
    <w:p w:rsidR="003557D7" w:rsidRPr="004870CF" w:rsidRDefault="003557D7" w:rsidP="004870CF">
      <w:pPr>
        <w:widowControl w:val="0"/>
        <w:tabs>
          <w:tab w:val="left" w:pos="993"/>
        </w:tabs>
        <w:autoSpaceDE w:val="0"/>
        <w:autoSpaceDN w:val="0"/>
        <w:spacing w:after="0" w:line="240" w:lineRule="auto"/>
        <w:ind w:firstLine="709"/>
        <w:jc w:val="both"/>
        <w:rPr>
          <w:rFonts w:ascii="Times New Roman" w:hAnsi="Times New Roman" w:cs="Times New Roman"/>
          <w:color w:val="000000"/>
          <w:sz w:val="28"/>
          <w:szCs w:val="28"/>
          <w:lang w:eastAsia="ru-RU"/>
        </w:rPr>
      </w:pPr>
      <w:r w:rsidRPr="004870CF">
        <w:rPr>
          <w:rFonts w:ascii="Times New Roman" w:hAnsi="Times New Roman" w:cs="Times New Roman"/>
          <w:color w:val="000000"/>
          <w:sz w:val="28"/>
          <w:szCs w:val="28"/>
          <w:lang w:eastAsia="ru-RU"/>
        </w:rPr>
        <w:t xml:space="preserve">Перспективным направлением развития туристской деятельности в </w:t>
      </w:r>
      <w:r w:rsidR="00BF5ECA" w:rsidRPr="004870CF">
        <w:rPr>
          <w:rFonts w:ascii="Times New Roman" w:hAnsi="Times New Roman" w:cs="Times New Roman"/>
          <w:color w:val="000000"/>
          <w:sz w:val="28"/>
          <w:szCs w:val="28"/>
          <w:lang w:eastAsia="ru-RU"/>
        </w:rPr>
        <w:t xml:space="preserve">Беловском муниципальном </w:t>
      </w:r>
      <w:r w:rsidRPr="004870CF">
        <w:rPr>
          <w:rFonts w:ascii="Times New Roman" w:hAnsi="Times New Roman" w:cs="Times New Roman"/>
          <w:color w:val="000000"/>
          <w:sz w:val="28"/>
          <w:szCs w:val="28"/>
          <w:lang w:eastAsia="ru-RU"/>
        </w:rPr>
        <w:t xml:space="preserve">округе становится организация путешествий по историческим местам и археологическим памятникам. </w:t>
      </w:r>
    </w:p>
    <w:p w:rsidR="003557D7" w:rsidRPr="004870CF" w:rsidRDefault="003557D7" w:rsidP="004870CF">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На территории Беловского муниципального округа расположены родники, которые являются местом частого посещения населения</w:t>
      </w:r>
      <w:r w:rsidR="007C0032" w:rsidRPr="004870CF">
        <w:rPr>
          <w:rFonts w:ascii="Times New Roman" w:eastAsia="Times New Roman" w:hAnsi="Times New Roman" w:cs="Times New Roman"/>
          <w:spacing w:val="0"/>
          <w:kern w:val="0"/>
          <w:sz w:val="28"/>
          <w:szCs w:val="28"/>
          <w:lang w:eastAsia="ru-RU"/>
        </w:rPr>
        <w:t>.</w:t>
      </w:r>
    </w:p>
    <w:p w:rsidR="003557D7" w:rsidRPr="004870CF" w:rsidRDefault="00BF5ECA" w:rsidP="004870CF">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Беловский муниципальный о</w:t>
      </w:r>
      <w:r w:rsidR="003557D7" w:rsidRPr="004870CF">
        <w:rPr>
          <w:rFonts w:ascii="Times New Roman" w:eastAsia="Times New Roman" w:hAnsi="Times New Roman" w:cs="Times New Roman"/>
          <w:spacing w:val="0"/>
          <w:kern w:val="0"/>
          <w:sz w:val="28"/>
          <w:szCs w:val="28"/>
          <w:lang w:eastAsia="ru-RU"/>
        </w:rPr>
        <w:t>круг обладает многими историко-революционными достопримечательностями, которые могли бы служить объектами изучения во время экскурсий и транзитных туристских маршрутов. Здесь находится географический центр Кузбасса (на перевале Караканского хребта, на автодороге Каракан-Пермяки) и первая шахта Кузбасса в с. Новобачаты, ковыльные степи, сосновые боры.</w:t>
      </w:r>
    </w:p>
    <w:p w:rsidR="003557D7" w:rsidRPr="004870CF" w:rsidRDefault="00BF5ECA" w:rsidP="004870CF">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На территории Беловского муниципального округа</w:t>
      </w:r>
      <w:r w:rsidR="003557D7" w:rsidRPr="004870CF">
        <w:rPr>
          <w:rFonts w:ascii="Times New Roman" w:eastAsia="Times New Roman" w:hAnsi="Times New Roman" w:cs="Times New Roman"/>
          <w:spacing w:val="0"/>
          <w:kern w:val="0"/>
          <w:sz w:val="28"/>
          <w:szCs w:val="28"/>
          <w:lang w:eastAsia="ru-RU"/>
        </w:rPr>
        <w:t xml:space="preserve"> расположены исторические памятники регионального значения: место первой угольной копи Кузбасса в с. Новобачаты (1851 год), братская могила 13 по</w:t>
      </w:r>
      <w:r w:rsidR="00E62213" w:rsidRPr="004870CF">
        <w:rPr>
          <w:rFonts w:ascii="Times New Roman" w:eastAsia="Times New Roman" w:hAnsi="Times New Roman" w:cs="Times New Roman"/>
          <w:spacing w:val="0"/>
          <w:kern w:val="0"/>
          <w:sz w:val="28"/>
          <w:szCs w:val="28"/>
          <w:lang w:eastAsia="ru-RU"/>
        </w:rPr>
        <w:t xml:space="preserve">гибших в гражданскую войну в с. </w:t>
      </w:r>
      <w:r w:rsidR="003557D7" w:rsidRPr="004870CF">
        <w:rPr>
          <w:rFonts w:ascii="Times New Roman" w:eastAsia="Times New Roman" w:hAnsi="Times New Roman" w:cs="Times New Roman"/>
          <w:spacing w:val="0"/>
          <w:kern w:val="0"/>
          <w:sz w:val="28"/>
          <w:szCs w:val="28"/>
          <w:lang w:eastAsia="ru-RU"/>
        </w:rPr>
        <w:t>Старопестерево, 3 братские могилы погибших в гражданскую войну в п.</w:t>
      </w:r>
      <w:r w:rsidR="00E62213" w:rsidRPr="004870CF">
        <w:rPr>
          <w:rFonts w:ascii="Times New Roman" w:eastAsia="Times New Roman" w:hAnsi="Times New Roman" w:cs="Times New Roman"/>
          <w:spacing w:val="0"/>
          <w:kern w:val="0"/>
          <w:sz w:val="28"/>
          <w:szCs w:val="28"/>
          <w:lang w:eastAsia="ru-RU"/>
        </w:rPr>
        <w:t xml:space="preserve"> Старобачаты, с. Новобачаты, с.</w:t>
      </w:r>
      <w:r w:rsidR="003557D7" w:rsidRPr="004870CF">
        <w:rPr>
          <w:rFonts w:ascii="Times New Roman" w:eastAsia="Times New Roman" w:hAnsi="Times New Roman" w:cs="Times New Roman"/>
          <w:spacing w:val="0"/>
          <w:kern w:val="0"/>
          <w:sz w:val="28"/>
          <w:szCs w:val="28"/>
          <w:lang w:eastAsia="ru-RU"/>
        </w:rPr>
        <w:t xml:space="preserve">Пермяки. </w:t>
      </w:r>
    </w:p>
    <w:p w:rsidR="003557D7" w:rsidRPr="004870CF" w:rsidRDefault="003557D7" w:rsidP="004870CF">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Исторические памятники местного значения: могила Д. Рогова, связного партизанского отряда В.П. Шевелева (Лубкова) в д. Рямовая, братская могила братьев Фефеловых – борцов за советскую власть в с. Беково у церкви.</w:t>
      </w:r>
    </w:p>
    <w:p w:rsidR="003557D7" w:rsidRPr="004870CF" w:rsidRDefault="003557D7" w:rsidP="004870CF">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 xml:space="preserve">Местом паломничества является памятник архитектуры регионального значения – церковь великомученика Пантелеймона в с. Беково (1890 год), а также Свято-Серафимовский источник в п. Старобачаты (2009 год). По своему химическому и биологическому составу вода в источнике содержит много полезных для организма человека минералов и микроэлементов, в ней отсутствуют вредные вещества. В 2017 году был освящен еще один родник в </w:t>
      </w:r>
      <w:r w:rsid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 xml:space="preserve">с. Евтино – в честь святой Раисы. </w:t>
      </w:r>
    </w:p>
    <w:p w:rsidR="003557D7" w:rsidRPr="004870CF" w:rsidRDefault="003557D7" w:rsidP="004870CF">
      <w:pPr>
        <w:pStyle w:val="a5"/>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 xml:space="preserve">Главной культурной достопримечательностью округа является «Историко-этнографический музей «Чолкой» с. Беково. Ежегодно музей посещают около 30 тыс. </w:t>
      </w:r>
      <w:r w:rsidR="00480EA6" w:rsidRPr="004870CF">
        <w:rPr>
          <w:rFonts w:ascii="Times New Roman" w:eastAsia="Times New Roman" w:hAnsi="Times New Roman" w:cs="Times New Roman"/>
          <w:spacing w:val="0"/>
          <w:kern w:val="0"/>
          <w:sz w:val="28"/>
          <w:szCs w:val="28"/>
          <w:lang w:eastAsia="ru-RU"/>
        </w:rPr>
        <w:t>посетителей</w:t>
      </w:r>
      <w:r w:rsidRPr="004870CF">
        <w:rPr>
          <w:rFonts w:ascii="Times New Roman" w:eastAsia="Times New Roman" w:hAnsi="Times New Roman" w:cs="Times New Roman"/>
          <w:spacing w:val="0"/>
          <w:kern w:val="0"/>
          <w:sz w:val="28"/>
          <w:szCs w:val="28"/>
          <w:lang w:eastAsia="ru-RU"/>
        </w:rPr>
        <w:t xml:space="preserve">. С момента образования музей «Чолкой» приобрел известность не только в Кузбассе, но и в других регионах России, странах ближнего и дальнего зарубежья. </w:t>
      </w:r>
    </w:p>
    <w:p w:rsidR="003557D7" w:rsidRPr="004870CF" w:rsidRDefault="003557D7" w:rsidP="004870CF">
      <w:pPr>
        <w:pStyle w:val="a5"/>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Музей «Чолкой» – уникальный историко-этнографический комплекс, представляющий самобытную и удивительную культуру малочисленной народности Кузбасса – телеутов, корни которых уходят в глубокую древность. Здесь можно услышать об истории развития, становления целого народа, принять участие в обрядах, которые сохранил этот народ до сегодняшнего дня.</w:t>
      </w:r>
    </w:p>
    <w:p w:rsidR="003557D7" w:rsidRPr="004870CF" w:rsidRDefault="003557D7" w:rsidP="004870CF">
      <w:pPr>
        <w:pStyle w:val="a5"/>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В 2000 году согласно постановлению Правительства РФ телеуты были включены в единый перечень коренных и малочисленных народов России. В настоящее время численность телеутов составляет по России всего 2200 человек и почти половина из них проживает в Беловском муниципальном округе.</w:t>
      </w:r>
    </w:p>
    <w:p w:rsidR="003557D7" w:rsidRPr="004870CF" w:rsidRDefault="003557D7" w:rsidP="004870CF">
      <w:pPr>
        <w:pStyle w:val="a5"/>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 xml:space="preserve">В последние годы все более широкое распространение в России приобретает этнотуризм. Телеуты являются носителями уникальной культуры и наша основная задача не только сохранить эту культуру, но и открыть ее для туристов, сделать ее доступной для населения всего мира. </w:t>
      </w:r>
    </w:p>
    <w:p w:rsidR="003557D7" w:rsidRPr="004870CF" w:rsidRDefault="003557D7" w:rsidP="004870CF">
      <w:pPr>
        <w:pStyle w:val="a5"/>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Музей «Чолкой» тесно сотрудничает со многими турфирмами Кузбасса: «Белый камень», «Краун-Тур», «Собус-тур», «Пирамида» и др.</w:t>
      </w:r>
    </w:p>
    <w:p w:rsidR="003557D7" w:rsidRPr="004870CF" w:rsidRDefault="003557D7" w:rsidP="004870CF">
      <w:pPr>
        <w:pStyle w:val="a5"/>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Разработан экскурсионный маршрут этнографического тура «Телеутская землица», который предусматривает посещение историко-этнографического музея «Чолкой», Пантелеймоновской миссионерской церкви, Стелы Четонову А.С., Герою Советского Союза, экскурсию к первым поселениям ачкыштымских предков бачатских телеутов, к месту старой деревни.</w:t>
      </w:r>
    </w:p>
    <w:p w:rsidR="003557D7" w:rsidRPr="004870CF" w:rsidRDefault="003557D7" w:rsidP="004870CF">
      <w:pPr>
        <w:pStyle w:val="a5"/>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В планах дальнейшего развития – работа по созданию и распространению сувенирной продукции с привлечением мастеров декоративно-прикладного искусства, выпуск информационно-рекламных материалов.</w:t>
      </w:r>
    </w:p>
    <w:p w:rsidR="003557D7" w:rsidRPr="004870CF" w:rsidRDefault="003557D7" w:rsidP="004870CF">
      <w:pPr>
        <w:pStyle w:val="a5"/>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К видам такой работы относится продвижение услуг музея «Чолкой» на туристский рынок с помощью информационно-рекламных материалов, участие в выставках, семинарах, выступления и публикации в СМИ.</w:t>
      </w:r>
    </w:p>
    <w:p w:rsidR="003557D7" w:rsidRPr="004870CF" w:rsidRDefault="003557D7" w:rsidP="004870CF">
      <w:pPr>
        <w:suppressAutoHyphens/>
        <w:spacing w:after="0" w:line="240" w:lineRule="auto"/>
        <w:ind w:firstLine="709"/>
        <w:jc w:val="both"/>
        <w:rPr>
          <w:rFonts w:ascii="Times New Roman" w:eastAsia="Times New Roman" w:hAnsi="Times New Roman" w:cs="Times New Roman"/>
          <w:bCs/>
          <w:snapToGrid w:val="0"/>
          <w:sz w:val="28"/>
          <w:szCs w:val="28"/>
          <w:lang w:eastAsia="ru-RU"/>
        </w:rPr>
      </w:pPr>
      <w:r w:rsidRPr="004870CF">
        <w:rPr>
          <w:rFonts w:ascii="Times New Roman" w:eastAsia="Times New Roman" w:hAnsi="Times New Roman" w:cs="Times New Roman"/>
          <w:bCs/>
          <w:snapToGrid w:val="0"/>
          <w:sz w:val="28"/>
          <w:szCs w:val="28"/>
          <w:lang w:eastAsia="ru-RU"/>
        </w:rPr>
        <w:t>На территории Беловского муниципального округа располагается Беловское водохранилище. Длина его составляет приблизительно около 10 километров, а глубина - почти пять метров.</w:t>
      </w:r>
    </w:p>
    <w:p w:rsidR="00480EA6" w:rsidRPr="004870CF" w:rsidRDefault="00480EA6" w:rsidP="004870CF">
      <w:pPr>
        <w:suppressAutoHyphens/>
        <w:spacing w:after="0" w:line="240" w:lineRule="auto"/>
        <w:ind w:firstLine="709"/>
        <w:jc w:val="both"/>
        <w:rPr>
          <w:rFonts w:ascii="Times New Roman" w:eastAsia="Times New Roman" w:hAnsi="Times New Roman" w:cs="Times New Roman"/>
          <w:bCs/>
          <w:snapToGrid w:val="0"/>
          <w:sz w:val="28"/>
          <w:szCs w:val="28"/>
          <w:lang w:eastAsia="ru-RU"/>
        </w:rPr>
      </w:pPr>
      <w:r w:rsidRPr="004870CF">
        <w:rPr>
          <w:rFonts w:ascii="Times New Roman" w:eastAsia="Times New Roman" w:hAnsi="Times New Roman" w:cs="Times New Roman"/>
          <w:bCs/>
          <w:snapToGrid w:val="0"/>
          <w:sz w:val="28"/>
          <w:szCs w:val="28"/>
          <w:lang w:eastAsia="ru-RU"/>
        </w:rPr>
        <w:t>На берегу водохранилища ра</w:t>
      </w:r>
      <w:r w:rsidR="00E87ED6" w:rsidRPr="004870CF">
        <w:rPr>
          <w:rFonts w:ascii="Times New Roman" w:eastAsia="Times New Roman" w:hAnsi="Times New Roman" w:cs="Times New Roman"/>
          <w:bCs/>
          <w:snapToGrid w:val="0"/>
          <w:sz w:val="28"/>
          <w:szCs w:val="28"/>
          <w:lang w:eastAsia="ru-RU"/>
        </w:rPr>
        <w:t>сполагается МАУ ДСОЦ «Радуга», учреждение, решающее</w:t>
      </w:r>
      <w:r w:rsidRPr="004870CF">
        <w:rPr>
          <w:rFonts w:ascii="Times New Roman" w:eastAsia="Times New Roman" w:hAnsi="Times New Roman" w:cs="Times New Roman"/>
          <w:bCs/>
          <w:snapToGrid w:val="0"/>
          <w:sz w:val="28"/>
          <w:szCs w:val="28"/>
          <w:lang w:eastAsia="ru-RU"/>
        </w:rPr>
        <w:t xml:space="preserve"> актуальные задачи в организации отдыха детей и подростков. Лагерь рассчитан на 170 мест. Продолжительность смены 14 дней в 3-х - 4-х сменном режиме (июнь – август). Все смены в лагере профильные, тематические.</w:t>
      </w:r>
    </w:p>
    <w:p w:rsidR="003557D7" w:rsidRPr="004870CF" w:rsidRDefault="003557D7" w:rsidP="004870CF">
      <w:pPr>
        <w:spacing w:after="0" w:line="240" w:lineRule="auto"/>
        <w:ind w:firstLine="708"/>
        <w:jc w:val="both"/>
        <w:rPr>
          <w:rFonts w:ascii="Times New Roman" w:eastAsia="Times New Roman" w:hAnsi="Times New Roman" w:cs="Times New Roman"/>
          <w:bCs/>
          <w:snapToGrid w:val="0"/>
          <w:sz w:val="28"/>
          <w:szCs w:val="28"/>
          <w:lang w:eastAsia="ru-RU"/>
        </w:rPr>
      </w:pPr>
      <w:r w:rsidRPr="004870CF">
        <w:rPr>
          <w:rFonts w:ascii="Times New Roman" w:eastAsia="Times New Roman" w:hAnsi="Times New Roman" w:cs="Times New Roman"/>
          <w:bCs/>
          <w:snapToGrid w:val="0"/>
          <w:sz w:val="28"/>
          <w:szCs w:val="28"/>
          <w:lang w:eastAsia="ru-RU"/>
        </w:rPr>
        <w:t>Сегодня на берегах Беловского водохранилища расположены турбазы, базы отдыха, есть специально оборудованные пляжи. Пляж «Золотые пески» оборудован для отдыхающих, есть места для переодевания, туалеты, место для игры в футбол, волейбол, торговая зона, надувные батуты и аттракционы на воде. Для населения предоставляют свои услуги, арендаторы катамаранов, бананов, водных плюшек, водных лыж. Для зимнего отдыха оборудованы пункты проката тюбов.</w:t>
      </w:r>
      <w:r w:rsidR="00480EA6" w:rsidRPr="004870CF">
        <w:rPr>
          <w:rFonts w:ascii="Times New Roman" w:eastAsia="Times New Roman" w:hAnsi="Times New Roman" w:cs="Times New Roman"/>
          <w:bCs/>
          <w:snapToGrid w:val="0"/>
          <w:sz w:val="28"/>
          <w:szCs w:val="28"/>
          <w:lang w:eastAsia="ru-RU"/>
        </w:rPr>
        <w:t xml:space="preserve"> Совокупный номерной фонд баз отдыха и санаториев – 1140 ед.</w:t>
      </w:r>
    </w:p>
    <w:p w:rsidR="003A0BF0" w:rsidRPr="004870CF" w:rsidRDefault="00040023" w:rsidP="004870CF">
      <w:pPr>
        <w:spacing w:after="0" w:line="240" w:lineRule="auto"/>
        <w:ind w:firstLine="708"/>
        <w:jc w:val="both"/>
        <w:rPr>
          <w:rFonts w:ascii="Times New Roman" w:eastAsia="Times New Roman" w:hAnsi="Times New Roman" w:cs="Times New Roman"/>
          <w:bCs/>
          <w:snapToGrid w:val="0"/>
          <w:sz w:val="28"/>
          <w:szCs w:val="28"/>
          <w:lang w:eastAsia="ru-RU"/>
        </w:rPr>
      </w:pPr>
      <w:r w:rsidRPr="004870CF">
        <w:rPr>
          <w:rFonts w:ascii="Times New Roman" w:eastAsia="Times New Roman" w:hAnsi="Times New Roman" w:cs="Times New Roman"/>
          <w:bCs/>
          <w:snapToGrid w:val="0"/>
          <w:sz w:val="28"/>
          <w:szCs w:val="28"/>
          <w:lang w:eastAsia="ru-RU"/>
        </w:rPr>
        <w:t xml:space="preserve">Число коллективных средств размещения в 2022 году составило 7 единиц. </w:t>
      </w:r>
      <w:r w:rsidR="003A0BF0" w:rsidRPr="004870CF">
        <w:rPr>
          <w:rFonts w:ascii="Times New Roman" w:eastAsia="Times New Roman" w:hAnsi="Times New Roman" w:cs="Times New Roman"/>
          <w:bCs/>
          <w:snapToGrid w:val="0"/>
          <w:sz w:val="28"/>
          <w:szCs w:val="28"/>
          <w:lang w:eastAsia="ru-RU"/>
        </w:rPr>
        <w:t>Численность размещенных лиц в коллективных средствах размещения в 2022 году увеличилась на 0,507 тыс. человек по сравнению с предыдущим годом и составила 1,04 тыс. человек (2021 год – 0,533 тыс. человек).</w:t>
      </w:r>
    </w:p>
    <w:p w:rsidR="003557D7" w:rsidRPr="004870CF" w:rsidRDefault="003557D7" w:rsidP="004870CF">
      <w:pPr>
        <w:spacing w:after="0" w:line="240" w:lineRule="auto"/>
        <w:ind w:firstLine="708"/>
        <w:jc w:val="both"/>
        <w:rPr>
          <w:rFonts w:ascii="Times New Roman" w:eastAsia="Times New Roman" w:hAnsi="Times New Roman" w:cs="Times New Roman"/>
          <w:bCs/>
          <w:snapToGrid w:val="0"/>
          <w:sz w:val="28"/>
          <w:szCs w:val="28"/>
          <w:lang w:eastAsia="ru-RU"/>
        </w:rPr>
      </w:pPr>
      <w:r w:rsidRPr="004870CF">
        <w:rPr>
          <w:rFonts w:ascii="Times New Roman" w:eastAsia="Times New Roman" w:hAnsi="Times New Roman" w:cs="Times New Roman"/>
          <w:sz w:val="28"/>
          <w:szCs w:val="28"/>
          <w:lang w:eastAsia="ru-RU"/>
        </w:rPr>
        <w:t xml:space="preserve">В 2015 году индивидуальный предприниматель Алексей Головин открыл в поселке Старобачаты трассу для сноутюбинга, за счёт собственных вложений построил лыжную трассу, организовал прокат лыж и конные прогулки. Затем успешно защитил бизнес-план по развитию зимнего отдыха и получил грант. На грантовые средства приобрёл бугельный подъёмник и сноутюбы (надувные санки-ватрушки), оборудовал спуск. </w:t>
      </w:r>
    </w:p>
    <w:p w:rsidR="003557D7" w:rsidRPr="004870CF" w:rsidRDefault="003557D7" w:rsidP="004870CF">
      <w:pPr>
        <w:pStyle w:val="a5"/>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Сноутюбинг – отличный подарок для жителей Старобачатского территориального управления</w:t>
      </w:r>
      <w:r w:rsidR="00E87ED6" w:rsidRPr="004870CF">
        <w:rPr>
          <w:rFonts w:ascii="Times New Roman" w:eastAsia="Times New Roman" w:hAnsi="Times New Roman" w:cs="Times New Roman"/>
          <w:spacing w:val="0"/>
          <w:kern w:val="0"/>
          <w:sz w:val="28"/>
          <w:szCs w:val="28"/>
          <w:lang w:eastAsia="ru-RU"/>
        </w:rPr>
        <w:t xml:space="preserve"> администрации Беловского муниципального округа</w:t>
      </w:r>
      <w:r w:rsidRPr="004870CF">
        <w:rPr>
          <w:rFonts w:ascii="Times New Roman" w:eastAsia="Times New Roman" w:hAnsi="Times New Roman" w:cs="Times New Roman"/>
          <w:spacing w:val="0"/>
          <w:kern w:val="0"/>
          <w:sz w:val="28"/>
          <w:szCs w:val="28"/>
          <w:lang w:eastAsia="ru-RU"/>
        </w:rPr>
        <w:t xml:space="preserve">. Ведь теперь они могут весело и не дорого отдохнуть на свежем воздухе, не уезжая из дома. </w:t>
      </w:r>
    </w:p>
    <w:p w:rsidR="003557D7" w:rsidRPr="004870CF" w:rsidRDefault="003557D7" w:rsidP="004870CF">
      <w:pPr>
        <w:pStyle w:val="a5"/>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В планах у предпринимателя – строительство большой зимней базы отдыха с теплыми помещениями, раздевалками и кафе.</w:t>
      </w:r>
    </w:p>
    <w:p w:rsidR="00480EA6" w:rsidRPr="004870CF" w:rsidRDefault="00480EA6" w:rsidP="004870CF">
      <w:pPr>
        <w:spacing w:after="0" w:line="240" w:lineRule="auto"/>
        <w:ind w:firstLine="708"/>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В 2022 году ООО «Фанспорт» </w:t>
      </w:r>
      <w:r w:rsidR="00FA0B44" w:rsidRPr="004870CF">
        <w:rPr>
          <w:rFonts w:ascii="Times New Roman" w:eastAsia="Times New Roman" w:hAnsi="Times New Roman" w:cs="Times New Roman"/>
          <w:sz w:val="28"/>
          <w:szCs w:val="28"/>
          <w:lang w:eastAsia="ru-RU"/>
        </w:rPr>
        <w:t xml:space="preserve">(турбаза «Парус») </w:t>
      </w:r>
      <w:r w:rsidRPr="004870CF">
        <w:rPr>
          <w:rFonts w:ascii="Times New Roman" w:eastAsia="Times New Roman" w:hAnsi="Times New Roman" w:cs="Times New Roman"/>
          <w:sz w:val="28"/>
          <w:szCs w:val="28"/>
          <w:lang w:eastAsia="ru-RU"/>
        </w:rPr>
        <w:t>приняло участие в конкурсе Министерства туризма Кузб</w:t>
      </w:r>
      <w:r w:rsidR="007D0944" w:rsidRPr="004870CF">
        <w:rPr>
          <w:rFonts w:ascii="Times New Roman" w:eastAsia="Times New Roman" w:hAnsi="Times New Roman" w:cs="Times New Roman"/>
          <w:sz w:val="28"/>
          <w:szCs w:val="28"/>
          <w:lang w:eastAsia="ru-RU"/>
        </w:rPr>
        <w:t>асса и получило субсидию на 35,28</w:t>
      </w:r>
      <w:r w:rsidRPr="004870CF">
        <w:rPr>
          <w:rFonts w:ascii="Times New Roman" w:eastAsia="Times New Roman" w:hAnsi="Times New Roman" w:cs="Times New Roman"/>
          <w:sz w:val="28"/>
          <w:szCs w:val="28"/>
          <w:lang w:eastAsia="ru-RU"/>
        </w:rPr>
        <w:t xml:space="preserve"> млн. рублей при собственном соф</w:t>
      </w:r>
      <w:r w:rsidR="002E41DA" w:rsidRPr="004870CF">
        <w:rPr>
          <w:rFonts w:ascii="Times New Roman" w:eastAsia="Times New Roman" w:hAnsi="Times New Roman" w:cs="Times New Roman"/>
          <w:sz w:val="28"/>
          <w:szCs w:val="28"/>
          <w:lang w:eastAsia="ru-RU"/>
        </w:rPr>
        <w:t>инансирова</w:t>
      </w:r>
      <w:r w:rsidR="007D0944" w:rsidRPr="004870CF">
        <w:rPr>
          <w:rFonts w:ascii="Times New Roman" w:eastAsia="Times New Roman" w:hAnsi="Times New Roman" w:cs="Times New Roman"/>
          <w:sz w:val="28"/>
          <w:szCs w:val="28"/>
          <w:lang w:eastAsia="ru-RU"/>
        </w:rPr>
        <w:t>нии в размере 36,6</w:t>
      </w:r>
      <w:r w:rsidR="002E41DA" w:rsidRPr="004870CF">
        <w:rPr>
          <w:rFonts w:ascii="Times New Roman" w:eastAsia="Times New Roman" w:hAnsi="Times New Roman" w:cs="Times New Roman"/>
          <w:sz w:val="28"/>
          <w:szCs w:val="28"/>
          <w:lang w:eastAsia="ru-RU"/>
        </w:rPr>
        <w:t xml:space="preserve"> млн</w:t>
      </w:r>
      <w:r w:rsidRPr="004870CF">
        <w:rPr>
          <w:rFonts w:ascii="Times New Roman" w:eastAsia="Times New Roman" w:hAnsi="Times New Roman" w:cs="Times New Roman"/>
          <w:sz w:val="28"/>
          <w:szCs w:val="28"/>
          <w:lang w:eastAsia="ru-RU"/>
        </w:rPr>
        <w:t>. рублей. На выделенные средства приобретено 24 каркасных дома на 2 чел</w:t>
      </w:r>
      <w:r w:rsidR="002E41DA" w:rsidRPr="004870CF">
        <w:rPr>
          <w:rFonts w:ascii="Times New Roman" w:eastAsia="Times New Roman" w:hAnsi="Times New Roman" w:cs="Times New Roman"/>
          <w:sz w:val="28"/>
          <w:szCs w:val="28"/>
          <w:lang w:eastAsia="ru-RU"/>
        </w:rPr>
        <w:t>овека.</w:t>
      </w:r>
      <w:r w:rsidRPr="004870CF">
        <w:rPr>
          <w:rFonts w:ascii="Times New Roman" w:eastAsia="Times New Roman" w:hAnsi="Times New Roman" w:cs="Times New Roman"/>
          <w:sz w:val="28"/>
          <w:szCs w:val="28"/>
          <w:lang w:eastAsia="ru-RU"/>
        </w:rPr>
        <w:t xml:space="preserve"> Общий номерной фонд увеличился на 48 мест.</w:t>
      </w:r>
    </w:p>
    <w:p w:rsidR="00480EA6" w:rsidRPr="004870CF" w:rsidRDefault="00480EA6" w:rsidP="004870CF">
      <w:pPr>
        <w:spacing w:after="0" w:line="240" w:lineRule="auto"/>
        <w:ind w:firstLine="708"/>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В 2023 году туристическая база отдыха «Рассвет» по результатам конкурсного отбора, проводимого Минэкономразвития РФ, признана победителем регионального проекта «Развитие туристической инфраструктуры», направленного на создание модульных некапитальных средств размещения. В 2024 году будут установлены каркасные дома на сумму 15,0 млн. руб</w:t>
      </w:r>
      <w:r w:rsidR="002E41DA" w:rsidRPr="004870CF">
        <w:rPr>
          <w:rFonts w:ascii="Times New Roman" w:eastAsia="Times New Roman" w:hAnsi="Times New Roman" w:cs="Times New Roman"/>
          <w:sz w:val="28"/>
          <w:szCs w:val="28"/>
          <w:lang w:eastAsia="ru-RU"/>
        </w:rPr>
        <w:t>лей</w:t>
      </w:r>
      <w:r w:rsidRPr="004870CF">
        <w:rPr>
          <w:rFonts w:ascii="Times New Roman" w:eastAsia="Times New Roman" w:hAnsi="Times New Roman" w:cs="Times New Roman"/>
          <w:sz w:val="28"/>
          <w:szCs w:val="28"/>
          <w:lang w:eastAsia="ru-RU"/>
        </w:rPr>
        <w:t>, в том числе субсидия в раз</w:t>
      </w:r>
      <w:r w:rsidR="002839EC" w:rsidRPr="004870CF">
        <w:rPr>
          <w:rFonts w:ascii="Times New Roman" w:eastAsia="Times New Roman" w:hAnsi="Times New Roman" w:cs="Times New Roman"/>
          <w:sz w:val="28"/>
          <w:szCs w:val="28"/>
          <w:lang w:eastAsia="ru-RU"/>
        </w:rPr>
        <w:t>мере 7,5</w:t>
      </w:r>
      <w:r w:rsidRPr="004870CF">
        <w:rPr>
          <w:rFonts w:ascii="Times New Roman" w:eastAsia="Times New Roman" w:hAnsi="Times New Roman" w:cs="Times New Roman"/>
          <w:sz w:val="28"/>
          <w:szCs w:val="28"/>
          <w:lang w:eastAsia="ru-RU"/>
        </w:rPr>
        <w:t xml:space="preserve"> млн. руб</w:t>
      </w:r>
      <w:r w:rsidR="002E41DA" w:rsidRPr="004870CF">
        <w:rPr>
          <w:rFonts w:ascii="Times New Roman" w:eastAsia="Times New Roman" w:hAnsi="Times New Roman" w:cs="Times New Roman"/>
          <w:sz w:val="28"/>
          <w:szCs w:val="28"/>
          <w:lang w:eastAsia="ru-RU"/>
        </w:rPr>
        <w:t>лей</w:t>
      </w:r>
      <w:r w:rsidRPr="004870CF">
        <w:rPr>
          <w:rFonts w:ascii="Times New Roman" w:eastAsia="Times New Roman" w:hAnsi="Times New Roman" w:cs="Times New Roman"/>
          <w:sz w:val="28"/>
          <w:szCs w:val="28"/>
          <w:lang w:eastAsia="ru-RU"/>
        </w:rPr>
        <w:t xml:space="preserve"> при собственно</w:t>
      </w:r>
      <w:r w:rsidR="002839EC" w:rsidRPr="004870CF">
        <w:rPr>
          <w:rFonts w:ascii="Times New Roman" w:eastAsia="Times New Roman" w:hAnsi="Times New Roman" w:cs="Times New Roman"/>
          <w:sz w:val="28"/>
          <w:szCs w:val="28"/>
          <w:lang w:eastAsia="ru-RU"/>
        </w:rPr>
        <w:t>м софинансировании в размере 7,5</w:t>
      </w:r>
      <w:r w:rsidRPr="004870CF">
        <w:rPr>
          <w:rFonts w:ascii="Times New Roman" w:eastAsia="Times New Roman" w:hAnsi="Times New Roman" w:cs="Times New Roman"/>
          <w:sz w:val="28"/>
          <w:szCs w:val="28"/>
          <w:lang w:eastAsia="ru-RU"/>
        </w:rPr>
        <w:t xml:space="preserve"> млн. руб</w:t>
      </w:r>
      <w:r w:rsidR="002E41DA" w:rsidRPr="004870CF">
        <w:rPr>
          <w:rFonts w:ascii="Times New Roman" w:eastAsia="Times New Roman" w:hAnsi="Times New Roman" w:cs="Times New Roman"/>
          <w:sz w:val="28"/>
          <w:szCs w:val="28"/>
          <w:lang w:eastAsia="ru-RU"/>
        </w:rPr>
        <w:t>лей</w:t>
      </w:r>
      <w:r w:rsidRPr="004870CF">
        <w:rPr>
          <w:rFonts w:ascii="Times New Roman" w:eastAsia="Times New Roman" w:hAnsi="Times New Roman" w:cs="Times New Roman"/>
          <w:sz w:val="28"/>
          <w:szCs w:val="28"/>
          <w:lang w:eastAsia="ru-RU"/>
        </w:rPr>
        <w:t>.</w:t>
      </w:r>
    </w:p>
    <w:p w:rsidR="002B6738" w:rsidRPr="004870CF" w:rsidRDefault="002B6738" w:rsidP="004870CF">
      <w:pPr>
        <w:widowControl w:val="0"/>
        <w:pBdr>
          <w:top w:val="nil"/>
          <w:left w:val="nil"/>
          <w:bottom w:val="nil"/>
          <w:right w:val="nil"/>
          <w:between w:val="nil"/>
        </w:pBdr>
        <w:spacing w:after="0" w:line="240" w:lineRule="auto"/>
        <w:ind w:firstLine="709"/>
        <w:jc w:val="both"/>
        <w:rPr>
          <w:rFonts w:ascii="Times New Roman" w:hAnsi="Times New Roman" w:cs="Times New Roman"/>
          <w:sz w:val="28"/>
          <w:szCs w:val="28"/>
        </w:rPr>
      </w:pPr>
      <w:r w:rsidRPr="004870CF">
        <w:rPr>
          <w:rFonts w:ascii="Times New Roman" w:eastAsia="Times New Roman" w:hAnsi="Times New Roman" w:cs="Times New Roman"/>
          <w:sz w:val="28"/>
          <w:szCs w:val="28"/>
          <w:lang w:eastAsia="ru-RU"/>
        </w:rPr>
        <w:t>В</w:t>
      </w:r>
      <w:r w:rsidR="00A578B0" w:rsidRPr="004870CF">
        <w:rPr>
          <w:rFonts w:ascii="Times New Roman" w:eastAsia="Times New Roman" w:hAnsi="Times New Roman" w:cs="Times New Roman"/>
          <w:sz w:val="28"/>
          <w:szCs w:val="28"/>
          <w:lang w:eastAsia="ru-RU"/>
        </w:rPr>
        <w:t xml:space="preserve"> перспектив</w:t>
      </w:r>
      <w:r w:rsidRPr="004870CF">
        <w:rPr>
          <w:rFonts w:ascii="Times New Roman" w:eastAsia="Times New Roman" w:hAnsi="Times New Roman" w:cs="Times New Roman"/>
          <w:sz w:val="28"/>
          <w:szCs w:val="28"/>
          <w:lang w:eastAsia="ru-RU"/>
        </w:rPr>
        <w:t>е до 2030 года планируется реализация проекта по развитию базы отдыха «Аврора»</w:t>
      </w:r>
      <w:r w:rsidR="000721C7" w:rsidRPr="004870CF">
        <w:rPr>
          <w:rFonts w:ascii="Times New Roman" w:eastAsia="Times New Roman" w:hAnsi="Times New Roman" w:cs="Times New Roman"/>
          <w:sz w:val="28"/>
          <w:szCs w:val="28"/>
          <w:lang w:eastAsia="ru-RU"/>
        </w:rPr>
        <w:t xml:space="preserve"> посредством участия в конкурсе Министерства туризма Кузбасса с проектом</w:t>
      </w:r>
      <w:r w:rsidRPr="004870CF">
        <w:rPr>
          <w:rFonts w:ascii="Times New Roman" w:eastAsia="Times New Roman" w:hAnsi="Times New Roman" w:cs="Times New Roman"/>
          <w:sz w:val="28"/>
          <w:szCs w:val="28"/>
          <w:lang w:eastAsia="ru-RU"/>
        </w:rPr>
        <w:t xml:space="preserve">. </w:t>
      </w:r>
      <w:r w:rsidRPr="004870CF">
        <w:rPr>
          <w:rFonts w:ascii="Times New Roman" w:hAnsi="Times New Roman" w:cs="Times New Roman"/>
          <w:sz w:val="28"/>
          <w:szCs w:val="28"/>
        </w:rPr>
        <w:t>База отдыха «Аврора» расположена вблизи береговой зоны Беловского водохранилища: оптимальном месте для расположения базы отдыха – живописность и экологическая чистота места, наличие лесного массива и водоёма. Степень удаленности от городской инфраструктуры составляет 25 км, что способствует недорогой логистике.</w:t>
      </w:r>
    </w:p>
    <w:p w:rsidR="00911349" w:rsidRPr="004870CF" w:rsidRDefault="00911349" w:rsidP="004870CF">
      <w:pPr>
        <w:widowControl w:val="0"/>
        <w:pBdr>
          <w:top w:val="nil"/>
          <w:left w:val="nil"/>
          <w:bottom w:val="nil"/>
          <w:right w:val="nil"/>
          <w:between w:val="nil"/>
        </w:pBd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Присутствует возможность для следующих туристских маршрутов:</w:t>
      </w:r>
    </w:p>
    <w:p w:rsidR="00911349" w:rsidRPr="004870CF" w:rsidRDefault="00911349" w:rsidP="004870CF">
      <w:pPr>
        <w:widowControl w:val="0"/>
        <w:pBdr>
          <w:top w:val="nil"/>
          <w:left w:val="nil"/>
          <w:bottom w:val="nil"/>
          <w:right w:val="nil"/>
          <w:between w:val="nil"/>
        </w:pBd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Беловское водохранилище (бухта Ассоль, Беловское рыбное хозяйство);</w:t>
      </w:r>
    </w:p>
    <w:p w:rsidR="00911349" w:rsidRPr="004870CF" w:rsidRDefault="00911349" w:rsidP="004870CF">
      <w:pPr>
        <w:widowControl w:val="0"/>
        <w:pBdr>
          <w:top w:val="nil"/>
          <w:left w:val="nil"/>
          <w:bottom w:val="nil"/>
          <w:right w:val="nil"/>
          <w:between w:val="nil"/>
        </w:pBd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 xml:space="preserve">исторические объекты Беловского </w:t>
      </w:r>
      <w:r w:rsidR="00484EF0" w:rsidRPr="004870CF">
        <w:rPr>
          <w:rFonts w:ascii="Times New Roman" w:hAnsi="Times New Roman" w:cs="Times New Roman"/>
          <w:sz w:val="28"/>
          <w:szCs w:val="28"/>
        </w:rPr>
        <w:t>муниципального округа</w:t>
      </w:r>
      <w:r w:rsidR="004870CF">
        <w:rPr>
          <w:rFonts w:ascii="Times New Roman" w:hAnsi="Times New Roman" w:cs="Times New Roman"/>
          <w:sz w:val="28"/>
          <w:szCs w:val="28"/>
        </w:rPr>
        <w:t xml:space="preserve"> (храм Пантелеймона</w:t>
      </w:r>
      <w:r w:rsidR="00484EF0" w:rsidRPr="004870CF">
        <w:rPr>
          <w:rFonts w:ascii="Times New Roman" w:hAnsi="Times New Roman" w:cs="Times New Roman"/>
          <w:sz w:val="28"/>
          <w:szCs w:val="28"/>
        </w:rPr>
        <w:t xml:space="preserve"> </w:t>
      </w:r>
      <w:r w:rsidRPr="004870CF">
        <w:rPr>
          <w:rFonts w:ascii="Times New Roman" w:hAnsi="Times New Roman" w:cs="Times New Roman"/>
          <w:sz w:val="28"/>
          <w:szCs w:val="28"/>
        </w:rPr>
        <w:t>с. Челухоево, телеутский музей «Чолкой» с. Беково, краеведческий музей и вернисаж</w:t>
      </w:r>
      <w:r w:rsidR="004870CF">
        <w:rPr>
          <w:rFonts w:ascii="Times New Roman" w:hAnsi="Times New Roman" w:cs="Times New Roman"/>
          <w:sz w:val="28"/>
          <w:szCs w:val="28"/>
        </w:rPr>
        <w:t xml:space="preserve"> </w:t>
      </w:r>
      <w:r w:rsidRPr="004870CF">
        <w:rPr>
          <w:rFonts w:ascii="Times New Roman" w:hAnsi="Times New Roman" w:cs="Times New Roman"/>
          <w:sz w:val="28"/>
          <w:szCs w:val="28"/>
        </w:rPr>
        <w:t>г. Белово);</w:t>
      </w:r>
    </w:p>
    <w:p w:rsidR="00911349" w:rsidRPr="004870CF" w:rsidRDefault="00911349" w:rsidP="004870CF">
      <w:pPr>
        <w:widowControl w:val="0"/>
        <w:pBdr>
          <w:top w:val="nil"/>
          <w:left w:val="nil"/>
          <w:bottom w:val="nil"/>
          <w:right w:val="nil"/>
          <w:between w:val="nil"/>
        </w:pBd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промышленный туризм на Беловскую ГРЭС.</w:t>
      </w:r>
    </w:p>
    <w:p w:rsidR="00911349" w:rsidRPr="004870CF" w:rsidRDefault="00911349" w:rsidP="004870CF">
      <w:pPr>
        <w:pStyle w:val="a3"/>
        <w:widowControl w:val="0"/>
        <w:pBdr>
          <w:top w:val="nil"/>
          <w:left w:val="nil"/>
          <w:bottom w:val="nil"/>
          <w:right w:val="nil"/>
          <w:between w:val="nil"/>
        </w:pBdr>
        <w:spacing w:after="0" w:line="240" w:lineRule="auto"/>
        <w:ind w:left="0" w:firstLine="709"/>
        <w:jc w:val="both"/>
        <w:rPr>
          <w:rFonts w:ascii="Times New Roman" w:hAnsi="Times New Roman" w:cs="Times New Roman"/>
          <w:sz w:val="28"/>
          <w:szCs w:val="28"/>
        </w:rPr>
      </w:pPr>
      <w:r w:rsidRPr="004870CF">
        <w:rPr>
          <w:rFonts w:ascii="Times New Roman" w:hAnsi="Times New Roman" w:cs="Times New Roman"/>
          <w:sz w:val="28"/>
          <w:szCs w:val="28"/>
        </w:rPr>
        <w:t>Проектом предусмотрено приобретение сафари-тентов (модулей) для отдыхающих в количестве 5 штук с дост</w:t>
      </w:r>
      <w:r w:rsidR="00484EF0" w:rsidRPr="004870CF">
        <w:rPr>
          <w:rFonts w:ascii="Times New Roman" w:hAnsi="Times New Roman" w:cs="Times New Roman"/>
          <w:sz w:val="28"/>
          <w:szCs w:val="28"/>
        </w:rPr>
        <w:t>авкой и установкой (25 номеров),</w:t>
      </w:r>
      <w:r w:rsidRPr="004870CF">
        <w:rPr>
          <w:rFonts w:ascii="Times New Roman" w:hAnsi="Times New Roman" w:cs="Times New Roman"/>
          <w:sz w:val="28"/>
          <w:szCs w:val="28"/>
        </w:rPr>
        <w:t xml:space="preserve"> прокладка коммуникаций для функционирования базы отдыха (бурение скважины для водоснабжения, </w:t>
      </w:r>
      <w:r w:rsidR="00484EF0" w:rsidRPr="004870CF">
        <w:rPr>
          <w:rFonts w:ascii="Times New Roman" w:hAnsi="Times New Roman" w:cs="Times New Roman"/>
          <w:sz w:val="28"/>
          <w:szCs w:val="28"/>
        </w:rPr>
        <w:t>устройство системы канализации),</w:t>
      </w:r>
      <w:r w:rsidRPr="004870CF">
        <w:rPr>
          <w:rFonts w:ascii="Times New Roman" w:hAnsi="Times New Roman" w:cs="Times New Roman"/>
          <w:sz w:val="28"/>
          <w:szCs w:val="28"/>
        </w:rPr>
        <w:t xml:space="preserve"> реконструкция отдельно стоящего санузла общего пользования на терри</w:t>
      </w:r>
      <w:r w:rsidR="00484EF0" w:rsidRPr="004870CF">
        <w:rPr>
          <w:rFonts w:ascii="Times New Roman" w:hAnsi="Times New Roman" w:cs="Times New Roman"/>
          <w:sz w:val="28"/>
          <w:szCs w:val="28"/>
        </w:rPr>
        <w:t>тории базы отдыха (вне модулей),</w:t>
      </w:r>
      <w:r w:rsidRPr="004870CF">
        <w:rPr>
          <w:rFonts w:ascii="Times New Roman" w:hAnsi="Times New Roman" w:cs="Times New Roman"/>
          <w:sz w:val="28"/>
          <w:szCs w:val="28"/>
        </w:rPr>
        <w:t xml:space="preserve"> подкл</w:t>
      </w:r>
      <w:r w:rsidR="00484EF0" w:rsidRPr="004870CF">
        <w:rPr>
          <w:rFonts w:ascii="Times New Roman" w:hAnsi="Times New Roman" w:cs="Times New Roman"/>
          <w:sz w:val="28"/>
          <w:szCs w:val="28"/>
        </w:rPr>
        <w:t xml:space="preserve">ючение модулей к коммуникациям и </w:t>
      </w:r>
      <w:r w:rsidRPr="004870CF">
        <w:rPr>
          <w:rFonts w:ascii="Times New Roman" w:hAnsi="Times New Roman" w:cs="Times New Roman"/>
          <w:sz w:val="28"/>
          <w:szCs w:val="28"/>
        </w:rPr>
        <w:t>установка мебели</w:t>
      </w:r>
      <w:r w:rsidR="00484EF0" w:rsidRPr="004870CF">
        <w:rPr>
          <w:rFonts w:ascii="Times New Roman" w:hAnsi="Times New Roman" w:cs="Times New Roman"/>
          <w:sz w:val="28"/>
          <w:szCs w:val="28"/>
        </w:rPr>
        <w:t>,</w:t>
      </w:r>
      <w:r w:rsidRPr="004870CF">
        <w:rPr>
          <w:rFonts w:ascii="Times New Roman" w:hAnsi="Times New Roman" w:cs="Times New Roman"/>
          <w:sz w:val="28"/>
          <w:szCs w:val="28"/>
        </w:rPr>
        <w:t xml:space="preserve"> общестроительные работы по благоустройству территории – формирование тротуарных дорожек, наружного освещения, формирование посадок деревьев и цветочных клумб. Общая стоимость проекта 4,4 млн. рублей.</w:t>
      </w:r>
      <w:r w:rsidR="000721C7" w:rsidRPr="004870CF">
        <w:rPr>
          <w:rFonts w:ascii="Times New Roman" w:hAnsi="Times New Roman" w:cs="Times New Roman"/>
          <w:sz w:val="28"/>
          <w:szCs w:val="28"/>
        </w:rPr>
        <w:t xml:space="preserve"> </w:t>
      </w:r>
    </w:p>
    <w:p w:rsidR="00911349" w:rsidRPr="004870CF" w:rsidRDefault="00911349" w:rsidP="004870CF">
      <w:pPr>
        <w:widowControl w:val="0"/>
        <w:pBdr>
          <w:top w:val="nil"/>
          <w:left w:val="nil"/>
          <w:bottom w:val="nil"/>
          <w:right w:val="nil"/>
          <w:between w:val="nil"/>
        </w:pBd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На территории базы отдыха уже имеется следующая инфраструктура: 2 корпуса на 17 спальных мест, административный корпус, банный комплекс (сауна, баня, банный чан), гостевая веранда с мангальной зоной, пирс, детская игровая площадка, волейбольная площадка. Коммуникации – энергоснабжение, скважина на песок (вода для хозяйственных нужд).</w:t>
      </w:r>
    </w:p>
    <w:p w:rsidR="000721C7" w:rsidRPr="004870CF" w:rsidRDefault="000721C7" w:rsidP="004870CF">
      <w:pPr>
        <w:widowControl w:val="0"/>
        <w:pBdr>
          <w:top w:val="nil"/>
          <w:left w:val="nil"/>
          <w:bottom w:val="nil"/>
          <w:right w:val="nil"/>
          <w:between w:val="nil"/>
        </w:pBd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Количество номерного фонда базы отдыха увеличится в 2 раза, в том числе количество ночевок увеличится в среднем с 3 тыс. до 5 тыс. за сезон.</w:t>
      </w:r>
    </w:p>
    <w:p w:rsidR="003557D7" w:rsidRPr="004870CF" w:rsidRDefault="00BF5ECA" w:rsidP="004870CF">
      <w:pPr>
        <w:pStyle w:val="a5"/>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На Караканском хребте</w:t>
      </w:r>
      <w:r w:rsidR="003557D7" w:rsidRPr="004870CF">
        <w:rPr>
          <w:rFonts w:ascii="Times New Roman" w:eastAsia="Times New Roman" w:hAnsi="Times New Roman" w:cs="Times New Roman"/>
          <w:spacing w:val="0"/>
          <w:kern w:val="0"/>
          <w:sz w:val="28"/>
          <w:szCs w:val="28"/>
          <w:lang w:eastAsia="ru-RU"/>
        </w:rPr>
        <w:t xml:space="preserve"> находится центр Кузнецкого угольного бассейна. Рядом с дорогой, ведущей через хребет в село Пермяки, установлен памятный знак. </w:t>
      </w:r>
    </w:p>
    <w:p w:rsidR="003557D7" w:rsidRPr="004870CF" w:rsidRDefault="003557D7" w:rsidP="004870CF">
      <w:pPr>
        <w:pStyle w:val="a5"/>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Еще в 1968 году на этом месте была установлена памятная чугунная плита. А в 2005 году по инициативе Владимира Северного, старейшего туриста Кузбасса, и при финансовой поддержке угольных предприятий Беловского муниципального округа в августе того же года был открыт памятный знак «Географический центр Кузнецкого угольного бассейна». Памятный знак представляет собой карту Кемеровской области. В его основание вмонтированы кусочки угля разных марок со всех уголков края.</w:t>
      </w:r>
    </w:p>
    <w:p w:rsidR="003557D7" w:rsidRPr="004870CF" w:rsidRDefault="003557D7" w:rsidP="004870CF">
      <w:pPr>
        <w:pStyle w:val="a5"/>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Это место интересно еще и тем, что является наиболее заметным и необычайно красивым возвышением в Кузнецкой котловине.</w:t>
      </w:r>
    </w:p>
    <w:p w:rsidR="003557D7" w:rsidRPr="004870CF" w:rsidRDefault="003557D7" w:rsidP="004870CF">
      <w:pPr>
        <w:pStyle w:val="a5"/>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 xml:space="preserve">Сохранение уникального ландшафтного объекта, своеобразного животного и растительного мира в непосредственной близости от действующих угольных предприятий является прекрасной возможностью для проведения экологических экскурсий для детей и взрослых, внедрения на Каракане туристических программ «выходного дня». </w:t>
      </w:r>
    </w:p>
    <w:p w:rsidR="003557D7" w:rsidRPr="004870CF" w:rsidRDefault="003557D7" w:rsidP="004870CF">
      <w:pPr>
        <w:pStyle w:val="a5"/>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На территории Беловского муниципального округа создано и функционирует четыре особо охраняемые природные территории регионального значения – 3 государственных природных заказника: «Бунгарапско-Ажендаровский», «Караканский» и «Бачатские сопки»,                         1 памятник природы «Артышта», цель которых сохранить редкие виды животных и растений, занесенных в Красную кни</w:t>
      </w:r>
      <w:r w:rsidR="00E36203" w:rsidRPr="004870CF">
        <w:rPr>
          <w:rFonts w:ascii="Times New Roman" w:eastAsia="Times New Roman" w:hAnsi="Times New Roman" w:cs="Times New Roman"/>
          <w:spacing w:val="0"/>
          <w:kern w:val="0"/>
          <w:sz w:val="28"/>
          <w:szCs w:val="28"/>
          <w:lang w:eastAsia="ru-RU"/>
        </w:rPr>
        <w:t>гу.</w:t>
      </w:r>
    </w:p>
    <w:p w:rsidR="00226AEF" w:rsidRPr="004870CF" w:rsidRDefault="00226AEF" w:rsidP="004870CF">
      <w:pPr>
        <w:widowControl w:val="0"/>
        <w:autoSpaceDE w:val="0"/>
        <w:autoSpaceDN w:val="0"/>
        <w:spacing w:after="0" w:line="240" w:lineRule="auto"/>
        <w:jc w:val="both"/>
        <w:rPr>
          <w:rFonts w:ascii="Times New Roman" w:hAnsi="Times New Roman" w:cs="Times New Roman"/>
          <w:color w:val="000000"/>
          <w:sz w:val="28"/>
          <w:szCs w:val="28"/>
          <w:lang w:eastAsia="ru-RU"/>
        </w:rPr>
      </w:pPr>
    </w:p>
    <w:p w:rsidR="003557D7" w:rsidRPr="004870CF" w:rsidRDefault="00EC0A45" w:rsidP="004870CF">
      <w:pPr>
        <w:widowControl w:val="0"/>
        <w:autoSpaceDE w:val="0"/>
        <w:autoSpaceDN w:val="0"/>
        <w:spacing w:after="0" w:line="240" w:lineRule="auto"/>
        <w:ind w:firstLine="709"/>
        <w:jc w:val="both"/>
        <w:rPr>
          <w:rFonts w:ascii="Times New Roman" w:hAnsi="Times New Roman" w:cs="Times New Roman"/>
          <w:b/>
          <w:color w:val="000000"/>
          <w:sz w:val="28"/>
          <w:szCs w:val="28"/>
          <w:lang w:eastAsia="ru-RU"/>
        </w:rPr>
      </w:pPr>
      <w:r w:rsidRPr="004870CF">
        <w:rPr>
          <w:rFonts w:ascii="Times New Roman" w:hAnsi="Times New Roman" w:cs="Times New Roman"/>
          <w:b/>
          <w:color w:val="000000"/>
          <w:sz w:val="28"/>
          <w:szCs w:val="28"/>
          <w:lang w:eastAsia="ru-RU"/>
        </w:rPr>
        <w:t>7. Инфраструктура</w:t>
      </w:r>
    </w:p>
    <w:p w:rsidR="00EC0A45" w:rsidRPr="004870CF" w:rsidRDefault="00EC0A45" w:rsidP="004870CF">
      <w:pPr>
        <w:widowControl w:val="0"/>
        <w:autoSpaceDE w:val="0"/>
        <w:autoSpaceDN w:val="0"/>
        <w:spacing w:after="0" w:line="240" w:lineRule="auto"/>
        <w:ind w:firstLine="709"/>
        <w:jc w:val="both"/>
        <w:rPr>
          <w:rFonts w:ascii="Times New Roman" w:hAnsi="Times New Roman" w:cs="Times New Roman"/>
          <w:b/>
          <w:color w:val="000000"/>
          <w:sz w:val="28"/>
          <w:szCs w:val="28"/>
          <w:lang w:eastAsia="ru-RU"/>
        </w:rPr>
      </w:pPr>
    </w:p>
    <w:p w:rsidR="00EC0A45" w:rsidRPr="004870CF" w:rsidRDefault="00EC0A45" w:rsidP="004870CF">
      <w:pPr>
        <w:widowControl w:val="0"/>
        <w:autoSpaceDE w:val="0"/>
        <w:autoSpaceDN w:val="0"/>
        <w:spacing w:after="0" w:line="240" w:lineRule="auto"/>
        <w:ind w:firstLine="709"/>
        <w:jc w:val="both"/>
        <w:rPr>
          <w:rFonts w:ascii="Times New Roman" w:hAnsi="Times New Roman" w:cs="Times New Roman"/>
          <w:b/>
          <w:color w:val="000000"/>
          <w:sz w:val="28"/>
          <w:szCs w:val="28"/>
          <w:lang w:eastAsia="ru-RU"/>
        </w:rPr>
      </w:pPr>
      <w:r w:rsidRPr="004870CF">
        <w:rPr>
          <w:rFonts w:ascii="Times New Roman" w:hAnsi="Times New Roman" w:cs="Times New Roman"/>
          <w:b/>
          <w:color w:val="000000"/>
          <w:sz w:val="28"/>
          <w:szCs w:val="28"/>
          <w:lang w:eastAsia="ru-RU"/>
        </w:rPr>
        <w:t>7.1. Транспорт</w:t>
      </w:r>
    </w:p>
    <w:p w:rsidR="00EC0A45" w:rsidRPr="004870CF" w:rsidRDefault="00EC0A45" w:rsidP="004870C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226AEF" w:rsidRPr="004870CF" w:rsidRDefault="00226AEF" w:rsidP="004870CF">
      <w:pPr>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Основные направления политики транспортного обеспечения населения включают:</w:t>
      </w:r>
    </w:p>
    <w:p w:rsidR="00226AEF" w:rsidRPr="004870CF" w:rsidRDefault="00226AEF" w:rsidP="004870CF">
      <w:pPr>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содержание и строительство автомобильных дорог общего пользования, мостов и иных транспортных инженерных сооружений в границах </w:t>
      </w:r>
      <w:r w:rsidR="00455920" w:rsidRPr="004870CF">
        <w:rPr>
          <w:rFonts w:ascii="Times New Roman" w:eastAsia="Times New Roman" w:hAnsi="Times New Roman" w:cs="Times New Roman"/>
          <w:sz w:val="28"/>
          <w:szCs w:val="28"/>
          <w:lang w:eastAsia="ru-RU"/>
        </w:rPr>
        <w:t>Беловского муниципального округа</w:t>
      </w:r>
      <w:r w:rsidRPr="004870CF">
        <w:rPr>
          <w:rFonts w:ascii="Times New Roman" w:eastAsia="Times New Roman" w:hAnsi="Times New Roman" w:cs="Times New Roman"/>
          <w:sz w:val="28"/>
          <w:szCs w:val="28"/>
          <w:lang w:eastAsia="ru-RU"/>
        </w:rPr>
        <w:t>;</w:t>
      </w:r>
    </w:p>
    <w:p w:rsidR="00226AEF" w:rsidRPr="004870CF" w:rsidRDefault="00226AEF" w:rsidP="004870CF">
      <w:pPr>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создание условий для предоставления транспортных услуг населению и организация транспортного обслуживания населения в границах </w:t>
      </w:r>
      <w:r w:rsidR="00455920" w:rsidRPr="004870CF">
        <w:rPr>
          <w:rFonts w:ascii="Times New Roman" w:eastAsia="Times New Roman" w:hAnsi="Times New Roman" w:cs="Times New Roman"/>
          <w:sz w:val="28"/>
          <w:szCs w:val="28"/>
          <w:lang w:eastAsia="ru-RU"/>
        </w:rPr>
        <w:t>Беловского муниципального округа</w:t>
      </w:r>
      <w:r w:rsidRPr="004870CF">
        <w:rPr>
          <w:rFonts w:ascii="Times New Roman" w:eastAsia="Times New Roman" w:hAnsi="Times New Roman" w:cs="Times New Roman"/>
          <w:sz w:val="28"/>
          <w:szCs w:val="28"/>
          <w:lang w:eastAsia="ru-RU"/>
        </w:rPr>
        <w:t>.</w:t>
      </w:r>
    </w:p>
    <w:p w:rsidR="00226AEF" w:rsidRPr="004870CF" w:rsidRDefault="00226AEF" w:rsidP="004870CF">
      <w:pPr>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Автомобильное сообщение на территории Беловского муниципального округа и в непосредственной близости от него представлено </w:t>
      </w:r>
      <w:r w:rsidR="00A90035" w:rsidRPr="004870CF">
        <w:rPr>
          <w:rFonts w:ascii="Times New Roman" w:eastAsia="Times New Roman" w:hAnsi="Times New Roman" w:cs="Times New Roman"/>
          <w:sz w:val="28"/>
          <w:szCs w:val="28"/>
          <w:lang w:eastAsia="ru-RU"/>
        </w:rPr>
        <w:t>дорогами</w:t>
      </w:r>
      <w:r w:rsidRPr="004870CF">
        <w:rPr>
          <w:rFonts w:ascii="Times New Roman" w:eastAsia="Times New Roman" w:hAnsi="Times New Roman" w:cs="Times New Roman"/>
          <w:sz w:val="28"/>
          <w:szCs w:val="28"/>
          <w:lang w:eastAsia="ru-RU"/>
        </w:rPr>
        <w:t xml:space="preserve"> регионального и местного значения разных категорий, за счет которых </w:t>
      </w:r>
      <w:r w:rsidR="00455920" w:rsidRPr="004870CF">
        <w:rPr>
          <w:rFonts w:ascii="Times New Roman" w:eastAsia="Times New Roman" w:hAnsi="Times New Roman" w:cs="Times New Roman"/>
          <w:sz w:val="28"/>
          <w:szCs w:val="28"/>
          <w:lang w:eastAsia="ru-RU"/>
        </w:rPr>
        <w:t>Беловский муниципальный округ</w:t>
      </w:r>
      <w:r w:rsidRPr="004870CF">
        <w:rPr>
          <w:rFonts w:ascii="Times New Roman" w:eastAsia="Times New Roman" w:hAnsi="Times New Roman" w:cs="Times New Roman"/>
          <w:sz w:val="28"/>
          <w:szCs w:val="28"/>
          <w:lang w:eastAsia="ru-RU"/>
        </w:rPr>
        <w:t xml:space="preserve"> имеет выходы на крупные региональные автомобильные трассы. Кроме того, сложившийся каркас автомобильных дорог общего пользования обеспечивает транспортную связанность территорий населенных пунктов, входящих в состав муниципального образования. Все региональные и муниципальные </w:t>
      </w:r>
      <w:r w:rsidR="00A90035" w:rsidRPr="004870CF">
        <w:rPr>
          <w:rFonts w:ascii="Times New Roman" w:eastAsia="Times New Roman" w:hAnsi="Times New Roman" w:cs="Times New Roman"/>
          <w:sz w:val="28"/>
          <w:szCs w:val="28"/>
          <w:lang w:eastAsia="ru-RU"/>
        </w:rPr>
        <w:t xml:space="preserve">автомобильные дороги </w:t>
      </w:r>
      <w:r w:rsidRPr="004870CF">
        <w:rPr>
          <w:rFonts w:ascii="Times New Roman" w:eastAsia="Times New Roman" w:hAnsi="Times New Roman" w:cs="Times New Roman"/>
          <w:sz w:val="28"/>
          <w:szCs w:val="28"/>
          <w:lang w:eastAsia="ru-RU"/>
        </w:rPr>
        <w:t xml:space="preserve">находятся в удовлетворительном состоянии. </w:t>
      </w:r>
    </w:p>
    <w:p w:rsidR="006A37A2" w:rsidRPr="004870CF" w:rsidRDefault="006A37A2" w:rsidP="004870CF">
      <w:pP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 xml:space="preserve">Общая протяженность </w:t>
      </w:r>
      <w:r w:rsidR="00A90035" w:rsidRPr="004870CF">
        <w:rPr>
          <w:rFonts w:ascii="Times New Roman" w:hAnsi="Times New Roman" w:cs="Times New Roman"/>
          <w:sz w:val="28"/>
          <w:szCs w:val="28"/>
        </w:rPr>
        <w:t xml:space="preserve">автомобильных </w:t>
      </w:r>
      <w:r w:rsidRPr="004870CF">
        <w:rPr>
          <w:rFonts w:ascii="Times New Roman" w:hAnsi="Times New Roman" w:cs="Times New Roman"/>
          <w:sz w:val="28"/>
          <w:szCs w:val="28"/>
        </w:rPr>
        <w:t xml:space="preserve">дорог общего пользования </w:t>
      </w:r>
      <w:r w:rsidR="00A90035" w:rsidRPr="004870CF">
        <w:rPr>
          <w:rFonts w:ascii="Times New Roman" w:hAnsi="Times New Roman" w:cs="Times New Roman"/>
          <w:sz w:val="28"/>
          <w:szCs w:val="28"/>
        </w:rPr>
        <w:t xml:space="preserve">Беловского муниципального округа </w:t>
      </w:r>
      <w:r w:rsidRPr="004870CF">
        <w:rPr>
          <w:rFonts w:ascii="Times New Roman" w:hAnsi="Times New Roman" w:cs="Times New Roman"/>
          <w:sz w:val="28"/>
          <w:szCs w:val="28"/>
        </w:rPr>
        <w:t xml:space="preserve">составляет 357,623 км. Общее количество – 409. Улицы и дороги населенных пунктов образуют сеть наземных путей сообщения. По очертаниям ее можно отнести, с более или менее существенными допущениями, к одной из наиболее распространенных схем, имеющей название «смешанная». Смешанная схема УДС объединяет в себе всевозможные комбинации, однако не имеет собственных четких характеристик. </w:t>
      </w:r>
    </w:p>
    <w:p w:rsidR="006A37A2" w:rsidRPr="004870CF" w:rsidRDefault="006A37A2" w:rsidP="004870CF">
      <w:pP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 xml:space="preserve">По территории </w:t>
      </w:r>
      <w:r w:rsidR="0073063C" w:rsidRPr="004870CF">
        <w:rPr>
          <w:rFonts w:ascii="Times New Roman" w:hAnsi="Times New Roman" w:cs="Times New Roman"/>
          <w:sz w:val="28"/>
          <w:szCs w:val="28"/>
        </w:rPr>
        <w:t xml:space="preserve">Беловского муниципального </w:t>
      </w:r>
      <w:r w:rsidRPr="004870CF">
        <w:rPr>
          <w:rFonts w:ascii="Times New Roman" w:hAnsi="Times New Roman" w:cs="Times New Roman"/>
          <w:sz w:val="28"/>
          <w:szCs w:val="28"/>
        </w:rPr>
        <w:t xml:space="preserve">округа проходит несколько автомобильных дорог общего пользования регионального значения: </w:t>
      </w:r>
      <w:r w:rsidR="00A90035" w:rsidRPr="004870CF">
        <w:rPr>
          <w:rFonts w:ascii="Times New Roman" w:hAnsi="Times New Roman" w:cs="Times New Roman"/>
          <w:sz w:val="28"/>
          <w:szCs w:val="28"/>
        </w:rPr>
        <w:t xml:space="preserve">а/д «Белово – Коновалово – Прокопьевск», </w:t>
      </w:r>
      <w:r w:rsidRPr="004870CF">
        <w:rPr>
          <w:rFonts w:ascii="Times New Roman" w:hAnsi="Times New Roman" w:cs="Times New Roman"/>
          <w:sz w:val="28"/>
          <w:szCs w:val="28"/>
        </w:rPr>
        <w:t xml:space="preserve">а/д «Ленинск-Кузнецкий – Новокузнецк – Междуреченск», а/д «Алтай – Кузбасс». </w:t>
      </w:r>
    </w:p>
    <w:p w:rsidR="006A37A2" w:rsidRPr="004870CF" w:rsidRDefault="006A37A2" w:rsidP="004870CF">
      <w:pP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 xml:space="preserve">Основные типы дорожного покрытия – грунт, щебень, гравий. Оставшийся процент приходится на асфальтобетон, черный щебень, горельник и </w:t>
      </w:r>
      <w:r w:rsidR="00A90035" w:rsidRPr="004870CF">
        <w:rPr>
          <w:rFonts w:ascii="Times New Roman" w:hAnsi="Times New Roman" w:cs="Times New Roman"/>
          <w:sz w:val="28"/>
          <w:szCs w:val="28"/>
        </w:rPr>
        <w:t>земляное покрытие</w:t>
      </w:r>
      <w:r w:rsidRPr="004870CF">
        <w:rPr>
          <w:rFonts w:ascii="Times New Roman" w:hAnsi="Times New Roman" w:cs="Times New Roman"/>
          <w:sz w:val="28"/>
          <w:szCs w:val="28"/>
        </w:rPr>
        <w:t xml:space="preserve">. </w:t>
      </w:r>
    </w:p>
    <w:p w:rsidR="006A37A2" w:rsidRPr="004870CF" w:rsidRDefault="00226AEF" w:rsidP="004870CF">
      <w:pPr>
        <w:spacing w:after="0" w:line="240" w:lineRule="auto"/>
        <w:ind w:firstLine="709"/>
        <w:jc w:val="both"/>
        <w:rPr>
          <w:rFonts w:ascii="Times New Roman" w:hAnsi="Times New Roman" w:cs="Times New Roman"/>
          <w:sz w:val="28"/>
          <w:szCs w:val="28"/>
        </w:rPr>
      </w:pPr>
      <w:r w:rsidRPr="004870CF">
        <w:rPr>
          <w:rFonts w:ascii="Times New Roman" w:eastAsia="Times New Roman" w:hAnsi="Times New Roman" w:cs="Times New Roman"/>
          <w:sz w:val="28"/>
          <w:szCs w:val="28"/>
          <w:lang w:eastAsia="ru-RU"/>
        </w:rPr>
        <w:t xml:space="preserve">Со всеми населенными пунктами имеется автобусное сообщение, которое осуществляют  предприятия пассажирского автомобильного транспорта общего пользования </w:t>
      </w:r>
      <w:r w:rsidR="00E36203" w:rsidRPr="004870CF">
        <w:rPr>
          <w:rFonts w:ascii="Times New Roman" w:eastAsia="Times New Roman" w:hAnsi="Times New Roman" w:cs="Times New Roman"/>
          <w:sz w:val="28"/>
          <w:szCs w:val="28"/>
          <w:lang w:eastAsia="ru-RU"/>
        </w:rPr>
        <w:t>Филиал Государ</w:t>
      </w:r>
      <w:r w:rsidR="00697612" w:rsidRPr="004870CF">
        <w:rPr>
          <w:rFonts w:ascii="Times New Roman" w:eastAsia="Times New Roman" w:hAnsi="Times New Roman" w:cs="Times New Roman"/>
          <w:sz w:val="28"/>
          <w:szCs w:val="28"/>
          <w:lang w:eastAsia="ru-RU"/>
        </w:rPr>
        <w:t>ственного предприятия Кузбасса «Пассажиравтотранс»</w:t>
      </w:r>
      <w:r w:rsidR="00E36203" w:rsidRPr="004870CF">
        <w:rPr>
          <w:rFonts w:ascii="Times New Roman" w:eastAsia="Times New Roman" w:hAnsi="Times New Roman" w:cs="Times New Roman"/>
          <w:sz w:val="28"/>
          <w:szCs w:val="28"/>
          <w:lang w:eastAsia="ru-RU"/>
        </w:rPr>
        <w:t xml:space="preserve"> г. Белово (филиал ГПК «ПАТ» г. Белово)</w:t>
      </w:r>
      <w:r w:rsidR="00326711" w:rsidRPr="004870CF">
        <w:rPr>
          <w:rFonts w:ascii="Times New Roman" w:eastAsia="Times New Roman" w:hAnsi="Times New Roman" w:cs="Times New Roman"/>
          <w:sz w:val="28"/>
          <w:szCs w:val="28"/>
          <w:lang w:eastAsia="ru-RU"/>
        </w:rPr>
        <w:t>.</w:t>
      </w:r>
      <w:r w:rsidR="00326711" w:rsidRPr="004870CF">
        <w:rPr>
          <w:rFonts w:ascii="Times New Roman" w:hAnsi="Times New Roman" w:cs="Times New Roman"/>
          <w:sz w:val="28"/>
          <w:szCs w:val="28"/>
        </w:rPr>
        <w:t xml:space="preserve"> </w:t>
      </w:r>
      <w:r w:rsidR="006A37A2" w:rsidRPr="004870CF">
        <w:rPr>
          <w:rFonts w:ascii="Times New Roman" w:hAnsi="Times New Roman" w:cs="Times New Roman"/>
          <w:sz w:val="28"/>
          <w:szCs w:val="28"/>
        </w:rPr>
        <w:t xml:space="preserve">Перевозка пассажиров на территории </w:t>
      </w:r>
      <w:r w:rsidR="00A90035" w:rsidRPr="004870CF">
        <w:rPr>
          <w:rFonts w:ascii="Times New Roman" w:hAnsi="Times New Roman" w:cs="Times New Roman"/>
          <w:sz w:val="28"/>
          <w:szCs w:val="28"/>
        </w:rPr>
        <w:t xml:space="preserve">Беловского муниципального округа </w:t>
      </w:r>
      <w:r w:rsidR="006A37A2" w:rsidRPr="004870CF">
        <w:rPr>
          <w:rFonts w:ascii="Times New Roman" w:hAnsi="Times New Roman" w:cs="Times New Roman"/>
          <w:sz w:val="28"/>
          <w:szCs w:val="28"/>
        </w:rPr>
        <w:t>осуществляется при помощи общественного транспорта (автобусов) межмуниципального сообщения, а также легковых такси. Количество маршр</w:t>
      </w:r>
      <w:r w:rsidR="00697612" w:rsidRPr="004870CF">
        <w:rPr>
          <w:rFonts w:ascii="Times New Roman" w:hAnsi="Times New Roman" w:cs="Times New Roman"/>
          <w:sz w:val="28"/>
          <w:szCs w:val="28"/>
        </w:rPr>
        <w:t>утов общественного транспорта 26 (5 междугородних, 21</w:t>
      </w:r>
      <w:r w:rsidR="006A37A2" w:rsidRPr="004870CF">
        <w:rPr>
          <w:rFonts w:ascii="Times New Roman" w:hAnsi="Times New Roman" w:cs="Times New Roman"/>
          <w:sz w:val="28"/>
          <w:szCs w:val="28"/>
        </w:rPr>
        <w:t xml:space="preserve"> пригородных). </w:t>
      </w:r>
    </w:p>
    <w:p w:rsidR="006A37A2" w:rsidRPr="004870CF" w:rsidRDefault="006A37A2" w:rsidP="004870CF">
      <w:pP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Электрического общественного транспорта различных вариаций (рельсовый, безрельсовый) не имеется.</w:t>
      </w:r>
    </w:p>
    <w:p w:rsidR="007552AE" w:rsidRPr="004870CF" w:rsidRDefault="007552AE" w:rsidP="004870CF">
      <w:pP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 xml:space="preserve">Грузовой транспорт, осуществляющий движение по улично-дорожной сети </w:t>
      </w:r>
      <w:r w:rsidR="00A233FE" w:rsidRPr="004870CF">
        <w:rPr>
          <w:rFonts w:ascii="Times New Roman" w:hAnsi="Times New Roman" w:cs="Times New Roman"/>
          <w:sz w:val="28"/>
          <w:szCs w:val="28"/>
        </w:rPr>
        <w:t>Беловского муниципального округа</w:t>
      </w:r>
      <w:r w:rsidRPr="004870CF">
        <w:rPr>
          <w:rFonts w:ascii="Times New Roman" w:hAnsi="Times New Roman" w:cs="Times New Roman"/>
          <w:sz w:val="28"/>
          <w:szCs w:val="28"/>
        </w:rPr>
        <w:t xml:space="preserve">, является одним из основных источников негативных факторов, таких как: загрязнение атмосферного воздуха, повышенный уровень шума, разрушение дорожного покрытия, увеличение количества ДТП и образование заторов. Грузовое движение на территории Беловского муниципального округа осуществляется по всей улично-дорожной сети большинства населенных пунктов, входящих в </w:t>
      </w:r>
      <w:r w:rsidR="003F2577" w:rsidRPr="004870CF">
        <w:rPr>
          <w:rFonts w:ascii="Times New Roman" w:hAnsi="Times New Roman" w:cs="Times New Roman"/>
          <w:sz w:val="28"/>
          <w:szCs w:val="28"/>
        </w:rPr>
        <w:t>состав муниципального образования.</w:t>
      </w:r>
    </w:p>
    <w:p w:rsidR="007552AE" w:rsidRPr="004870CF" w:rsidRDefault="007552AE" w:rsidP="004870CF">
      <w:pP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Основную массу грузопотока на исследуемой территории составляют грузовые транспортные средства грузоподъемностью до 2 т</w:t>
      </w:r>
      <w:r w:rsidR="0073063C" w:rsidRPr="004870CF">
        <w:rPr>
          <w:rFonts w:ascii="Times New Roman" w:hAnsi="Times New Roman" w:cs="Times New Roman"/>
          <w:sz w:val="28"/>
          <w:szCs w:val="28"/>
        </w:rPr>
        <w:t>онн</w:t>
      </w:r>
      <w:r w:rsidRPr="004870CF">
        <w:rPr>
          <w:rFonts w:ascii="Times New Roman" w:hAnsi="Times New Roman" w:cs="Times New Roman"/>
          <w:sz w:val="28"/>
          <w:szCs w:val="28"/>
        </w:rPr>
        <w:t xml:space="preserve"> и от 2 до 6 т</w:t>
      </w:r>
      <w:r w:rsidR="0073063C" w:rsidRPr="004870CF">
        <w:rPr>
          <w:rFonts w:ascii="Times New Roman" w:hAnsi="Times New Roman" w:cs="Times New Roman"/>
          <w:sz w:val="28"/>
          <w:szCs w:val="28"/>
        </w:rPr>
        <w:t>онн</w:t>
      </w:r>
      <w:r w:rsidRPr="004870CF">
        <w:rPr>
          <w:rFonts w:ascii="Times New Roman" w:hAnsi="Times New Roman" w:cs="Times New Roman"/>
          <w:sz w:val="28"/>
          <w:szCs w:val="28"/>
        </w:rPr>
        <w:t>.</w:t>
      </w:r>
    </w:p>
    <w:p w:rsidR="007552AE" w:rsidRPr="004870CF" w:rsidRDefault="007552AE" w:rsidP="004870CF">
      <w:pP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 xml:space="preserve">Ограничение для движения грузового транспорта накладывают дорожные знаки 3.4 «Движение грузовых автомобилей запрещено», геометрические параметры дороги, а также эксплуатационное состояние проезжей части. </w:t>
      </w:r>
    </w:p>
    <w:p w:rsidR="00326711" w:rsidRPr="004870CF" w:rsidRDefault="00326711" w:rsidP="004870CF">
      <w:pPr>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На территории Беловского муниципального округа движение по автомобильным дорогам общего пользования местного значения, тяжеловесного и (или) крупногабаритного транспортного средства, осуществляется путем получения разрешения в электронном виде через информационную систему «Выдача специальных разрешений на автомобильную перевозку крупногабаритных и (или) тяжеловесных грузов</w:t>
      </w:r>
      <w:r w:rsidR="00364E09" w:rsidRPr="004870CF">
        <w:rPr>
          <w:rFonts w:ascii="Times New Roman" w:hAnsi="Times New Roman" w:cs="Times New Roman"/>
          <w:sz w:val="28"/>
          <w:szCs w:val="28"/>
        </w:rPr>
        <w:t>»</w:t>
      </w:r>
      <w:r w:rsidRPr="004870CF">
        <w:rPr>
          <w:rFonts w:ascii="Times New Roman" w:hAnsi="Times New Roman" w:cs="Times New Roman"/>
          <w:sz w:val="28"/>
          <w:szCs w:val="28"/>
        </w:rPr>
        <w:t xml:space="preserve">. </w:t>
      </w:r>
    </w:p>
    <w:p w:rsidR="00226AEF" w:rsidRPr="004870CF" w:rsidRDefault="000D23ED" w:rsidP="004870CF">
      <w:pPr>
        <w:pStyle w:val="33"/>
        <w:ind w:firstLine="709"/>
        <w:jc w:val="both"/>
        <w:rPr>
          <w:rFonts w:ascii="Times New Roman" w:hAnsi="Times New Roman"/>
          <w:sz w:val="28"/>
          <w:szCs w:val="28"/>
        </w:rPr>
      </w:pPr>
      <w:r w:rsidRPr="004870CF">
        <w:rPr>
          <w:rFonts w:ascii="Times New Roman" w:hAnsi="Times New Roman"/>
          <w:sz w:val="28"/>
          <w:szCs w:val="28"/>
        </w:rPr>
        <w:t>В Беловском муниципальном округе действует муниципальная программа «Развитие транспортной обеспеченности и дорожной сети в Беловском муниципальном округе</w:t>
      </w:r>
      <w:r w:rsidR="00610DE4" w:rsidRPr="004870CF">
        <w:rPr>
          <w:rFonts w:ascii="Times New Roman" w:hAnsi="Times New Roman"/>
          <w:sz w:val="28"/>
          <w:szCs w:val="28"/>
        </w:rPr>
        <w:t xml:space="preserve"> на 2022-2025 годы</w:t>
      </w:r>
      <w:r w:rsidRPr="004870CF">
        <w:rPr>
          <w:rFonts w:ascii="Times New Roman" w:hAnsi="Times New Roman"/>
          <w:sz w:val="28"/>
          <w:szCs w:val="28"/>
        </w:rPr>
        <w:t xml:space="preserve">», </w:t>
      </w:r>
      <w:r w:rsidR="00226AEF" w:rsidRPr="004870CF">
        <w:rPr>
          <w:rFonts w:ascii="Times New Roman" w:hAnsi="Times New Roman"/>
          <w:sz w:val="28"/>
          <w:szCs w:val="28"/>
        </w:rPr>
        <w:t xml:space="preserve">которой предусмотрена субсидия, направленная на поддержку автопредприятия из местного бюджета. Предприятие осуществляет рейсы в удобное для жителей время и заходит в населенные пункты, которые остаются в стороне от </w:t>
      </w:r>
      <w:r w:rsidR="00C05611" w:rsidRPr="004870CF">
        <w:rPr>
          <w:rFonts w:ascii="Times New Roman" w:hAnsi="Times New Roman"/>
          <w:sz w:val="28"/>
          <w:szCs w:val="28"/>
        </w:rPr>
        <w:t>магистральной дорожной сети</w:t>
      </w:r>
      <w:r w:rsidR="00226AEF" w:rsidRPr="004870CF">
        <w:rPr>
          <w:rFonts w:ascii="Times New Roman" w:hAnsi="Times New Roman"/>
          <w:sz w:val="28"/>
          <w:szCs w:val="28"/>
        </w:rPr>
        <w:t>.</w:t>
      </w:r>
    </w:p>
    <w:p w:rsidR="00283309" w:rsidRPr="004870CF" w:rsidRDefault="00283309" w:rsidP="004870CF">
      <w:pPr>
        <w:pStyle w:val="a9"/>
        <w:spacing w:after="0"/>
        <w:ind w:left="0" w:firstLine="709"/>
        <w:jc w:val="both"/>
        <w:rPr>
          <w:sz w:val="28"/>
          <w:szCs w:val="28"/>
          <w:lang w:val="ru-RU"/>
        </w:rPr>
      </w:pPr>
      <w:r w:rsidRPr="004870CF">
        <w:rPr>
          <w:sz w:val="28"/>
          <w:szCs w:val="28"/>
          <w:lang w:val="ru-RU"/>
        </w:rPr>
        <w:t xml:space="preserve">Для контроля технического состояния транспортных средств в предприятии имеется пункт технического осмотра, оборудованный необходимыми приборами и прошедший аккредитацию РСА. </w:t>
      </w:r>
      <w:r w:rsidR="00226AEF" w:rsidRPr="004870CF">
        <w:rPr>
          <w:sz w:val="28"/>
          <w:szCs w:val="28"/>
          <w:lang w:val="ru-RU"/>
        </w:rPr>
        <w:t>Коэффициент</w:t>
      </w:r>
      <w:r w:rsidRPr="004870CF">
        <w:rPr>
          <w:sz w:val="28"/>
          <w:szCs w:val="28"/>
          <w:lang w:val="ru-RU"/>
        </w:rPr>
        <w:t xml:space="preserve"> износа автопарка составляет 46 </w:t>
      </w:r>
      <w:r w:rsidR="00226AEF" w:rsidRPr="004870CF">
        <w:rPr>
          <w:sz w:val="28"/>
          <w:szCs w:val="28"/>
          <w:lang w:val="ru-RU"/>
        </w:rPr>
        <w:t xml:space="preserve">%, коэффициент технической готовности подвижного состава – </w:t>
      </w:r>
      <w:r w:rsidR="00C91ADC" w:rsidRPr="004870CF">
        <w:rPr>
          <w:sz w:val="28"/>
          <w:szCs w:val="28"/>
          <w:lang w:val="ru-RU"/>
        </w:rPr>
        <w:t>0,941</w:t>
      </w:r>
      <w:r w:rsidR="00226AEF" w:rsidRPr="004870CF">
        <w:rPr>
          <w:sz w:val="28"/>
          <w:szCs w:val="28"/>
          <w:lang w:val="ru-RU"/>
        </w:rPr>
        <w:t xml:space="preserve">. </w:t>
      </w:r>
    </w:p>
    <w:p w:rsidR="00226AEF" w:rsidRPr="004870CF" w:rsidRDefault="00226AEF" w:rsidP="004870CF">
      <w:pPr>
        <w:pStyle w:val="a9"/>
        <w:spacing w:after="0"/>
        <w:ind w:left="0" w:firstLine="709"/>
        <w:jc w:val="both"/>
        <w:rPr>
          <w:sz w:val="28"/>
          <w:szCs w:val="28"/>
          <w:lang w:val="ru-RU"/>
        </w:rPr>
      </w:pPr>
      <w:r w:rsidRPr="004870CF">
        <w:rPr>
          <w:sz w:val="28"/>
          <w:szCs w:val="28"/>
          <w:lang w:val="ru-RU"/>
        </w:rPr>
        <w:t>Подвижной состав автопарка представлен автобусами марок ПАЗ, МАЗ, НЕФАЗ, оборудованными системой ГЛОНАС, позволяющей в режиме реального времени отслеживать местоположение автобусов на маршрутах и контролировать график движения.</w:t>
      </w:r>
      <w:r w:rsidR="00283309" w:rsidRPr="004870CF">
        <w:rPr>
          <w:sz w:val="28"/>
          <w:szCs w:val="28"/>
          <w:lang w:val="ru-RU"/>
        </w:rPr>
        <w:t xml:space="preserve"> Кроме того для удобства пассажиров и полноты сбора доходов внедрена система безналичной оплаты проезда.</w:t>
      </w:r>
    </w:p>
    <w:p w:rsidR="00226AEF" w:rsidRPr="004870CF" w:rsidRDefault="00226AEF" w:rsidP="004870CF">
      <w:pPr>
        <w:pStyle w:val="a9"/>
        <w:spacing w:after="0"/>
        <w:ind w:left="0" w:firstLine="709"/>
        <w:jc w:val="both"/>
        <w:rPr>
          <w:sz w:val="28"/>
          <w:szCs w:val="28"/>
          <w:lang w:val="ru-RU"/>
        </w:rPr>
      </w:pPr>
      <w:r w:rsidRPr="004870CF">
        <w:rPr>
          <w:sz w:val="28"/>
          <w:szCs w:val="28"/>
          <w:lang w:val="ru-RU"/>
        </w:rPr>
        <w:t xml:space="preserve">Работа автобусов организована согласно единому графику движения, учитывающему специфику расселения населения </w:t>
      </w:r>
      <w:r w:rsidR="00283309" w:rsidRPr="004870CF">
        <w:rPr>
          <w:sz w:val="28"/>
          <w:szCs w:val="28"/>
          <w:lang w:val="ru-RU"/>
        </w:rPr>
        <w:t xml:space="preserve">Беловского муниципального </w:t>
      </w:r>
      <w:r w:rsidR="00326711" w:rsidRPr="004870CF">
        <w:rPr>
          <w:sz w:val="28"/>
          <w:szCs w:val="28"/>
          <w:lang w:val="ru-RU"/>
        </w:rPr>
        <w:t>округа</w:t>
      </w:r>
      <w:r w:rsidRPr="004870CF">
        <w:rPr>
          <w:sz w:val="28"/>
          <w:szCs w:val="28"/>
          <w:lang w:val="ru-RU"/>
        </w:rPr>
        <w:t xml:space="preserve">, размещения производственных предприятий, «часы пик» и т.п. В тоже время, для обеспечения трудовой миграции населения Беловского муниципального </w:t>
      </w:r>
      <w:r w:rsidR="00326711" w:rsidRPr="004870CF">
        <w:rPr>
          <w:sz w:val="28"/>
          <w:szCs w:val="28"/>
          <w:lang w:val="ru-RU"/>
        </w:rPr>
        <w:t>округа</w:t>
      </w:r>
      <w:r w:rsidRPr="004870CF">
        <w:rPr>
          <w:sz w:val="28"/>
          <w:szCs w:val="28"/>
          <w:lang w:val="ru-RU"/>
        </w:rPr>
        <w:t xml:space="preserve">, занятого в работе угольных предприятий, расположенных, в том числе, на территории Беловского городского округа, Ленинск-Кузнецкого и Прокопьевского муниципальных </w:t>
      </w:r>
      <w:r w:rsidR="000D23ED" w:rsidRPr="004870CF">
        <w:rPr>
          <w:sz w:val="28"/>
          <w:szCs w:val="28"/>
          <w:lang w:val="ru-RU"/>
        </w:rPr>
        <w:t>округов</w:t>
      </w:r>
      <w:r w:rsidRPr="004870CF">
        <w:rPr>
          <w:sz w:val="28"/>
          <w:szCs w:val="28"/>
          <w:lang w:val="ru-RU"/>
        </w:rPr>
        <w:t>, существующий график движения пассажирского транспорта является значительным ограничением. Для большинства населения, занятого в угольной отрасли,  пассажирский транспорт является недоступным. В связи с этим работники предприятий пользуются ведомственным транспортом, а транспортное предприятие име</w:t>
      </w:r>
      <w:r w:rsidR="00E24066" w:rsidRPr="004870CF">
        <w:rPr>
          <w:sz w:val="28"/>
          <w:szCs w:val="28"/>
          <w:lang w:val="ru-RU"/>
        </w:rPr>
        <w:t>е</w:t>
      </w:r>
      <w:r w:rsidRPr="004870CF">
        <w:rPr>
          <w:sz w:val="28"/>
          <w:szCs w:val="28"/>
          <w:lang w:val="ru-RU"/>
        </w:rPr>
        <w:t>т недополученную прибыль.</w:t>
      </w:r>
    </w:p>
    <w:p w:rsidR="00226AEF" w:rsidRPr="004870CF" w:rsidRDefault="00226AEF" w:rsidP="004870CF">
      <w:pPr>
        <w:pStyle w:val="a9"/>
        <w:spacing w:after="0"/>
        <w:ind w:left="0" w:firstLine="709"/>
        <w:jc w:val="both"/>
        <w:rPr>
          <w:sz w:val="28"/>
          <w:szCs w:val="28"/>
          <w:lang w:val="ru-RU"/>
        </w:rPr>
      </w:pPr>
      <w:r w:rsidRPr="004870CF">
        <w:rPr>
          <w:sz w:val="28"/>
          <w:szCs w:val="28"/>
          <w:lang w:val="ru-RU"/>
        </w:rPr>
        <w:t xml:space="preserve">Транспортное предприятие, осуществляющее пассажирские перевозки на территории Беловского муниципального </w:t>
      </w:r>
      <w:r w:rsidR="00326711" w:rsidRPr="004870CF">
        <w:rPr>
          <w:sz w:val="28"/>
          <w:szCs w:val="28"/>
          <w:lang w:val="ru-RU"/>
        </w:rPr>
        <w:t>округа</w:t>
      </w:r>
      <w:r w:rsidRPr="004870CF">
        <w:rPr>
          <w:sz w:val="28"/>
          <w:szCs w:val="28"/>
          <w:lang w:val="ru-RU"/>
        </w:rPr>
        <w:t>, предоставляет право льготного проезда всем категориям граждан в соответствии с действующим региональным законодательством. В то же время сохраняется угроза дефицита бюджета и недофинансирование перевозчикам доходов, выпадающих от перевозки льготных категорий пассажиров.</w:t>
      </w:r>
    </w:p>
    <w:p w:rsidR="00226AEF" w:rsidRPr="004870CF" w:rsidRDefault="00226AEF" w:rsidP="004870C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На расчетный период автомобильное сообщение сохранится как основное средство пассажирских перевозок. Линии автобусов и маршруты сохранятся в рамках действующих направлений.</w:t>
      </w:r>
    </w:p>
    <w:p w:rsidR="00226AEF" w:rsidRPr="004870CF" w:rsidRDefault="00226AEF" w:rsidP="004870C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Придорожный сервис достаточно хорошо развит, но в большей степени соответствующие объекты расположены вдоль крупных региональных дорог. Основная часть объектов представлена предприятиями питания, АЗС и сосредоточена вдоль трассы Ленинск-Кузнецкий – Новокузнецк: вблизи п. Снежинский расположено кафе «Таежное» – 38 км, п. Степной - кафе «Баязет», «Для Вас» – 53 км. Количество автоз</w:t>
      </w:r>
      <w:r w:rsidR="00DA66BF" w:rsidRPr="004870CF">
        <w:rPr>
          <w:rFonts w:ascii="Times New Roman" w:eastAsia="Times New Roman" w:hAnsi="Times New Roman" w:cs="Times New Roman"/>
          <w:sz w:val="28"/>
          <w:szCs w:val="28"/>
          <w:lang w:eastAsia="ru-RU"/>
        </w:rPr>
        <w:t>аправочных станций составляет 4</w:t>
      </w:r>
      <w:r w:rsidRPr="004870CF">
        <w:rPr>
          <w:rFonts w:ascii="Times New Roman" w:eastAsia="Times New Roman" w:hAnsi="Times New Roman" w:cs="Times New Roman"/>
          <w:sz w:val="28"/>
          <w:szCs w:val="28"/>
          <w:lang w:eastAsia="ru-RU"/>
        </w:rPr>
        <w:t xml:space="preserve"> единиц</w:t>
      </w:r>
      <w:r w:rsidR="00DA66BF" w:rsidRPr="004870CF">
        <w:rPr>
          <w:rFonts w:ascii="Times New Roman" w:eastAsia="Times New Roman" w:hAnsi="Times New Roman" w:cs="Times New Roman"/>
          <w:sz w:val="28"/>
          <w:szCs w:val="28"/>
          <w:lang w:eastAsia="ru-RU"/>
        </w:rPr>
        <w:t>ы</w:t>
      </w:r>
      <w:r w:rsidRPr="004870CF">
        <w:rPr>
          <w:rFonts w:ascii="Times New Roman" w:eastAsia="Times New Roman" w:hAnsi="Times New Roman" w:cs="Times New Roman"/>
          <w:sz w:val="28"/>
          <w:szCs w:val="28"/>
          <w:lang w:eastAsia="ru-RU"/>
        </w:rPr>
        <w:t xml:space="preserve">. Создание дополнительных объектов придорожного сервиса вдоль транспортных магистралей может стать возможностью для развития малого и среднего предпринимательства. </w:t>
      </w:r>
    </w:p>
    <w:p w:rsidR="00226AEF" w:rsidRPr="004870CF" w:rsidRDefault="00226AEF" w:rsidP="004870CF">
      <w:pPr>
        <w:tabs>
          <w:tab w:val="left" w:pos="1400"/>
        </w:tabs>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На территории </w:t>
      </w:r>
      <w:r w:rsidR="00EC42B5" w:rsidRPr="004870CF">
        <w:rPr>
          <w:rFonts w:ascii="Times New Roman" w:eastAsia="Times New Roman" w:hAnsi="Times New Roman" w:cs="Times New Roman"/>
          <w:sz w:val="28"/>
          <w:szCs w:val="28"/>
          <w:lang w:eastAsia="ru-RU"/>
        </w:rPr>
        <w:t>Беловского муниципального округа</w:t>
      </w:r>
      <w:r w:rsidRPr="004870CF">
        <w:rPr>
          <w:rFonts w:ascii="Times New Roman" w:eastAsia="Times New Roman" w:hAnsi="Times New Roman" w:cs="Times New Roman"/>
          <w:sz w:val="28"/>
          <w:szCs w:val="28"/>
          <w:lang w:eastAsia="ru-RU"/>
        </w:rPr>
        <w:t xml:space="preserve"> расположены 5 грузовых железнодорожных станций: Белово, Бускускан, Бачаты, Мереть, Проектная.</w:t>
      </w:r>
    </w:p>
    <w:p w:rsidR="00226AEF" w:rsidRPr="004870CF" w:rsidRDefault="00226AEF" w:rsidP="004870CF">
      <w:pPr>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Увеличение добычи угля, концентрация угольных предприятий, </w:t>
      </w:r>
      <w:r w:rsidRPr="004870CF">
        <w:rPr>
          <w:rFonts w:ascii="Times New Roman" w:eastAsia="Times New Roman" w:hAnsi="Times New Roman" w:cs="Times New Roman"/>
          <w:sz w:val="28"/>
          <w:szCs w:val="28"/>
          <w:lang w:eastAsia="ru-RU"/>
        </w:rPr>
        <w:br/>
        <w:t xml:space="preserve">с которых добываемый ресурс и вспомогательные материалы (ГСМ, взрывчатые вещества и пр.) доставляют автомобильным транспортом на железнодорожные станции, растущие внутри- и межрегиональные потоки, обширность территории </w:t>
      </w:r>
      <w:r w:rsidR="00EC42B5" w:rsidRPr="004870CF">
        <w:rPr>
          <w:rFonts w:ascii="Times New Roman" w:eastAsia="Times New Roman" w:hAnsi="Times New Roman" w:cs="Times New Roman"/>
          <w:sz w:val="28"/>
          <w:szCs w:val="28"/>
          <w:lang w:eastAsia="ru-RU"/>
        </w:rPr>
        <w:t>Беловского муниципального округа</w:t>
      </w:r>
      <w:r w:rsidRPr="004870CF">
        <w:rPr>
          <w:rFonts w:ascii="Times New Roman" w:eastAsia="Times New Roman" w:hAnsi="Times New Roman" w:cs="Times New Roman"/>
          <w:sz w:val="28"/>
          <w:szCs w:val="28"/>
          <w:lang w:eastAsia="ru-RU"/>
        </w:rPr>
        <w:t xml:space="preserve"> и неоднородность структуры расселения – все это создает значительную нагрузку на транспортную сеть, является угрозой для состояния транспортной инфраструктуры и повышает риск исчерпания пропускной мощности автомобильных и железных дорог.</w:t>
      </w:r>
    </w:p>
    <w:p w:rsidR="00226AEF" w:rsidRPr="004870CF" w:rsidRDefault="00226AEF" w:rsidP="004870CF">
      <w:pPr>
        <w:pStyle w:val="33"/>
        <w:ind w:firstLine="709"/>
        <w:jc w:val="both"/>
        <w:rPr>
          <w:rFonts w:ascii="Times New Roman" w:hAnsi="Times New Roman"/>
          <w:sz w:val="28"/>
          <w:szCs w:val="28"/>
        </w:rPr>
      </w:pPr>
      <w:r w:rsidRPr="004870CF">
        <w:rPr>
          <w:rFonts w:ascii="Times New Roman" w:hAnsi="Times New Roman"/>
          <w:sz w:val="28"/>
          <w:szCs w:val="28"/>
        </w:rPr>
        <w:t>Ежегодно в Беловском муниципальном округе осуществляется ремонт дорог.</w:t>
      </w:r>
    </w:p>
    <w:p w:rsidR="00226AEF" w:rsidRPr="004870CF" w:rsidRDefault="00226AEF" w:rsidP="004870CF">
      <w:pPr>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Основной задачей дорожного хозяйства </w:t>
      </w:r>
      <w:r w:rsidR="00EC42B5" w:rsidRPr="004870CF">
        <w:rPr>
          <w:rFonts w:ascii="Times New Roman" w:eastAsia="Times New Roman" w:hAnsi="Times New Roman" w:cs="Times New Roman"/>
          <w:sz w:val="28"/>
          <w:szCs w:val="28"/>
          <w:lang w:eastAsia="ru-RU"/>
        </w:rPr>
        <w:t>Беловского муниципального округа</w:t>
      </w:r>
      <w:r w:rsidRPr="004870CF">
        <w:rPr>
          <w:rFonts w:ascii="Times New Roman" w:eastAsia="Times New Roman" w:hAnsi="Times New Roman" w:cs="Times New Roman"/>
          <w:sz w:val="28"/>
          <w:szCs w:val="28"/>
          <w:lang w:eastAsia="ru-RU"/>
        </w:rPr>
        <w:t xml:space="preserve"> является обеспечение передвижения н</w:t>
      </w:r>
      <w:r w:rsidR="00EC42B5" w:rsidRPr="004870CF">
        <w:rPr>
          <w:rFonts w:ascii="Times New Roman" w:eastAsia="Times New Roman" w:hAnsi="Times New Roman" w:cs="Times New Roman"/>
          <w:sz w:val="28"/>
          <w:szCs w:val="28"/>
          <w:lang w:eastAsia="ru-RU"/>
        </w:rPr>
        <w:t xml:space="preserve">аселения и грузов по территории. </w:t>
      </w:r>
      <w:r w:rsidRPr="004870CF">
        <w:rPr>
          <w:rFonts w:ascii="Times New Roman" w:eastAsia="Times New Roman" w:hAnsi="Times New Roman" w:cs="Times New Roman"/>
          <w:sz w:val="28"/>
          <w:szCs w:val="28"/>
          <w:lang w:eastAsia="ru-RU"/>
        </w:rPr>
        <w:t xml:space="preserve">Для выполнения данной задачи требуется наличие дорог с асфальтовым покрытием. Такие дороги имеются не во всех сельских территориях Беловского </w:t>
      </w:r>
      <w:r w:rsidR="00EC42B5" w:rsidRPr="004870CF">
        <w:rPr>
          <w:rFonts w:ascii="Times New Roman" w:eastAsia="Times New Roman" w:hAnsi="Times New Roman" w:cs="Times New Roman"/>
          <w:sz w:val="28"/>
          <w:szCs w:val="28"/>
          <w:lang w:eastAsia="ru-RU"/>
        </w:rPr>
        <w:t>муниципального округа</w:t>
      </w:r>
      <w:r w:rsidRPr="004870CF">
        <w:rPr>
          <w:rFonts w:ascii="Times New Roman" w:eastAsia="Times New Roman" w:hAnsi="Times New Roman" w:cs="Times New Roman"/>
          <w:sz w:val="28"/>
          <w:szCs w:val="28"/>
          <w:lang w:eastAsia="ru-RU"/>
        </w:rPr>
        <w:t xml:space="preserve">. </w:t>
      </w:r>
    </w:p>
    <w:p w:rsidR="00226AEF" w:rsidRPr="004870CF" w:rsidRDefault="00226AEF" w:rsidP="004870CF">
      <w:pPr>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Для решения этих проблем необходимо:</w:t>
      </w:r>
    </w:p>
    <w:p w:rsidR="00226AEF" w:rsidRPr="004870CF" w:rsidRDefault="00226AEF" w:rsidP="004870CF">
      <w:pPr>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строительство и ремонт </w:t>
      </w:r>
      <w:r w:rsidR="00DD3ADA" w:rsidRPr="004870CF">
        <w:rPr>
          <w:rFonts w:ascii="Times New Roman" w:eastAsia="Times New Roman" w:hAnsi="Times New Roman" w:cs="Times New Roman"/>
          <w:sz w:val="28"/>
          <w:szCs w:val="28"/>
          <w:lang w:eastAsia="ru-RU"/>
        </w:rPr>
        <w:t xml:space="preserve">автомобильных </w:t>
      </w:r>
      <w:r w:rsidRPr="004870CF">
        <w:rPr>
          <w:rFonts w:ascii="Times New Roman" w:eastAsia="Times New Roman" w:hAnsi="Times New Roman" w:cs="Times New Roman"/>
          <w:sz w:val="28"/>
          <w:szCs w:val="28"/>
          <w:lang w:eastAsia="ru-RU"/>
        </w:rPr>
        <w:t xml:space="preserve">дорог </w:t>
      </w:r>
      <w:r w:rsidR="00DD3ADA" w:rsidRPr="004870CF">
        <w:rPr>
          <w:rFonts w:ascii="Times New Roman" w:eastAsia="Times New Roman" w:hAnsi="Times New Roman" w:cs="Times New Roman"/>
          <w:sz w:val="28"/>
          <w:szCs w:val="28"/>
          <w:lang w:eastAsia="ru-RU"/>
        </w:rPr>
        <w:t>муниципального образования</w:t>
      </w:r>
      <w:r w:rsidRPr="004870CF">
        <w:rPr>
          <w:rFonts w:ascii="Times New Roman" w:eastAsia="Times New Roman" w:hAnsi="Times New Roman" w:cs="Times New Roman"/>
          <w:sz w:val="28"/>
          <w:szCs w:val="28"/>
          <w:lang w:eastAsia="ru-RU"/>
        </w:rPr>
        <w:t xml:space="preserve">; </w:t>
      </w:r>
    </w:p>
    <w:p w:rsidR="00226AEF" w:rsidRPr="004870CF" w:rsidRDefault="00226AEF" w:rsidP="004870CF">
      <w:pPr>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содержание </w:t>
      </w:r>
      <w:r w:rsidR="00DD3ADA" w:rsidRPr="004870CF">
        <w:rPr>
          <w:rFonts w:ascii="Times New Roman" w:eastAsia="Times New Roman" w:hAnsi="Times New Roman" w:cs="Times New Roman"/>
          <w:sz w:val="28"/>
          <w:szCs w:val="28"/>
          <w:lang w:eastAsia="ru-RU"/>
        </w:rPr>
        <w:t>дорожной инфраструктуры Беловского муниципального округа</w:t>
      </w:r>
      <w:r w:rsidRPr="004870CF">
        <w:rPr>
          <w:rFonts w:ascii="Times New Roman" w:eastAsia="Times New Roman" w:hAnsi="Times New Roman" w:cs="Times New Roman"/>
          <w:sz w:val="28"/>
          <w:szCs w:val="28"/>
          <w:lang w:eastAsia="ru-RU"/>
        </w:rPr>
        <w:t>;</w:t>
      </w:r>
    </w:p>
    <w:p w:rsidR="00226AEF" w:rsidRPr="004870CF" w:rsidRDefault="00226AEF" w:rsidP="004870CF">
      <w:pPr>
        <w:tabs>
          <w:tab w:val="left" w:pos="1400"/>
        </w:tabs>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отсыпка щебнем и</w:t>
      </w:r>
      <w:r w:rsidR="00DD3ADA" w:rsidRPr="004870CF">
        <w:rPr>
          <w:rFonts w:ascii="Times New Roman" w:eastAsia="Times New Roman" w:hAnsi="Times New Roman" w:cs="Times New Roman"/>
          <w:sz w:val="28"/>
          <w:szCs w:val="28"/>
          <w:lang w:eastAsia="ru-RU"/>
        </w:rPr>
        <w:t xml:space="preserve"> грейдирование автодорог в населенных пунктах</w:t>
      </w:r>
      <w:r w:rsidRPr="004870CF">
        <w:rPr>
          <w:rFonts w:ascii="Times New Roman" w:eastAsia="Times New Roman" w:hAnsi="Times New Roman" w:cs="Times New Roman"/>
          <w:sz w:val="28"/>
          <w:szCs w:val="28"/>
          <w:lang w:eastAsia="ru-RU"/>
        </w:rPr>
        <w:t xml:space="preserve">. </w:t>
      </w:r>
    </w:p>
    <w:p w:rsidR="00226AEF" w:rsidRPr="004870CF" w:rsidRDefault="00226AEF" w:rsidP="004870CF">
      <w:pPr>
        <w:tabs>
          <w:tab w:val="left" w:pos="1400"/>
        </w:tabs>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Основная цель – обеспечение бесперебойного сообщения между населенными пунктами внутри </w:t>
      </w:r>
      <w:r w:rsidR="00326711" w:rsidRPr="004870CF">
        <w:rPr>
          <w:rFonts w:ascii="Times New Roman" w:eastAsia="Times New Roman" w:hAnsi="Times New Roman" w:cs="Times New Roman"/>
          <w:sz w:val="28"/>
          <w:szCs w:val="28"/>
          <w:lang w:eastAsia="ru-RU"/>
        </w:rPr>
        <w:t xml:space="preserve">Беловского </w:t>
      </w:r>
      <w:r w:rsidRPr="004870CF">
        <w:rPr>
          <w:rFonts w:ascii="Times New Roman" w:eastAsia="Times New Roman" w:hAnsi="Times New Roman" w:cs="Times New Roman"/>
          <w:sz w:val="28"/>
          <w:szCs w:val="28"/>
          <w:lang w:eastAsia="ru-RU"/>
        </w:rPr>
        <w:t xml:space="preserve">муниципального </w:t>
      </w:r>
      <w:r w:rsidR="00326711" w:rsidRPr="004870CF">
        <w:rPr>
          <w:rFonts w:ascii="Times New Roman" w:eastAsia="Times New Roman" w:hAnsi="Times New Roman" w:cs="Times New Roman"/>
          <w:sz w:val="28"/>
          <w:szCs w:val="28"/>
          <w:lang w:eastAsia="ru-RU"/>
        </w:rPr>
        <w:t>округа</w:t>
      </w:r>
      <w:r w:rsidRPr="004870CF">
        <w:rPr>
          <w:rFonts w:ascii="Times New Roman" w:eastAsia="Times New Roman" w:hAnsi="Times New Roman" w:cs="Times New Roman"/>
          <w:sz w:val="28"/>
          <w:szCs w:val="28"/>
          <w:lang w:eastAsia="ru-RU"/>
        </w:rPr>
        <w:t xml:space="preserve"> и за его пределами.</w:t>
      </w:r>
    </w:p>
    <w:p w:rsidR="00226AEF" w:rsidRPr="004870CF" w:rsidRDefault="00226AEF" w:rsidP="004870CF">
      <w:pPr>
        <w:tabs>
          <w:tab w:val="left" w:pos="3630"/>
        </w:tabs>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Основные направления реализации: </w:t>
      </w:r>
    </w:p>
    <w:p w:rsidR="00226AEF" w:rsidRPr="004870CF" w:rsidRDefault="00226AEF" w:rsidP="004870CF">
      <w:pPr>
        <w:tabs>
          <w:tab w:val="left" w:pos="3630"/>
        </w:tabs>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межмуниципальное сотрудничество в сфере организации пассажиропотока;</w:t>
      </w:r>
    </w:p>
    <w:p w:rsidR="00226AEF" w:rsidRPr="004870CF" w:rsidRDefault="00226AEF" w:rsidP="004870CF">
      <w:pPr>
        <w:tabs>
          <w:tab w:val="left" w:pos="3630"/>
        </w:tabs>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привлечение частных перевозчиков, в том числе малого бизнеса к решению проблем транспортной обеспеченности;</w:t>
      </w:r>
    </w:p>
    <w:p w:rsidR="00226AEF" w:rsidRPr="004870CF" w:rsidRDefault="00226AEF" w:rsidP="004870CF">
      <w:pPr>
        <w:tabs>
          <w:tab w:val="left" w:pos="3630"/>
        </w:tabs>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ремонт муниципальных автодорог;</w:t>
      </w:r>
    </w:p>
    <w:p w:rsidR="00226AEF" w:rsidRPr="004870CF" w:rsidRDefault="00226AEF" w:rsidP="004870CF">
      <w:pPr>
        <w:tabs>
          <w:tab w:val="left" w:pos="3630"/>
        </w:tabs>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обеспечение стабильного регулярного автобусного сообщения с городом;</w:t>
      </w:r>
    </w:p>
    <w:p w:rsidR="00226AEF" w:rsidRPr="004870CF" w:rsidRDefault="00226AEF" w:rsidP="004870CF">
      <w:pPr>
        <w:tabs>
          <w:tab w:val="left" w:pos="3630"/>
        </w:tabs>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совершенствование материально-технического обеспечения автотранспортных предприятий;</w:t>
      </w:r>
    </w:p>
    <w:p w:rsidR="00226AEF" w:rsidRPr="004870CF" w:rsidRDefault="00226AEF" w:rsidP="004870CF">
      <w:pPr>
        <w:tabs>
          <w:tab w:val="left" w:pos="3630"/>
        </w:tabs>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строительство автомобильных дорог с твёрдым покрытием;</w:t>
      </w:r>
    </w:p>
    <w:p w:rsidR="00226AEF" w:rsidRPr="004870CF" w:rsidRDefault="00226AEF" w:rsidP="004870CF">
      <w:pPr>
        <w:tabs>
          <w:tab w:val="left" w:pos="3630"/>
        </w:tabs>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развитие сети техобслуж</w:t>
      </w:r>
      <w:r w:rsidR="00EC42B5" w:rsidRPr="004870CF">
        <w:rPr>
          <w:rFonts w:ascii="Times New Roman" w:eastAsia="Times New Roman" w:hAnsi="Times New Roman" w:cs="Times New Roman"/>
          <w:sz w:val="28"/>
          <w:szCs w:val="28"/>
          <w:lang w:eastAsia="ru-RU"/>
        </w:rPr>
        <w:t>ивания, автозаправочных станций.</w:t>
      </w:r>
    </w:p>
    <w:p w:rsidR="00226AEF" w:rsidRPr="004870CF" w:rsidRDefault="00226AEF" w:rsidP="004870CF">
      <w:pPr>
        <w:tabs>
          <w:tab w:val="left" w:pos="3630"/>
        </w:tabs>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Результат – создание благоприятных условий для развития экономического потенциала, а также максимально полного удовлетворения потребностей жителей Беловского муниципального </w:t>
      </w:r>
      <w:r w:rsidR="00326711" w:rsidRPr="004870CF">
        <w:rPr>
          <w:rFonts w:ascii="Times New Roman" w:eastAsia="Times New Roman" w:hAnsi="Times New Roman" w:cs="Times New Roman"/>
          <w:sz w:val="28"/>
          <w:szCs w:val="28"/>
          <w:lang w:eastAsia="ru-RU"/>
        </w:rPr>
        <w:t>округа</w:t>
      </w:r>
      <w:r w:rsidRPr="004870CF">
        <w:rPr>
          <w:rFonts w:ascii="Times New Roman" w:eastAsia="Times New Roman" w:hAnsi="Times New Roman" w:cs="Times New Roman"/>
          <w:sz w:val="28"/>
          <w:szCs w:val="28"/>
          <w:lang w:eastAsia="ru-RU"/>
        </w:rPr>
        <w:t xml:space="preserve">. </w:t>
      </w:r>
    </w:p>
    <w:p w:rsidR="00226AEF" w:rsidRPr="004870CF" w:rsidRDefault="00226AEF" w:rsidP="004870C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EC0A45" w:rsidRPr="004870CF" w:rsidRDefault="00EC0A45" w:rsidP="004870CF">
      <w:pPr>
        <w:widowControl w:val="0"/>
        <w:autoSpaceDE w:val="0"/>
        <w:autoSpaceDN w:val="0"/>
        <w:spacing w:after="0" w:line="240" w:lineRule="auto"/>
        <w:ind w:firstLine="709"/>
        <w:jc w:val="both"/>
        <w:rPr>
          <w:rFonts w:ascii="Times New Roman" w:hAnsi="Times New Roman" w:cs="Times New Roman"/>
          <w:b/>
          <w:color w:val="000000"/>
          <w:sz w:val="28"/>
          <w:szCs w:val="28"/>
          <w:lang w:eastAsia="ru-RU"/>
        </w:rPr>
      </w:pPr>
      <w:r w:rsidRPr="004870CF">
        <w:rPr>
          <w:rFonts w:ascii="Times New Roman" w:hAnsi="Times New Roman" w:cs="Times New Roman"/>
          <w:b/>
          <w:color w:val="000000"/>
          <w:sz w:val="28"/>
          <w:szCs w:val="28"/>
          <w:lang w:eastAsia="ru-RU"/>
        </w:rPr>
        <w:t>7.2 Жилищно-коммунальное хозяйство</w:t>
      </w:r>
    </w:p>
    <w:p w:rsidR="00E67597" w:rsidRPr="004870CF" w:rsidRDefault="00E67597" w:rsidP="004870CF">
      <w:pPr>
        <w:widowControl w:val="0"/>
        <w:spacing w:after="0" w:line="240" w:lineRule="auto"/>
        <w:ind w:firstLine="709"/>
        <w:jc w:val="both"/>
        <w:rPr>
          <w:rFonts w:ascii="Times New Roman" w:eastAsia="Times New Roman" w:hAnsi="Times New Roman" w:cs="Times New Roman"/>
          <w:sz w:val="28"/>
          <w:szCs w:val="28"/>
          <w:lang w:eastAsia="ru-RU"/>
        </w:rPr>
      </w:pPr>
    </w:p>
    <w:p w:rsidR="00E67597" w:rsidRPr="004870CF" w:rsidRDefault="00E67597" w:rsidP="004870CF">
      <w:pPr>
        <w:widowControl w:val="0"/>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Обеспечение жителей </w:t>
      </w:r>
      <w:r w:rsidR="002047D2" w:rsidRPr="004870CF">
        <w:rPr>
          <w:rFonts w:ascii="Times New Roman" w:eastAsia="Times New Roman" w:hAnsi="Times New Roman" w:cs="Times New Roman"/>
          <w:sz w:val="28"/>
          <w:szCs w:val="28"/>
          <w:lang w:eastAsia="ru-RU"/>
        </w:rPr>
        <w:t xml:space="preserve">Беловского </w:t>
      </w:r>
      <w:r w:rsidRPr="004870CF">
        <w:rPr>
          <w:rFonts w:ascii="Times New Roman" w:eastAsia="Times New Roman" w:hAnsi="Times New Roman" w:cs="Times New Roman"/>
          <w:sz w:val="28"/>
          <w:szCs w:val="28"/>
          <w:lang w:eastAsia="ru-RU"/>
        </w:rPr>
        <w:t xml:space="preserve">муниципального округа жилым фондом и качественными коммунальными услугами является одной из острейших проблем в Беловском муниципальном округе. </w:t>
      </w:r>
    </w:p>
    <w:p w:rsidR="00E67597" w:rsidRPr="004870CF" w:rsidRDefault="00E67597" w:rsidP="004870CF">
      <w:pPr>
        <w:widowControl w:val="0"/>
        <w:tabs>
          <w:tab w:val="left" w:pos="-284"/>
        </w:tabs>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Жилищно-коммунальный комплекс Беловского муниципального округа включает в себя жилищный фонд общей площадью </w:t>
      </w:r>
      <w:r w:rsidR="00C91ADC" w:rsidRPr="004870CF">
        <w:rPr>
          <w:rFonts w:ascii="Times New Roman" w:eastAsia="Times New Roman" w:hAnsi="Times New Roman" w:cs="Times New Roman"/>
          <w:sz w:val="28"/>
          <w:szCs w:val="28"/>
          <w:lang w:eastAsia="ru-RU"/>
        </w:rPr>
        <w:t>712,6</w:t>
      </w:r>
      <w:r w:rsidRPr="004870CF">
        <w:rPr>
          <w:rFonts w:ascii="Times New Roman" w:eastAsia="Times New Roman" w:hAnsi="Times New Roman" w:cs="Times New Roman"/>
          <w:sz w:val="28"/>
          <w:szCs w:val="28"/>
          <w:lang w:eastAsia="ru-RU"/>
        </w:rPr>
        <w:t xml:space="preserve"> тыс. кв. метров. </w:t>
      </w:r>
    </w:p>
    <w:p w:rsidR="00E67597" w:rsidRPr="004870CF" w:rsidRDefault="00E67597" w:rsidP="004870CF">
      <w:pPr>
        <w:widowControl w:val="0"/>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Основная доля жилищного фонда относится к частной форме собственности – </w:t>
      </w:r>
      <w:r w:rsidR="003908F1" w:rsidRPr="004870CF">
        <w:rPr>
          <w:rFonts w:ascii="Times New Roman" w:eastAsia="Times New Roman" w:hAnsi="Times New Roman" w:cs="Times New Roman"/>
          <w:sz w:val="28"/>
          <w:szCs w:val="28"/>
          <w:lang w:eastAsia="ru-RU"/>
        </w:rPr>
        <w:t>96,9</w:t>
      </w:r>
      <w:r w:rsidRPr="004870CF">
        <w:rPr>
          <w:rFonts w:ascii="Times New Roman" w:eastAsia="Times New Roman" w:hAnsi="Times New Roman" w:cs="Times New Roman"/>
          <w:sz w:val="28"/>
          <w:szCs w:val="28"/>
          <w:lang w:eastAsia="ru-RU"/>
        </w:rPr>
        <w:t xml:space="preserve"> %. В муниципальной собственности находится лишь </w:t>
      </w:r>
      <w:r w:rsidR="003908F1" w:rsidRPr="004870CF">
        <w:rPr>
          <w:rFonts w:ascii="Times New Roman" w:eastAsia="Times New Roman" w:hAnsi="Times New Roman" w:cs="Times New Roman"/>
          <w:sz w:val="28"/>
          <w:szCs w:val="28"/>
          <w:lang w:eastAsia="ru-RU"/>
        </w:rPr>
        <w:t>3,1</w:t>
      </w:r>
      <w:r w:rsidRPr="004870CF">
        <w:rPr>
          <w:rFonts w:ascii="Times New Roman" w:eastAsia="Times New Roman" w:hAnsi="Times New Roman" w:cs="Times New Roman"/>
          <w:sz w:val="28"/>
          <w:szCs w:val="28"/>
          <w:lang w:eastAsia="ru-RU"/>
        </w:rPr>
        <w:t xml:space="preserve">% жилищного фонда. </w:t>
      </w:r>
    </w:p>
    <w:p w:rsidR="00C679F9" w:rsidRDefault="00C679F9" w:rsidP="004870CF">
      <w:pPr>
        <w:widowControl w:val="0"/>
        <w:spacing w:after="0" w:line="240" w:lineRule="auto"/>
        <w:ind w:firstLine="709"/>
        <w:jc w:val="both"/>
        <w:rPr>
          <w:rFonts w:ascii="Times New Roman" w:eastAsia="Times New Roman" w:hAnsi="Times New Roman" w:cs="Times New Roman"/>
          <w:sz w:val="24"/>
          <w:szCs w:val="24"/>
          <w:lang w:eastAsia="ru-RU"/>
        </w:rPr>
      </w:pPr>
    </w:p>
    <w:p w:rsidR="00B90298" w:rsidRDefault="00B90298" w:rsidP="004870CF">
      <w:pPr>
        <w:widowControl w:val="0"/>
        <w:spacing w:after="0" w:line="240" w:lineRule="auto"/>
        <w:ind w:firstLine="709"/>
        <w:jc w:val="both"/>
        <w:rPr>
          <w:rFonts w:ascii="Times New Roman" w:eastAsia="Times New Roman" w:hAnsi="Times New Roman" w:cs="Times New Roman"/>
          <w:sz w:val="24"/>
          <w:szCs w:val="24"/>
          <w:lang w:eastAsia="ru-RU"/>
        </w:rPr>
      </w:pPr>
    </w:p>
    <w:p w:rsidR="00B90298" w:rsidRDefault="00B90298" w:rsidP="004870CF">
      <w:pPr>
        <w:widowControl w:val="0"/>
        <w:spacing w:after="0" w:line="240" w:lineRule="auto"/>
        <w:ind w:firstLine="709"/>
        <w:jc w:val="both"/>
        <w:rPr>
          <w:rFonts w:ascii="Times New Roman" w:eastAsia="Times New Roman" w:hAnsi="Times New Roman" w:cs="Times New Roman"/>
          <w:sz w:val="24"/>
          <w:szCs w:val="24"/>
          <w:lang w:eastAsia="ru-RU"/>
        </w:rPr>
      </w:pPr>
    </w:p>
    <w:p w:rsidR="004870CF" w:rsidRPr="003037B7" w:rsidRDefault="00E67597" w:rsidP="004870CF">
      <w:pPr>
        <w:widowControl w:val="0"/>
        <w:spacing w:after="0" w:line="240" w:lineRule="auto"/>
        <w:ind w:firstLine="709"/>
        <w:jc w:val="both"/>
        <w:rPr>
          <w:rFonts w:ascii="Times New Roman" w:eastAsia="Times New Roman" w:hAnsi="Times New Roman" w:cs="Times New Roman"/>
          <w:sz w:val="24"/>
          <w:szCs w:val="24"/>
          <w:lang w:eastAsia="ru-RU"/>
        </w:rPr>
      </w:pPr>
      <w:r w:rsidRPr="003037B7">
        <w:rPr>
          <w:rFonts w:ascii="Times New Roman" w:eastAsia="Times New Roman" w:hAnsi="Times New Roman" w:cs="Times New Roman"/>
          <w:sz w:val="24"/>
          <w:szCs w:val="24"/>
          <w:lang w:eastAsia="ru-RU"/>
        </w:rPr>
        <w:t xml:space="preserve">Таблица </w:t>
      </w:r>
      <w:r w:rsidR="00EB2DCC" w:rsidRPr="003037B7">
        <w:rPr>
          <w:rFonts w:ascii="Times New Roman" w:eastAsia="Times New Roman" w:hAnsi="Times New Roman" w:cs="Times New Roman"/>
          <w:sz w:val="24"/>
          <w:szCs w:val="24"/>
          <w:lang w:eastAsia="ru-RU"/>
        </w:rPr>
        <w:t>7</w:t>
      </w:r>
      <w:r w:rsidRPr="003037B7">
        <w:rPr>
          <w:rFonts w:ascii="Times New Roman" w:eastAsia="Times New Roman" w:hAnsi="Times New Roman" w:cs="Times New Roman"/>
          <w:sz w:val="24"/>
          <w:szCs w:val="24"/>
          <w:lang w:eastAsia="ru-RU"/>
        </w:rPr>
        <w:t xml:space="preserve"> – Ввод в эксплуатацию жилищного фонда</w:t>
      </w:r>
    </w:p>
    <w:tbl>
      <w:tblPr>
        <w:tblStyle w:val="ab"/>
        <w:tblpPr w:leftFromText="180" w:rightFromText="180" w:vertAnchor="text" w:horzAnchor="margin" w:tblpXSpec="center" w:tblpY="91"/>
        <w:tblW w:w="0" w:type="auto"/>
        <w:tblLook w:val="04A0"/>
      </w:tblPr>
      <w:tblGrid>
        <w:gridCol w:w="3771"/>
        <w:gridCol w:w="1186"/>
        <w:gridCol w:w="1134"/>
        <w:gridCol w:w="1134"/>
        <w:gridCol w:w="1134"/>
        <w:gridCol w:w="1270"/>
      </w:tblGrid>
      <w:tr w:rsidR="00496335" w:rsidRPr="00076BCA" w:rsidTr="00EB2DCC">
        <w:tc>
          <w:tcPr>
            <w:tcW w:w="3771" w:type="dxa"/>
          </w:tcPr>
          <w:p w:rsidR="00E67597" w:rsidRPr="00076BCA" w:rsidRDefault="00E67597" w:rsidP="002A188E">
            <w:pPr>
              <w:jc w:val="center"/>
              <w:rPr>
                <w:rFonts w:ascii="Times New Roman" w:hAnsi="Times New Roman" w:cs="Times New Roman"/>
                <w:sz w:val="24"/>
                <w:szCs w:val="24"/>
              </w:rPr>
            </w:pPr>
          </w:p>
        </w:tc>
        <w:tc>
          <w:tcPr>
            <w:tcW w:w="1186" w:type="dxa"/>
          </w:tcPr>
          <w:p w:rsidR="00E67597" w:rsidRPr="00076BCA" w:rsidRDefault="00E67597" w:rsidP="002A188E">
            <w:pPr>
              <w:rPr>
                <w:rFonts w:ascii="Times New Roman" w:hAnsi="Times New Roman" w:cs="Times New Roman"/>
                <w:sz w:val="24"/>
                <w:szCs w:val="24"/>
              </w:rPr>
            </w:pPr>
            <w:r w:rsidRPr="00076BCA">
              <w:rPr>
                <w:rFonts w:ascii="Times New Roman" w:hAnsi="Times New Roman" w:cs="Times New Roman"/>
                <w:sz w:val="24"/>
                <w:szCs w:val="24"/>
              </w:rPr>
              <w:t>2018 г.</w:t>
            </w:r>
          </w:p>
        </w:tc>
        <w:tc>
          <w:tcPr>
            <w:tcW w:w="1134" w:type="dxa"/>
          </w:tcPr>
          <w:p w:rsidR="00E67597" w:rsidRPr="00076BCA" w:rsidRDefault="00E67597" w:rsidP="002A188E">
            <w:pPr>
              <w:rPr>
                <w:rFonts w:ascii="Times New Roman" w:hAnsi="Times New Roman" w:cs="Times New Roman"/>
                <w:sz w:val="24"/>
                <w:szCs w:val="24"/>
              </w:rPr>
            </w:pPr>
            <w:r w:rsidRPr="00076BCA">
              <w:rPr>
                <w:rFonts w:ascii="Times New Roman" w:hAnsi="Times New Roman" w:cs="Times New Roman"/>
                <w:sz w:val="24"/>
                <w:szCs w:val="24"/>
              </w:rPr>
              <w:t>2019 г.</w:t>
            </w:r>
          </w:p>
        </w:tc>
        <w:tc>
          <w:tcPr>
            <w:tcW w:w="1134" w:type="dxa"/>
          </w:tcPr>
          <w:p w:rsidR="00E67597" w:rsidRPr="00076BCA" w:rsidRDefault="00E67597" w:rsidP="002A188E">
            <w:pPr>
              <w:rPr>
                <w:rFonts w:ascii="Times New Roman" w:hAnsi="Times New Roman" w:cs="Times New Roman"/>
                <w:sz w:val="24"/>
                <w:szCs w:val="24"/>
              </w:rPr>
            </w:pPr>
            <w:r w:rsidRPr="00076BCA">
              <w:rPr>
                <w:rFonts w:ascii="Times New Roman" w:hAnsi="Times New Roman" w:cs="Times New Roman"/>
                <w:sz w:val="24"/>
                <w:szCs w:val="24"/>
              </w:rPr>
              <w:t>2020 г.</w:t>
            </w:r>
          </w:p>
        </w:tc>
        <w:tc>
          <w:tcPr>
            <w:tcW w:w="1134" w:type="dxa"/>
          </w:tcPr>
          <w:p w:rsidR="00E67597" w:rsidRPr="00076BCA" w:rsidRDefault="00E67597" w:rsidP="002A188E">
            <w:pPr>
              <w:rPr>
                <w:rFonts w:ascii="Times New Roman" w:hAnsi="Times New Roman" w:cs="Times New Roman"/>
                <w:sz w:val="24"/>
                <w:szCs w:val="24"/>
              </w:rPr>
            </w:pPr>
            <w:r w:rsidRPr="00076BCA">
              <w:rPr>
                <w:rFonts w:ascii="Times New Roman" w:hAnsi="Times New Roman" w:cs="Times New Roman"/>
                <w:sz w:val="24"/>
                <w:szCs w:val="24"/>
              </w:rPr>
              <w:t>2021 г.</w:t>
            </w:r>
          </w:p>
        </w:tc>
        <w:tc>
          <w:tcPr>
            <w:tcW w:w="1270" w:type="dxa"/>
          </w:tcPr>
          <w:p w:rsidR="00E67597" w:rsidRPr="00076BCA" w:rsidRDefault="00E67597" w:rsidP="002A188E">
            <w:pPr>
              <w:rPr>
                <w:rFonts w:ascii="Times New Roman" w:hAnsi="Times New Roman" w:cs="Times New Roman"/>
                <w:sz w:val="24"/>
                <w:szCs w:val="24"/>
              </w:rPr>
            </w:pPr>
            <w:r w:rsidRPr="00076BCA">
              <w:rPr>
                <w:rFonts w:ascii="Times New Roman" w:hAnsi="Times New Roman" w:cs="Times New Roman"/>
                <w:sz w:val="24"/>
                <w:szCs w:val="24"/>
              </w:rPr>
              <w:t>2022 г.</w:t>
            </w:r>
          </w:p>
        </w:tc>
      </w:tr>
      <w:tr w:rsidR="00496335" w:rsidRPr="00076BCA" w:rsidTr="00EB2DCC">
        <w:tc>
          <w:tcPr>
            <w:tcW w:w="3771" w:type="dxa"/>
          </w:tcPr>
          <w:p w:rsidR="00E67597" w:rsidRPr="00076BCA" w:rsidRDefault="00E67597" w:rsidP="002A188E">
            <w:pPr>
              <w:rPr>
                <w:rFonts w:ascii="Times New Roman" w:hAnsi="Times New Roman" w:cs="Times New Roman"/>
                <w:sz w:val="24"/>
                <w:szCs w:val="24"/>
              </w:rPr>
            </w:pPr>
            <w:r w:rsidRPr="00076BCA">
              <w:rPr>
                <w:rFonts w:ascii="Times New Roman" w:hAnsi="Times New Roman" w:cs="Times New Roman"/>
                <w:sz w:val="24"/>
                <w:szCs w:val="24"/>
              </w:rPr>
              <w:t>План ввода жилья по Беловскому муниципальному округу</w:t>
            </w:r>
          </w:p>
        </w:tc>
        <w:tc>
          <w:tcPr>
            <w:tcW w:w="1186" w:type="dxa"/>
            <w:vAlign w:val="center"/>
          </w:tcPr>
          <w:p w:rsidR="00E67597" w:rsidRPr="00076BCA" w:rsidRDefault="00E67597" w:rsidP="002A188E">
            <w:pPr>
              <w:jc w:val="center"/>
              <w:rPr>
                <w:rFonts w:ascii="Times New Roman" w:hAnsi="Times New Roman" w:cs="Times New Roman"/>
                <w:sz w:val="24"/>
                <w:szCs w:val="24"/>
              </w:rPr>
            </w:pPr>
            <w:r w:rsidRPr="00076BCA">
              <w:rPr>
                <w:rFonts w:ascii="Times New Roman" w:hAnsi="Times New Roman" w:cs="Times New Roman"/>
                <w:sz w:val="24"/>
                <w:szCs w:val="24"/>
              </w:rPr>
              <w:t>6,0</w:t>
            </w:r>
          </w:p>
        </w:tc>
        <w:tc>
          <w:tcPr>
            <w:tcW w:w="1134" w:type="dxa"/>
            <w:vAlign w:val="center"/>
          </w:tcPr>
          <w:p w:rsidR="00E67597" w:rsidRPr="00076BCA" w:rsidRDefault="00E67597" w:rsidP="002A188E">
            <w:pPr>
              <w:jc w:val="center"/>
              <w:rPr>
                <w:rFonts w:ascii="Times New Roman" w:hAnsi="Times New Roman" w:cs="Times New Roman"/>
                <w:sz w:val="24"/>
                <w:szCs w:val="24"/>
              </w:rPr>
            </w:pPr>
            <w:r w:rsidRPr="00076BCA">
              <w:rPr>
                <w:rFonts w:ascii="Times New Roman" w:hAnsi="Times New Roman" w:cs="Times New Roman"/>
                <w:sz w:val="24"/>
                <w:szCs w:val="24"/>
              </w:rPr>
              <w:t>5,0</w:t>
            </w:r>
          </w:p>
        </w:tc>
        <w:tc>
          <w:tcPr>
            <w:tcW w:w="1134" w:type="dxa"/>
            <w:vAlign w:val="center"/>
          </w:tcPr>
          <w:p w:rsidR="00E67597" w:rsidRPr="00076BCA" w:rsidRDefault="00E67597" w:rsidP="002A188E">
            <w:pPr>
              <w:jc w:val="center"/>
              <w:rPr>
                <w:rFonts w:ascii="Times New Roman" w:hAnsi="Times New Roman" w:cs="Times New Roman"/>
                <w:sz w:val="24"/>
                <w:szCs w:val="24"/>
              </w:rPr>
            </w:pPr>
            <w:r w:rsidRPr="00076BCA">
              <w:rPr>
                <w:rFonts w:ascii="Times New Roman" w:hAnsi="Times New Roman" w:cs="Times New Roman"/>
                <w:sz w:val="24"/>
                <w:szCs w:val="24"/>
              </w:rPr>
              <w:t>11,0</w:t>
            </w:r>
          </w:p>
        </w:tc>
        <w:tc>
          <w:tcPr>
            <w:tcW w:w="1134" w:type="dxa"/>
            <w:vAlign w:val="center"/>
          </w:tcPr>
          <w:p w:rsidR="00E67597" w:rsidRPr="00076BCA" w:rsidRDefault="00E67597" w:rsidP="002A188E">
            <w:pPr>
              <w:jc w:val="center"/>
              <w:rPr>
                <w:rFonts w:ascii="Times New Roman" w:hAnsi="Times New Roman" w:cs="Times New Roman"/>
                <w:sz w:val="24"/>
                <w:szCs w:val="24"/>
              </w:rPr>
            </w:pPr>
            <w:r w:rsidRPr="00076BCA">
              <w:rPr>
                <w:rFonts w:ascii="Times New Roman" w:hAnsi="Times New Roman" w:cs="Times New Roman"/>
                <w:sz w:val="24"/>
                <w:szCs w:val="24"/>
              </w:rPr>
              <w:t>11,0</w:t>
            </w:r>
          </w:p>
        </w:tc>
        <w:tc>
          <w:tcPr>
            <w:tcW w:w="1270" w:type="dxa"/>
            <w:vAlign w:val="center"/>
          </w:tcPr>
          <w:p w:rsidR="00E67597" w:rsidRPr="00076BCA" w:rsidRDefault="00E67597" w:rsidP="002A188E">
            <w:pPr>
              <w:jc w:val="center"/>
              <w:rPr>
                <w:rFonts w:ascii="Times New Roman" w:hAnsi="Times New Roman" w:cs="Times New Roman"/>
                <w:sz w:val="24"/>
                <w:szCs w:val="24"/>
              </w:rPr>
            </w:pPr>
            <w:r w:rsidRPr="00076BCA">
              <w:rPr>
                <w:rFonts w:ascii="Times New Roman" w:hAnsi="Times New Roman" w:cs="Times New Roman"/>
                <w:sz w:val="24"/>
                <w:szCs w:val="24"/>
              </w:rPr>
              <w:t>11,0</w:t>
            </w:r>
          </w:p>
        </w:tc>
      </w:tr>
      <w:tr w:rsidR="00496335" w:rsidRPr="00076BCA" w:rsidTr="00EB2DCC">
        <w:tc>
          <w:tcPr>
            <w:tcW w:w="3771" w:type="dxa"/>
          </w:tcPr>
          <w:p w:rsidR="00E67597" w:rsidRPr="00076BCA" w:rsidRDefault="00E67597" w:rsidP="002A188E">
            <w:pPr>
              <w:rPr>
                <w:rFonts w:ascii="Times New Roman" w:hAnsi="Times New Roman" w:cs="Times New Roman"/>
                <w:sz w:val="24"/>
                <w:szCs w:val="24"/>
              </w:rPr>
            </w:pPr>
            <w:r w:rsidRPr="00076BCA">
              <w:rPr>
                <w:rFonts w:ascii="Times New Roman" w:hAnsi="Times New Roman" w:cs="Times New Roman"/>
                <w:sz w:val="24"/>
                <w:szCs w:val="24"/>
              </w:rPr>
              <w:t>Объем введенного в эксплуатацию жилья за 12 месяцев, тыс. кв. м</w:t>
            </w:r>
          </w:p>
        </w:tc>
        <w:tc>
          <w:tcPr>
            <w:tcW w:w="1186" w:type="dxa"/>
            <w:vAlign w:val="center"/>
          </w:tcPr>
          <w:p w:rsidR="00E67597" w:rsidRPr="00076BCA" w:rsidRDefault="00E67597" w:rsidP="002A188E">
            <w:pPr>
              <w:jc w:val="center"/>
              <w:rPr>
                <w:rFonts w:ascii="Times New Roman" w:hAnsi="Times New Roman" w:cs="Times New Roman"/>
                <w:sz w:val="24"/>
                <w:szCs w:val="24"/>
              </w:rPr>
            </w:pPr>
            <w:r w:rsidRPr="00076BCA">
              <w:rPr>
                <w:rFonts w:ascii="Times New Roman" w:hAnsi="Times New Roman" w:cs="Times New Roman"/>
                <w:sz w:val="24"/>
                <w:szCs w:val="24"/>
              </w:rPr>
              <w:t>3,551</w:t>
            </w:r>
          </w:p>
        </w:tc>
        <w:tc>
          <w:tcPr>
            <w:tcW w:w="1134" w:type="dxa"/>
            <w:vAlign w:val="center"/>
          </w:tcPr>
          <w:p w:rsidR="00E67597" w:rsidRPr="00076BCA" w:rsidRDefault="00E67597" w:rsidP="002A188E">
            <w:pPr>
              <w:jc w:val="center"/>
              <w:rPr>
                <w:rFonts w:ascii="Times New Roman" w:hAnsi="Times New Roman" w:cs="Times New Roman"/>
                <w:sz w:val="24"/>
                <w:szCs w:val="24"/>
              </w:rPr>
            </w:pPr>
            <w:r w:rsidRPr="00076BCA">
              <w:rPr>
                <w:rFonts w:ascii="Times New Roman" w:hAnsi="Times New Roman" w:cs="Times New Roman"/>
                <w:sz w:val="24"/>
                <w:szCs w:val="24"/>
              </w:rPr>
              <w:t>5,486</w:t>
            </w:r>
          </w:p>
        </w:tc>
        <w:tc>
          <w:tcPr>
            <w:tcW w:w="1134" w:type="dxa"/>
            <w:vAlign w:val="center"/>
          </w:tcPr>
          <w:p w:rsidR="00E67597" w:rsidRPr="00076BCA" w:rsidRDefault="00E67597" w:rsidP="002A188E">
            <w:pPr>
              <w:jc w:val="center"/>
              <w:rPr>
                <w:rFonts w:ascii="Times New Roman" w:hAnsi="Times New Roman" w:cs="Times New Roman"/>
                <w:sz w:val="24"/>
                <w:szCs w:val="24"/>
              </w:rPr>
            </w:pPr>
            <w:r w:rsidRPr="00076BCA">
              <w:rPr>
                <w:rFonts w:ascii="Times New Roman" w:hAnsi="Times New Roman" w:cs="Times New Roman"/>
                <w:sz w:val="24"/>
                <w:szCs w:val="24"/>
              </w:rPr>
              <w:t>5,815</w:t>
            </w:r>
          </w:p>
        </w:tc>
        <w:tc>
          <w:tcPr>
            <w:tcW w:w="1134" w:type="dxa"/>
            <w:vAlign w:val="center"/>
          </w:tcPr>
          <w:p w:rsidR="00E67597" w:rsidRPr="00076BCA" w:rsidRDefault="00E67597" w:rsidP="002A188E">
            <w:pPr>
              <w:jc w:val="center"/>
              <w:rPr>
                <w:rFonts w:ascii="Times New Roman" w:hAnsi="Times New Roman" w:cs="Times New Roman"/>
                <w:sz w:val="24"/>
                <w:szCs w:val="24"/>
              </w:rPr>
            </w:pPr>
            <w:r w:rsidRPr="00076BCA">
              <w:rPr>
                <w:rFonts w:ascii="Times New Roman" w:hAnsi="Times New Roman" w:cs="Times New Roman"/>
                <w:sz w:val="24"/>
                <w:szCs w:val="24"/>
              </w:rPr>
              <w:t>11,035</w:t>
            </w:r>
          </w:p>
        </w:tc>
        <w:tc>
          <w:tcPr>
            <w:tcW w:w="1270" w:type="dxa"/>
            <w:vAlign w:val="center"/>
          </w:tcPr>
          <w:p w:rsidR="00E67597" w:rsidRPr="00076BCA" w:rsidRDefault="00E67597" w:rsidP="002A188E">
            <w:pPr>
              <w:jc w:val="center"/>
              <w:rPr>
                <w:rFonts w:ascii="Times New Roman" w:hAnsi="Times New Roman" w:cs="Times New Roman"/>
                <w:sz w:val="24"/>
                <w:szCs w:val="24"/>
              </w:rPr>
            </w:pPr>
            <w:r w:rsidRPr="00076BCA">
              <w:rPr>
                <w:rFonts w:ascii="Times New Roman" w:hAnsi="Times New Roman" w:cs="Times New Roman"/>
                <w:sz w:val="24"/>
                <w:szCs w:val="24"/>
              </w:rPr>
              <w:t>5,947</w:t>
            </w:r>
          </w:p>
        </w:tc>
      </w:tr>
    </w:tbl>
    <w:p w:rsidR="00C679F9" w:rsidRPr="003C766E" w:rsidRDefault="00C679F9" w:rsidP="002A188E">
      <w:pPr>
        <w:pStyle w:val="af4"/>
        <w:ind w:firstLine="567"/>
        <w:jc w:val="both"/>
        <w:rPr>
          <w:rFonts w:ascii="Times New Roman" w:hAnsi="Times New Roman"/>
          <w:sz w:val="16"/>
          <w:szCs w:val="16"/>
        </w:rPr>
      </w:pPr>
    </w:p>
    <w:p w:rsidR="00E67597" w:rsidRPr="004870CF" w:rsidRDefault="00E67597" w:rsidP="002A188E">
      <w:pPr>
        <w:pStyle w:val="af4"/>
        <w:ind w:firstLine="567"/>
        <w:jc w:val="both"/>
        <w:rPr>
          <w:rFonts w:ascii="Times New Roman" w:hAnsi="Times New Roman"/>
          <w:sz w:val="28"/>
          <w:szCs w:val="28"/>
        </w:rPr>
      </w:pPr>
      <w:r w:rsidRPr="004870CF">
        <w:rPr>
          <w:rFonts w:ascii="Times New Roman" w:hAnsi="Times New Roman"/>
          <w:sz w:val="28"/>
          <w:szCs w:val="28"/>
        </w:rPr>
        <w:t>Объем введенного в эксплуатацию жилья за 2022 год (5</w:t>
      </w:r>
      <w:r w:rsidR="004870CF">
        <w:rPr>
          <w:rFonts w:ascii="Times New Roman" w:hAnsi="Times New Roman"/>
          <w:sz w:val="28"/>
          <w:szCs w:val="28"/>
        </w:rPr>
        <w:t>947 кв. м</w:t>
      </w:r>
      <w:r w:rsidR="00A73B1F" w:rsidRPr="004870CF">
        <w:rPr>
          <w:rFonts w:ascii="Times New Roman" w:hAnsi="Times New Roman"/>
          <w:sz w:val="28"/>
          <w:szCs w:val="28"/>
        </w:rPr>
        <w:t xml:space="preserve"> - 39 домов) на 46,1 </w:t>
      </w:r>
      <w:r w:rsidRPr="004870CF">
        <w:rPr>
          <w:rFonts w:ascii="Times New Roman" w:hAnsi="Times New Roman"/>
          <w:sz w:val="28"/>
          <w:szCs w:val="28"/>
        </w:rPr>
        <w:t>% ниже, чем за 2021 год (11035 кв. м - 116 домов). В 2021 году объем введенного в эксплуатацию жилья увеличился на 89,77%. В 2020 году объем введённого в эксплуатацию жилья составил 5815 кв.м., что на 6% выше показателя 2019 года (5486 кв.м.). В 2019 году по сравнению с 2018 годом (3551 кв.м.) прирост составил 54,49%. В целом за 2018-2022 гг. объем введенного в эксплуатацию жилья вырос на 67,47%. Всё жилье, введенное в эксплуатацию, построено индивидуальными застройщиками.</w:t>
      </w:r>
    </w:p>
    <w:p w:rsidR="00E67597" w:rsidRPr="004870CF" w:rsidRDefault="00E67597" w:rsidP="002A188E">
      <w:pPr>
        <w:widowControl w:val="0"/>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Анализ обеспеченности населения жильем показывает, что в </w:t>
      </w:r>
      <w:r w:rsidR="00496335" w:rsidRPr="004870CF">
        <w:rPr>
          <w:rFonts w:ascii="Times New Roman" w:eastAsia="Times New Roman" w:hAnsi="Times New Roman" w:cs="Times New Roman"/>
          <w:sz w:val="28"/>
          <w:szCs w:val="28"/>
          <w:lang w:eastAsia="ru-RU"/>
        </w:rPr>
        <w:t>округе</w:t>
      </w:r>
      <w:r w:rsidRPr="004870CF">
        <w:rPr>
          <w:rFonts w:ascii="Times New Roman" w:eastAsia="Times New Roman" w:hAnsi="Times New Roman" w:cs="Times New Roman"/>
          <w:sz w:val="28"/>
          <w:szCs w:val="28"/>
          <w:lang w:eastAsia="ru-RU"/>
        </w:rPr>
        <w:t xml:space="preserve"> </w:t>
      </w:r>
      <w:r w:rsidR="00496335" w:rsidRPr="004870CF">
        <w:rPr>
          <w:rFonts w:ascii="Times New Roman" w:eastAsia="Times New Roman" w:hAnsi="Times New Roman" w:cs="Times New Roman"/>
          <w:sz w:val="28"/>
          <w:szCs w:val="28"/>
          <w:lang w:eastAsia="ru-RU"/>
        </w:rPr>
        <w:t xml:space="preserve">наблюдается сокращение </w:t>
      </w:r>
      <w:r w:rsidRPr="004870CF">
        <w:rPr>
          <w:rFonts w:ascii="Times New Roman" w:eastAsia="Times New Roman" w:hAnsi="Times New Roman" w:cs="Times New Roman"/>
          <w:sz w:val="28"/>
          <w:szCs w:val="28"/>
          <w:lang w:eastAsia="ru-RU"/>
        </w:rPr>
        <w:t>обеспеченност</w:t>
      </w:r>
      <w:r w:rsidR="00496335" w:rsidRPr="004870CF">
        <w:rPr>
          <w:rFonts w:ascii="Times New Roman" w:eastAsia="Times New Roman" w:hAnsi="Times New Roman" w:cs="Times New Roman"/>
          <w:sz w:val="28"/>
          <w:szCs w:val="28"/>
          <w:lang w:eastAsia="ru-RU"/>
        </w:rPr>
        <w:t>и</w:t>
      </w:r>
      <w:r w:rsidRPr="004870CF">
        <w:rPr>
          <w:rFonts w:ascii="Times New Roman" w:eastAsia="Times New Roman" w:hAnsi="Times New Roman" w:cs="Times New Roman"/>
          <w:sz w:val="28"/>
          <w:szCs w:val="28"/>
          <w:lang w:eastAsia="ru-RU"/>
        </w:rPr>
        <w:t xml:space="preserve"> населения жильем. При этом имеет место крайне высокий износ объектов водоснабжения, теплоснабжения, канализационных сетей и других элементов коммунальной инфраструктуры, которые требуют больших финансовых затрат на их содержание. Острота проблем функционирования и развития жилищно-коммунального хозяйства подтверждается результатами анкетирования населения Беловского муниципального </w:t>
      </w:r>
      <w:r w:rsidR="000D23ED" w:rsidRPr="004870CF">
        <w:rPr>
          <w:rFonts w:ascii="Times New Roman" w:eastAsia="Times New Roman" w:hAnsi="Times New Roman" w:cs="Times New Roman"/>
          <w:sz w:val="28"/>
          <w:szCs w:val="28"/>
          <w:lang w:eastAsia="ru-RU"/>
        </w:rPr>
        <w:t>округа</w:t>
      </w:r>
      <w:r w:rsidRPr="004870CF">
        <w:rPr>
          <w:rFonts w:ascii="Times New Roman" w:eastAsia="Times New Roman" w:hAnsi="Times New Roman" w:cs="Times New Roman"/>
          <w:sz w:val="28"/>
          <w:szCs w:val="28"/>
          <w:lang w:eastAsia="ru-RU"/>
        </w:rPr>
        <w:t>, указавших эти проблемы как одни из наиболее значимых для</w:t>
      </w:r>
      <w:r w:rsidR="00401105" w:rsidRPr="004870CF">
        <w:rPr>
          <w:rFonts w:ascii="Times New Roman" w:eastAsia="Times New Roman" w:hAnsi="Times New Roman" w:cs="Times New Roman"/>
          <w:sz w:val="28"/>
          <w:szCs w:val="28"/>
          <w:lang w:eastAsia="ru-RU"/>
        </w:rPr>
        <w:t xml:space="preserve"> местных </w:t>
      </w:r>
      <w:r w:rsidRPr="004870CF">
        <w:rPr>
          <w:rFonts w:ascii="Times New Roman" w:eastAsia="Times New Roman" w:hAnsi="Times New Roman" w:cs="Times New Roman"/>
          <w:sz w:val="28"/>
          <w:szCs w:val="28"/>
          <w:lang w:eastAsia="ru-RU"/>
        </w:rPr>
        <w:t xml:space="preserve">жителей. </w:t>
      </w:r>
    </w:p>
    <w:p w:rsidR="00E67597" w:rsidRPr="004870CF" w:rsidRDefault="00E67597" w:rsidP="00190FA2">
      <w:pPr>
        <w:widowControl w:val="0"/>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Основными текущими проблемами, требующими решения со стороны администрации муниципального образования в сфере жилищно-коммунального хозяйства, которое в значительной степени формирует среду жизнедеятельности человека, обеспечивая комфортность проживания, гарантирует социальную стабильность и общественный покой, являются:</w:t>
      </w:r>
    </w:p>
    <w:p w:rsidR="00E67597" w:rsidRPr="004870CF" w:rsidRDefault="00E67597" w:rsidP="00190FA2">
      <w:pPr>
        <w:widowControl w:val="0"/>
        <w:numPr>
          <w:ilvl w:val="0"/>
          <w:numId w:val="15"/>
        </w:numPr>
        <w:tabs>
          <w:tab w:val="clear" w:pos="360"/>
          <w:tab w:val="num" w:pos="1080"/>
        </w:tabs>
        <w:spacing w:after="0" w:line="240" w:lineRule="auto"/>
        <w:ind w:left="0"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обеспечение бесперебойной работы водопроводов, канализации, теплоснабжения путем замены старых ветхих сетей новыми;</w:t>
      </w:r>
    </w:p>
    <w:p w:rsidR="00E67597" w:rsidRPr="004870CF" w:rsidRDefault="00E67597" w:rsidP="00190FA2">
      <w:pPr>
        <w:widowControl w:val="0"/>
        <w:numPr>
          <w:ilvl w:val="0"/>
          <w:numId w:val="15"/>
        </w:numPr>
        <w:tabs>
          <w:tab w:val="clear" w:pos="360"/>
          <w:tab w:val="num" w:pos="1080"/>
        </w:tabs>
        <w:spacing w:after="0" w:line="240" w:lineRule="auto"/>
        <w:ind w:left="0"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обеспечение нуждающихся граждан Беловского муниципального </w:t>
      </w:r>
      <w:r w:rsidR="000D23ED" w:rsidRPr="004870CF">
        <w:rPr>
          <w:rFonts w:ascii="Times New Roman" w:eastAsia="Times New Roman" w:hAnsi="Times New Roman" w:cs="Times New Roman"/>
          <w:sz w:val="28"/>
          <w:szCs w:val="28"/>
          <w:lang w:eastAsia="ru-RU"/>
        </w:rPr>
        <w:t>округ</w:t>
      </w:r>
      <w:r w:rsidRPr="004870CF">
        <w:rPr>
          <w:rFonts w:ascii="Times New Roman" w:eastAsia="Times New Roman" w:hAnsi="Times New Roman" w:cs="Times New Roman"/>
          <w:sz w:val="28"/>
          <w:szCs w:val="28"/>
          <w:lang w:eastAsia="ru-RU"/>
        </w:rPr>
        <w:t>а жилыми помещениями.</w:t>
      </w:r>
    </w:p>
    <w:p w:rsidR="00E67597" w:rsidRDefault="00E67597" w:rsidP="00190FA2">
      <w:pPr>
        <w:widowControl w:val="0"/>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Следует отметить, что в Беловском муниципальном </w:t>
      </w:r>
      <w:r w:rsidR="00496335" w:rsidRPr="004870CF">
        <w:rPr>
          <w:rFonts w:ascii="Times New Roman" w:eastAsia="Times New Roman" w:hAnsi="Times New Roman" w:cs="Times New Roman"/>
          <w:sz w:val="28"/>
          <w:szCs w:val="28"/>
          <w:lang w:eastAsia="ru-RU"/>
        </w:rPr>
        <w:t>округе</w:t>
      </w:r>
      <w:r w:rsidRPr="004870CF">
        <w:rPr>
          <w:rFonts w:ascii="Times New Roman" w:eastAsia="Times New Roman" w:hAnsi="Times New Roman" w:cs="Times New Roman"/>
          <w:sz w:val="28"/>
          <w:szCs w:val="28"/>
          <w:lang w:eastAsia="ru-RU"/>
        </w:rPr>
        <w:t xml:space="preserve"> продолжается строительство жилья. В таблице </w:t>
      </w:r>
      <w:r w:rsidR="00EB2DCC" w:rsidRPr="004870CF">
        <w:rPr>
          <w:rFonts w:ascii="Times New Roman" w:eastAsia="Times New Roman" w:hAnsi="Times New Roman" w:cs="Times New Roman"/>
          <w:sz w:val="28"/>
          <w:szCs w:val="28"/>
          <w:lang w:eastAsia="ru-RU"/>
        </w:rPr>
        <w:t>8</w:t>
      </w:r>
      <w:r w:rsidRPr="004870CF">
        <w:rPr>
          <w:rFonts w:ascii="Times New Roman" w:eastAsia="Times New Roman" w:hAnsi="Times New Roman" w:cs="Times New Roman"/>
          <w:sz w:val="28"/>
          <w:szCs w:val="28"/>
          <w:lang w:eastAsia="ru-RU"/>
        </w:rPr>
        <w:t xml:space="preserve"> представлены данные о вводе в действие жилых домов.</w:t>
      </w:r>
    </w:p>
    <w:p w:rsidR="003037B7" w:rsidRPr="003C766E" w:rsidRDefault="003037B7" w:rsidP="00190FA2">
      <w:pPr>
        <w:widowControl w:val="0"/>
        <w:spacing w:after="0" w:line="240" w:lineRule="auto"/>
        <w:ind w:firstLine="709"/>
        <w:jc w:val="both"/>
        <w:rPr>
          <w:rFonts w:ascii="Times New Roman" w:eastAsia="Times New Roman" w:hAnsi="Times New Roman" w:cs="Times New Roman"/>
          <w:sz w:val="16"/>
          <w:szCs w:val="16"/>
          <w:lang w:eastAsia="ru-RU"/>
        </w:rPr>
      </w:pPr>
    </w:p>
    <w:p w:rsidR="005B3178" w:rsidRPr="003037B7" w:rsidRDefault="005B3178" w:rsidP="005B3178">
      <w:pPr>
        <w:widowControl w:val="0"/>
        <w:spacing w:after="0" w:line="240" w:lineRule="auto"/>
        <w:ind w:firstLine="709"/>
        <w:jc w:val="both"/>
        <w:rPr>
          <w:rFonts w:ascii="Times New Roman" w:eastAsia="Times New Roman" w:hAnsi="Times New Roman" w:cs="Times New Roman"/>
          <w:sz w:val="24"/>
          <w:szCs w:val="24"/>
          <w:lang w:eastAsia="ru-RU"/>
        </w:rPr>
      </w:pPr>
      <w:r w:rsidRPr="00A9207A">
        <w:rPr>
          <w:rFonts w:ascii="Times New Roman" w:eastAsia="Times New Roman" w:hAnsi="Times New Roman" w:cs="Times New Roman"/>
          <w:sz w:val="24"/>
          <w:szCs w:val="24"/>
          <w:lang w:eastAsia="ru-RU"/>
        </w:rPr>
        <w:t xml:space="preserve">Таблица </w:t>
      </w:r>
      <w:r w:rsidR="00C679F9" w:rsidRPr="00A9207A">
        <w:rPr>
          <w:rFonts w:ascii="Times New Roman" w:eastAsia="Times New Roman" w:hAnsi="Times New Roman" w:cs="Times New Roman"/>
          <w:sz w:val="24"/>
          <w:szCs w:val="24"/>
          <w:lang w:eastAsia="ru-RU"/>
        </w:rPr>
        <w:t>8</w:t>
      </w:r>
      <w:r w:rsidRPr="00A9207A">
        <w:rPr>
          <w:rFonts w:ascii="Times New Roman" w:eastAsia="Times New Roman" w:hAnsi="Times New Roman" w:cs="Times New Roman"/>
          <w:sz w:val="24"/>
          <w:szCs w:val="24"/>
          <w:lang w:eastAsia="ru-RU"/>
        </w:rPr>
        <w:t xml:space="preserve"> – Ввод в действие жилых домов</w:t>
      </w:r>
    </w:p>
    <w:tbl>
      <w:tblPr>
        <w:tblStyle w:val="ab"/>
        <w:tblpPr w:leftFromText="180" w:rightFromText="180" w:vertAnchor="text" w:horzAnchor="margin" w:tblpXSpec="center" w:tblpY="29"/>
        <w:tblW w:w="0" w:type="auto"/>
        <w:tblLook w:val="04A0"/>
      </w:tblPr>
      <w:tblGrid>
        <w:gridCol w:w="3794"/>
        <w:gridCol w:w="1134"/>
        <w:gridCol w:w="1134"/>
        <w:gridCol w:w="1200"/>
        <w:gridCol w:w="1068"/>
        <w:gridCol w:w="1042"/>
      </w:tblGrid>
      <w:tr w:rsidR="00496335" w:rsidRPr="00963F11" w:rsidTr="00B90298">
        <w:tc>
          <w:tcPr>
            <w:tcW w:w="3794" w:type="dxa"/>
          </w:tcPr>
          <w:p w:rsidR="00496335" w:rsidRPr="00963F11" w:rsidRDefault="00496335" w:rsidP="002A188E">
            <w:pPr>
              <w:rPr>
                <w:rFonts w:ascii="Times New Roman" w:eastAsia="Times New Roman" w:hAnsi="Times New Roman" w:cs="Times New Roman"/>
                <w:sz w:val="24"/>
                <w:szCs w:val="24"/>
                <w:lang w:eastAsia="ru-RU"/>
              </w:rPr>
            </w:pPr>
          </w:p>
        </w:tc>
        <w:tc>
          <w:tcPr>
            <w:tcW w:w="1134"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2018 г.</w:t>
            </w:r>
          </w:p>
        </w:tc>
        <w:tc>
          <w:tcPr>
            <w:tcW w:w="1134"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2019 г.</w:t>
            </w:r>
          </w:p>
        </w:tc>
        <w:tc>
          <w:tcPr>
            <w:tcW w:w="1200"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2020 г.</w:t>
            </w:r>
          </w:p>
        </w:tc>
        <w:tc>
          <w:tcPr>
            <w:tcW w:w="1068"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2021 г.</w:t>
            </w:r>
          </w:p>
        </w:tc>
        <w:tc>
          <w:tcPr>
            <w:tcW w:w="1042"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2022 г.</w:t>
            </w:r>
          </w:p>
        </w:tc>
      </w:tr>
      <w:tr w:rsidR="00496335" w:rsidRPr="00963F11" w:rsidTr="00B90298">
        <w:tc>
          <w:tcPr>
            <w:tcW w:w="3794"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Общая площадь жилых помещений Беловского муниципального округа, тыс. кв. м</w:t>
            </w:r>
          </w:p>
        </w:tc>
        <w:tc>
          <w:tcPr>
            <w:tcW w:w="1134"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684</w:t>
            </w:r>
          </w:p>
        </w:tc>
        <w:tc>
          <w:tcPr>
            <w:tcW w:w="1134"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690</w:t>
            </w:r>
          </w:p>
        </w:tc>
        <w:tc>
          <w:tcPr>
            <w:tcW w:w="1200"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696</w:t>
            </w:r>
          </w:p>
        </w:tc>
        <w:tc>
          <w:tcPr>
            <w:tcW w:w="1068"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707</w:t>
            </w:r>
          </w:p>
        </w:tc>
        <w:tc>
          <w:tcPr>
            <w:tcW w:w="1042"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713</w:t>
            </w:r>
          </w:p>
        </w:tc>
      </w:tr>
      <w:tr w:rsidR="00496335" w:rsidRPr="00963F11" w:rsidTr="00B90298">
        <w:tc>
          <w:tcPr>
            <w:tcW w:w="3794"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План ввода жилья по Беловскому муниципальному округу</w:t>
            </w:r>
          </w:p>
        </w:tc>
        <w:tc>
          <w:tcPr>
            <w:tcW w:w="1134"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6,0</w:t>
            </w:r>
          </w:p>
        </w:tc>
        <w:tc>
          <w:tcPr>
            <w:tcW w:w="1134"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5,0</w:t>
            </w:r>
          </w:p>
        </w:tc>
        <w:tc>
          <w:tcPr>
            <w:tcW w:w="1200"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11,0</w:t>
            </w:r>
          </w:p>
        </w:tc>
        <w:tc>
          <w:tcPr>
            <w:tcW w:w="1068"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11,0</w:t>
            </w:r>
          </w:p>
        </w:tc>
        <w:tc>
          <w:tcPr>
            <w:tcW w:w="1042"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11,0</w:t>
            </w:r>
          </w:p>
        </w:tc>
      </w:tr>
      <w:tr w:rsidR="00496335" w:rsidRPr="00963F11" w:rsidTr="00B90298">
        <w:tc>
          <w:tcPr>
            <w:tcW w:w="3794"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Объем введенного в эксплуатацию жилья за 12 месяцев, тыс. кв. м</w:t>
            </w:r>
          </w:p>
        </w:tc>
        <w:tc>
          <w:tcPr>
            <w:tcW w:w="1134"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3,551</w:t>
            </w:r>
          </w:p>
        </w:tc>
        <w:tc>
          <w:tcPr>
            <w:tcW w:w="1134"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5,486</w:t>
            </w:r>
          </w:p>
        </w:tc>
        <w:tc>
          <w:tcPr>
            <w:tcW w:w="1200"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5,815</w:t>
            </w:r>
          </w:p>
        </w:tc>
        <w:tc>
          <w:tcPr>
            <w:tcW w:w="1068"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11,035</w:t>
            </w:r>
          </w:p>
        </w:tc>
        <w:tc>
          <w:tcPr>
            <w:tcW w:w="1042" w:type="dxa"/>
          </w:tcPr>
          <w:p w:rsidR="00496335" w:rsidRPr="00963F11" w:rsidRDefault="00496335" w:rsidP="002A188E">
            <w:pPr>
              <w:rPr>
                <w:rFonts w:ascii="Times New Roman" w:eastAsia="Times New Roman" w:hAnsi="Times New Roman" w:cs="Times New Roman"/>
                <w:sz w:val="24"/>
                <w:szCs w:val="24"/>
                <w:lang w:eastAsia="ru-RU"/>
              </w:rPr>
            </w:pPr>
            <w:r w:rsidRPr="00963F11">
              <w:rPr>
                <w:rFonts w:ascii="Times New Roman" w:eastAsia="Times New Roman" w:hAnsi="Times New Roman" w:cs="Times New Roman"/>
                <w:sz w:val="24"/>
                <w:szCs w:val="24"/>
                <w:lang w:eastAsia="ru-RU"/>
              </w:rPr>
              <w:t>5,947</w:t>
            </w:r>
          </w:p>
        </w:tc>
      </w:tr>
    </w:tbl>
    <w:p w:rsidR="00A9207A" w:rsidRPr="003C766E" w:rsidRDefault="00A9207A" w:rsidP="00190FA2">
      <w:pPr>
        <w:widowControl w:val="0"/>
        <w:tabs>
          <w:tab w:val="num" w:pos="900"/>
          <w:tab w:val="left" w:pos="1260"/>
        </w:tabs>
        <w:spacing w:after="0" w:line="240" w:lineRule="auto"/>
        <w:ind w:firstLine="709"/>
        <w:jc w:val="both"/>
        <w:rPr>
          <w:rFonts w:ascii="Times New Roman" w:eastAsia="Times New Roman" w:hAnsi="Times New Roman" w:cs="Times New Roman"/>
          <w:sz w:val="16"/>
          <w:szCs w:val="16"/>
          <w:lang w:eastAsia="ru-RU"/>
        </w:rPr>
      </w:pPr>
    </w:p>
    <w:p w:rsidR="00E67597" w:rsidRPr="004870CF" w:rsidRDefault="00E67597" w:rsidP="00190FA2">
      <w:pPr>
        <w:widowControl w:val="0"/>
        <w:tabs>
          <w:tab w:val="num" w:pos="900"/>
          <w:tab w:val="left" w:pos="1260"/>
        </w:tabs>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В Беловском муниципальном </w:t>
      </w:r>
      <w:r w:rsidR="00226AEF" w:rsidRPr="004870CF">
        <w:rPr>
          <w:rFonts w:ascii="Times New Roman" w:eastAsia="Times New Roman" w:hAnsi="Times New Roman" w:cs="Times New Roman"/>
          <w:sz w:val="28"/>
          <w:szCs w:val="28"/>
          <w:lang w:eastAsia="ru-RU"/>
        </w:rPr>
        <w:t>округе</w:t>
      </w:r>
      <w:r w:rsidRPr="004870CF">
        <w:rPr>
          <w:rFonts w:ascii="Times New Roman" w:eastAsia="Times New Roman" w:hAnsi="Times New Roman" w:cs="Times New Roman"/>
          <w:sz w:val="28"/>
          <w:szCs w:val="28"/>
          <w:lang w:eastAsia="ru-RU"/>
        </w:rPr>
        <w:t xml:space="preserve"> ведется целенаправленная работа по обеспечению населения качественной питьевой водой. Для улучшения качества питьевой воды, для удаления из воды механических примесей, запаха, мутности, солей жесткости осуществляется установка автоматических систем очистки воды непрерывного действия, производительностью 10 </w:t>
      </w:r>
      <w:r w:rsidR="00401105" w:rsidRPr="004870CF">
        <w:rPr>
          <w:rFonts w:ascii="Times New Roman" w:eastAsia="Times New Roman" w:hAnsi="Times New Roman" w:cs="Times New Roman"/>
          <w:sz w:val="28"/>
          <w:szCs w:val="28"/>
          <w:lang w:eastAsia="ru-RU"/>
        </w:rPr>
        <w:t>куб.</w:t>
      </w:r>
      <w:r w:rsidRPr="004870CF">
        <w:rPr>
          <w:rFonts w:ascii="Times New Roman" w:eastAsia="Times New Roman" w:hAnsi="Times New Roman" w:cs="Times New Roman"/>
          <w:sz w:val="28"/>
          <w:szCs w:val="28"/>
          <w:lang w:eastAsia="ru-RU"/>
        </w:rPr>
        <w:t>м/час.</w:t>
      </w:r>
    </w:p>
    <w:p w:rsidR="00E67597" w:rsidRPr="004870CF" w:rsidRDefault="00E67597" w:rsidP="00190FA2">
      <w:pPr>
        <w:widowControl w:val="0"/>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Подводя итоги анализа функционирования и развития жилищно-коммунального хозяйства, следует подчеркнуть особую социальную роль этой сферы. Повышение требований к жилищно-коммунальному хозяйству, его развитие и совершенствование выступают как важный фактор повышения уровня жизни людей, улучшения жилищных условий и развития культуры населения.</w:t>
      </w:r>
    </w:p>
    <w:p w:rsidR="00E67597" w:rsidRPr="004870CF" w:rsidRDefault="00E67597" w:rsidP="00B00143">
      <w:pPr>
        <w:widowControl w:val="0"/>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Формирование устойчивого повышения качества жилищно-коммунальных услуг и уровня благоустройства, увеличение ввода жилья, в том числе повышенной комфортности создает необходимые условия для долгосрочного планирования социально-экономического развития </w:t>
      </w:r>
      <w:r w:rsidR="00867E5D" w:rsidRPr="004870CF">
        <w:rPr>
          <w:rFonts w:ascii="Times New Roman" w:eastAsia="Times New Roman" w:hAnsi="Times New Roman" w:cs="Times New Roman"/>
          <w:sz w:val="28"/>
          <w:szCs w:val="28"/>
          <w:lang w:eastAsia="ru-RU"/>
        </w:rPr>
        <w:t>округа</w:t>
      </w:r>
      <w:r w:rsidRPr="004870CF">
        <w:rPr>
          <w:rFonts w:ascii="Times New Roman" w:eastAsia="Times New Roman" w:hAnsi="Times New Roman" w:cs="Times New Roman"/>
          <w:sz w:val="28"/>
          <w:szCs w:val="28"/>
          <w:lang w:eastAsia="ru-RU"/>
        </w:rPr>
        <w:t xml:space="preserve">. </w:t>
      </w:r>
    </w:p>
    <w:p w:rsidR="00E67597" w:rsidRPr="004870CF" w:rsidRDefault="00E67597" w:rsidP="00B00143">
      <w:pPr>
        <w:widowControl w:val="0"/>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Таким образом, Беловский муниципальный </w:t>
      </w:r>
      <w:r w:rsidR="00E36203" w:rsidRPr="004870CF">
        <w:rPr>
          <w:rFonts w:ascii="Times New Roman" w:eastAsia="Times New Roman" w:hAnsi="Times New Roman" w:cs="Times New Roman"/>
          <w:sz w:val="28"/>
          <w:szCs w:val="28"/>
          <w:lang w:eastAsia="ru-RU"/>
        </w:rPr>
        <w:t>округ</w:t>
      </w:r>
      <w:r w:rsidRPr="004870CF">
        <w:rPr>
          <w:rFonts w:ascii="Times New Roman" w:eastAsia="Times New Roman" w:hAnsi="Times New Roman" w:cs="Times New Roman"/>
          <w:sz w:val="28"/>
          <w:szCs w:val="28"/>
          <w:lang w:eastAsia="ru-RU"/>
        </w:rPr>
        <w:t xml:space="preserve"> представляет собой по совокупности функционирующих объектов целостную социально-экономическую систему, обеспечивающую удовлетворение основных общественных и личных потребностей жителей </w:t>
      </w:r>
      <w:r w:rsidR="00D948BD" w:rsidRPr="004870CF">
        <w:rPr>
          <w:rFonts w:ascii="Times New Roman" w:eastAsia="Times New Roman" w:hAnsi="Times New Roman" w:cs="Times New Roman"/>
          <w:sz w:val="28"/>
          <w:szCs w:val="28"/>
          <w:lang w:eastAsia="ru-RU"/>
        </w:rPr>
        <w:t>Беловского муниципального округа</w:t>
      </w:r>
      <w:r w:rsidRPr="004870CF">
        <w:rPr>
          <w:rFonts w:ascii="Times New Roman" w:eastAsia="Times New Roman" w:hAnsi="Times New Roman" w:cs="Times New Roman"/>
          <w:sz w:val="28"/>
          <w:szCs w:val="28"/>
          <w:lang w:eastAsia="ru-RU"/>
        </w:rPr>
        <w:t>.</w:t>
      </w:r>
    </w:p>
    <w:p w:rsidR="00E67597" w:rsidRPr="004870CF" w:rsidRDefault="00E67597" w:rsidP="00B00143">
      <w:pPr>
        <w:pStyle w:val="af2"/>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Основными проблемами в сфере жилищно-коммунального хозяйства являются:</w:t>
      </w:r>
    </w:p>
    <w:p w:rsidR="00E67597" w:rsidRPr="004870CF" w:rsidRDefault="00E67597" w:rsidP="00B00143">
      <w:pPr>
        <w:pStyle w:val="af2"/>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плохое состояние жилищного фонда;</w:t>
      </w:r>
    </w:p>
    <w:p w:rsidR="00E67597" w:rsidRPr="004870CF" w:rsidRDefault="00E67597" w:rsidP="00B00143">
      <w:pPr>
        <w:pStyle w:val="af2"/>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име</w:t>
      </w:r>
      <w:r w:rsidR="00867E5D" w:rsidRPr="004870CF">
        <w:rPr>
          <w:rFonts w:ascii="Times New Roman" w:eastAsia="Times New Roman" w:hAnsi="Times New Roman" w:cs="Times New Roman"/>
          <w:sz w:val="28"/>
          <w:szCs w:val="28"/>
          <w:lang w:eastAsia="ru-RU"/>
        </w:rPr>
        <w:t>ющаяся</w:t>
      </w:r>
      <w:r w:rsidRPr="004870CF">
        <w:rPr>
          <w:rFonts w:ascii="Times New Roman" w:eastAsia="Times New Roman" w:hAnsi="Times New Roman" w:cs="Times New Roman"/>
          <w:sz w:val="28"/>
          <w:szCs w:val="28"/>
          <w:lang w:eastAsia="ru-RU"/>
        </w:rPr>
        <w:t xml:space="preserve"> задолженность по оплате ЖКУ;</w:t>
      </w:r>
    </w:p>
    <w:p w:rsidR="00E67597" w:rsidRDefault="00E67597" w:rsidP="00B00143">
      <w:pPr>
        <w:pStyle w:val="af2"/>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низкие темпы жилищного строительства;</w:t>
      </w:r>
    </w:p>
    <w:p w:rsidR="00E67597" w:rsidRPr="004870CF" w:rsidRDefault="00E67597" w:rsidP="00B00143">
      <w:pPr>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необходимость строительства жилья на участках, не подверженных влиянию угольных разработок, для обеспечения нуждающихся граждан жилыми помещениями, а также для переселения  граждан из непригодного для проживания (36 домов) и жилья, ставшего в результате ведения горных работ на ликвидируемой угольной шахте «Сигнал», непригодным для проживания по критериям безо</w:t>
      </w:r>
      <w:r w:rsidR="00867E5D" w:rsidRPr="004870CF">
        <w:rPr>
          <w:rFonts w:ascii="Times New Roman" w:eastAsia="Times New Roman" w:hAnsi="Times New Roman" w:cs="Times New Roman"/>
          <w:sz w:val="28"/>
          <w:szCs w:val="28"/>
          <w:lang w:eastAsia="ru-RU"/>
        </w:rPr>
        <w:t>пасности</w:t>
      </w:r>
      <w:r w:rsidRPr="004870CF">
        <w:rPr>
          <w:rFonts w:ascii="Times New Roman" w:eastAsia="Times New Roman" w:hAnsi="Times New Roman" w:cs="Times New Roman"/>
          <w:sz w:val="28"/>
          <w:szCs w:val="28"/>
          <w:lang w:eastAsia="ru-RU"/>
        </w:rPr>
        <w:t xml:space="preserve"> (14 домов);</w:t>
      </w:r>
      <w:r w:rsidR="00496335" w:rsidRPr="004870CF">
        <w:rPr>
          <w:rFonts w:ascii="Times New Roman" w:eastAsia="Times New Roman" w:hAnsi="Times New Roman" w:cs="Times New Roman"/>
          <w:sz w:val="28"/>
          <w:szCs w:val="28"/>
          <w:lang w:eastAsia="ru-RU"/>
        </w:rPr>
        <w:t xml:space="preserve"> </w:t>
      </w:r>
    </w:p>
    <w:p w:rsidR="00E67597" w:rsidRPr="004870CF" w:rsidRDefault="00E67597" w:rsidP="00B00143">
      <w:pPr>
        <w:pStyle w:val="af2"/>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строительство и ремонт существующих сетей водопровода, канализационного коллектора, очистных сооружений и сетей;</w:t>
      </w:r>
    </w:p>
    <w:p w:rsidR="00E67597" w:rsidRPr="004870CF" w:rsidRDefault="00E67597" w:rsidP="00B00143">
      <w:pPr>
        <w:pStyle w:val="af2"/>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ремонт водозаборных скважин;</w:t>
      </w:r>
    </w:p>
    <w:p w:rsidR="00E67597" w:rsidRPr="004870CF" w:rsidRDefault="00E67597" w:rsidP="00B00143">
      <w:pPr>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необходимость установки в д.</w:t>
      </w:r>
      <w:r w:rsidR="00B00143" w:rsidRPr="004870CF">
        <w:rPr>
          <w:rFonts w:ascii="Times New Roman" w:eastAsia="Times New Roman" w:hAnsi="Times New Roman" w:cs="Times New Roman"/>
          <w:sz w:val="28"/>
          <w:szCs w:val="28"/>
          <w:lang w:eastAsia="ru-RU"/>
        </w:rPr>
        <w:t xml:space="preserve"> </w:t>
      </w:r>
      <w:r w:rsidRPr="004870CF">
        <w:rPr>
          <w:rFonts w:ascii="Times New Roman" w:eastAsia="Times New Roman" w:hAnsi="Times New Roman" w:cs="Times New Roman"/>
          <w:sz w:val="28"/>
          <w:szCs w:val="28"/>
          <w:lang w:eastAsia="ru-RU"/>
        </w:rPr>
        <w:t>Новодубровка, с. Мохово, с. Евтино систем химводоочистки для улучшения качества питьевой воды;</w:t>
      </w:r>
    </w:p>
    <w:p w:rsidR="00E67597" w:rsidRPr="004870CF" w:rsidRDefault="00B00143" w:rsidP="00B00143">
      <w:pPr>
        <w:pStyle w:val="af2"/>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 xml:space="preserve">необходимость </w:t>
      </w:r>
      <w:r w:rsidR="00E67597" w:rsidRPr="004870CF">
        <w:rPr>
          <w:rFonts w:ascii="Times New Roman" w:eastAsia="Times New Roman" w:hAnsi="Times New Roman" w:cs="Times New Roman"/>
          <w:sz w:val="28"/>
          <w:szCs w:val="28"/>
          <w:lang w:eastAsia="ru-RU"/>
        </w:rPr>
        <w:t>приобретени</w:t>
      </w:r>
      <w:r w:rsidRPr="004870CF">
        <w:rPr>
          <w:rFonts w:ascii="Times New Roman" w:eastAsia="Times New Roman" w:hAnsi="Times New Roman" w:cs="Times New Roman"/>
          <w:sz w:val="28"/>
          <w:szCs w:val="28"/>
          <w:lang w:eastAsia="ru-RU"/>
        </w:rPr>
        <w:t>я</w:t>
      </w:r>
      <w:r w:rsidR="00E67597" w:rsidRPr="004870CF">
        <w:rPr>
          <w:rFonts w:ascii="Times New Roman" w:eastAsia="Times New Roman" w:hAnsi="Times New Roman" w:cs="Times New Roman"/>
          <w:sz w:val="28"/>
          <w:szCs w:val="28"/>
          <w:lang w:eastAsia="ru-RU"/>
        </w:rPr>
        <w:t xml:space="preserve"> контейнеров для сбора и вывоза ТБО;</w:t>
      </w:r>
    </w:p>
    <w:p w:rsidR="00E67597" w:rsidRPr="004870CF" w:rsidRDefault="00E67597" w:rsidP="00B00143">
      <w:pPr>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благоустройство сельских территорий (населенных пунктов) и подъездов к ним. Необходимо комплексное благоустройство дворовых территорий, включающее в себя ремонт дворовых проездов, обеспечение освещения дворовых территорий, ремонт автомобильных парковок, и благоустр</w:t>
      </w:r>
      <w:r w:rsidR="00B00143" w:rsidRPr="004870CF">
        <w:rPr>
          <w:rFonts w:ascii="Times New Roman" w:eastAsia="Times New Roman" w:hAnsi="Times New Roman" w:cs="Times New Roman"/>
          <w:sz w:val="28"/>
          <w:szCs w:val="28"/>
          <w:lang w:eastAsia="ru-RU"/>
        </w:rPr>
        <w:t>ойство общественных территорий;</w:t>
      </w:r>
    </w:p>
    <w:p w:rsidR="00E67597" w:rsidRPr="004870CF" w:rsidRDefault="00E67597" w:rsidP="00B00143">
      <w:pPr>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ремонт тротуаров в с.</w:t>
      </w:r>
      <w:r w:rsidR="00B00143" w:rsidRPr="004870CF">
        <w:rPr>
          <w:rFonts w:ascii="Times New Roman" w:eastAsia="Times New Roman" w:hAnsi="Times New Roman" w:cs="Times New Roman"/>
          <w:sz w:val="28"/>
          <w:szCs w:val="28"/>
          <w:lang w:eastAsia="ru-RU"/>
        </w:rPr>
        <w:t xml:space="preserve"> </w:t>
      </w:r>
      <w:r w:rsidRPr="004870CF">
        <w:rPr>
          <w:rFonts w:ascii="Times New Roman" w:eastAsia="Times New Roman" w:hAnsi="Times New Roman" w:cs="Times New Roman"/>
          <w:sz w:val="28"/>
          <w:szCs w:val="28"/>
          <w:lang w:eastAsia="ru-RU"/>
        </w:rPr>
        <w:t>Пермяки, с.</w:t>
      </w:r>
      <w:r w:rsidR="00B00143" w:rsidRPr="004870CF">
        <w:rPr>
          <w:rFonts w:ascii="Times New Roman" w:eastAsia="Times New Roman" w:hAnsi="Times New Roman" w:cs="Times New Roman"/>
          <w:sz w:val="28"/>
          <w:szCs w:val="28"/>
          <w:lang w:eastAsia="ru-RU"/>
        </w:rPr>
        <w:t xml:space="preserve"> </w:t>
      </w:r>
      <w:r w:rsidRPr="004870CF">
        <w:rPr>
          <w:rFonts w:ascii="Times New Roman" w:eastAsia="Times New Roman" w:hAnsi="Times New Roman" w:cs="Times New Roman"/>
          <w:sz w:val="28"/>
          <w:szCs w:val="28"/>
          <w:lang w:eastAsia="ru-RU"/>
        </w:rPr>
        <w:t>Евтино, с.</w:t>
      </w:r>
      <w:r w:rsidR="00B00143" w:rsidRPr="004870CF">
        <w:rPr>
          <w:rFonts w:ascii="Times New Roman" w:eastAsia="Times New Roman" w:hAnsi="Times New Roman" w:cs="Times New Roman"/>
          <w:sz w:val="28"/>
          <w:szCs w:val="28"/>
          <w:lang w:eastAsia="ru-RU"/>
        </w:rPr>
        <w:t xml:space="preserve"> </w:t>
      </w:r>
      <w:r w:rsidRPr="004870CF">
        <w:rPr>
          <w:rFonts w:ascii="Times New Roman" w:eastAsia="Times New Roman" w:hAnsi="Times New Roman" w:cs="Times New Roman"/>
          <w:sz w:val="28"/>
          <w:szCs w:val="28"/>
          <w:lang w:eastAsia="ru-RU"/>
        </w:rPr>
        <w:t>Каракан, с.</w:t>
      </w:r>
      <w:r w:rsidR="00B00143" w:rsidRPr="004870CF">
        <w:rPr>
          <w:rFonts w:ascii="Times New Roman" w:eastAsia="Times New Roman" w:hAnsi="Times New Roman" w:cs="Times New Roman"/>
          <w:sz w:val="28"/>
          <w:szCs w:val="28"/>
          <w:lang w:eastAsia="ru-RU"/>
        </w:rPr>
        <w:t xml:space="preserve"> </w:t>
      </w:r>
      <w:r w:rsidRPr="004870CF">
        <w:rPr>
          <w:rFonts w:ascii="Times New Roman" w:eastAsia="Times New Roman" w:hAnsi="Times New Roman" w:cs="Times New Roman"/>
          <w:sz w:val="28"/>
          <w:szCs w:val="28"/>
          <w:lang w:eastAsia="ru-RU"/>
        </w:rPr>
        <w:t>Вишневка;</w:t>
      </w:r>
    </w:p>
    <w:p w:rsidR="00E67597" w:rsidRPr="004870CF" w:rsidRDefault="00B00143" w:rsidP="00B00143">
      <w:pPr>
        <w:pStyle w:val="af2"/>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необходимость</w:t>
      </w:r>
      <w:r w:rsidR="00E67597" w:rsidRPr="004870CF">
        <w:rPr>
          <w:rFonts w:ascii="Times New Roman" w:eastAsia="Times New Roman" w:hAnsi="Times New Roman" w:cs="Times New Roman"/>
          <w:sz w:val="28"/>
          <w:szCs w:val="28"/>
          <w:lang w:eastAsia="ru-RU"/>
        </w:rPr>
        <w:t xml:space="preserve"> улучш</w:t>
      </w:r>
      <w:r w:rsidRPr="004870CF">
        <w:rPr>
          <w:rFonts w:ascii="Times New Roman" w:eastAsia="Times New Roman" w:hAnsi="Times New Roman" w:cs="Times New Roman"/>
          <w:sz w:val="28"/>
          <w:szCs w:val="28"/>
          <w:lang w:eastAsia="ru-RU"/>
        </w:rPr>
        <w:t xml:space="preserve">ения </w:t>
      </w:r>
      <w:r w:rsidR="00E67597" w:rsidRPr="004870CF">
        <w:rPr>
          <w:rFonts w:ascii="Times New Roman" w:eastAsia="Times New Roman" w:hAnsi="Times New Roman" w:cs="Times New Roman"/>
          <w:sz w:val="28"/>
          <w:szCs w:val="28"/>
          <w:lang w:eastAsia="ru-RU"/>
        </w:rPr>
        <w:t>материально-техническ</w:t>
      </w:r>
      <w:r w:rsidRPr="004870CF">
        <w:rPr>
          <w:rFonts w:ascii="Times New Roman" w:eastAsia="Times New Roman" w:hAnsi="Times New Roman" w:cs="Times New Roman"/>
          <w:sz w:val="28"/>
          <w:szCs w:val="28"/>
          <w:lang w:eastAsia="ru-RU"/>
        </w:rPr>
        <w:t>ой базы</w:t>
      </w:r>
      <w:r w:rsidR="00E67597" w:rsidRPr="004870CF">
        <w:rPr>
          <w:rFonts w:ascii="Times New Roman" w:eastAsia="Times New Roman" w:hAnsi="Times New Roman" w:cs="Times New Roman"/>
          <w:sz w:val="28"/>
          <w:szCs w:val="28"/>
          <w:lang w:eastAsia="ru-RU"/>
        </w:rPr>
        <w:t xml:space="preserve"> отраслей здравоохранения, образования, культуры, спорта и социального обслуживания населения;</w:t>
      </w:r>
    </w:p>
    <w:p w:rsidR="00E67597" w:rsidRPr="004870CF" w:rsidRDefault="00E67597" w:rsidP="00B00143">
      <w:pPr>
        <w:pStyle w:val="af2"/>
        <w:spacing w:after="0" w:line="240" w:lineRule="auto"/>
        <w:ind w:firstLine="709"/>
        <w:jc w:val="both"/>
        <w:rPr>
          <w:rFonts w:ascii="Times New Roman" w:eastAsia="Times New Roman" w:hAnsi="Times New Roman" w:cs="Times New Roman"/>
          <w:sz w:val="28"/>
          <w:szCs w:val="28"/>
          <w:lang w:eastAsia="ru-RU"/>
        </w:rPr>
      </w:pPr>
      <w:r w:rsidRPr="004870CF">
        <w:rPr>
          <w:rFonts w:ascii="Times New Roman" w:eastAsia="Times New Roman" w:hAnsi="Times New Roman" w:cs="Times New Roman"/>
          <w:sz w:val="28"/>
          <w:szCs w:val="28"/>
          <w:lang w:eastAsia="ru-RU"/>
        </w:rPr>
        <w:t>низкая заработная плата работников ЖКХ.</w:t>
      </w:r>
    </w:p>
    <w:p w:rsidR="00BC1276" w:rsidRPr="004870CF" w:rsidRDefault="00E273F5" w:rsidP="002A188E">
      <w:pPr>
        <w:pStyle w:val="a5"/>
        <w:ind w:firstLine="709"/>
        <w:jc w:val="both"/>
        <w:rPr>
          <w:rFonts w:ascii="Times New Roman" w:eastAsia="Times New Roman" w:hAnsi="Times New Roman" w:cs="Times New Roman"/>
          <w:b/>
          <w:spacing w:val="0"/>
          <w:kern w:val="0"/>
          <w:sz w:val="28"/>
          <w:szCs w:val="28"/>
          <w:lang w:eastAsia="ru-RU"/>
        </w:rPr>
      </w:pPr>
      <w:r w:rsidRPr="004870CF">
        <w:rPr>
          <w:rFonts w:ascii="Times New Roman" w:eastAsia="Times New Roman" w:hAnsi="Times New Roman" w:cs="Times New Roman"/>
          <w:b/>
          <w:spacing w:val="0"/>
          <w:kern w:val="0"/>
          <w:sz w:val="28"/>
          <w:szCs w:val="28"/>
          <w:lang w:eastAsia="ru-RU"/>
        </w:rPr>
        <w:t>8.</w:t>
      </w:r>
      <w:r w:rsidR="009F514F" w:rsidRPr="004870CF">
        <w:rPr>
          <w:rFonts w:ascii="Times New Roman" w:eastAsia="Times New Roman" w:hAnsi="Times New Roman" w:cs="Times New Roman"/>
          <w:b/>
          <w:spacing w:val="0"/>
          <w:kern w:val="0"/>
          <w:sz w:val="28"/>
          <w:szCs w:val="28"/>
          <w:lang w:eastAsia="ru-RU"/>
        </w:rPr>
        <w:t xml:space="preserve"> </w:t>
      </w:r>
      <w:r w:rsidRPr="004870CF">
        <w:rPr>
          <w:rFonts w:ascii="Times New Roman" w:eastAsia="Times New Roman" w:hAnsi="Times New Roman" w:cs="Times New Roman"/>
          <w:b/>
          <w:spacing w:val="0"/>
          <w:kern w:val="0"/>
          <w:sz w:val="28"/>
          <w:szCs w:val="28"/>
          <w:lang w:eastAsia="ru-RU"/>
        </w:rPr>
        <w:t>Инвестиционная</w:t>
      </w:r>
      <w:r w:rsidR="009F514F" w:rsidRPr="004870CF">
        <w:rPr>
          <w:rFonts w:ascii="Times New Roman" w:eastAsia="Times New Roman" w:hAnsi="Times New Roman" w:cs="Times New Roman"/>
          <w:b/>
          <w:spacing w:val="0"/>
          <w:kern w:val="0"/>
          <w:sz w:val="28"/>
          <w:szCs w:val="28"/>
          <w:lang w:eastAsia="ru-RU"/>
        </w:rPr>
        <w:t xml:space="preserve"> </w:t>
      </w:r>
      <w:r w:rsidRPr="004870CF">
        <w:rPr>
          <w:rFonts w:ascii="Times New Roman" w:eastAsia="Times New Roman" w:hAnsi="Times New Roman" w:cs="Times New Roman"/>
          <w:b/>
          <w:spacing w:val="0"/>
          <w:kern w:val="0"/>
          <w:sz w:val="28"/>
          <w:szCs w:val="28"/>
          <w:lang w:eastAsia="ru-RU"/>
        </w:rPr>
        <w:t>привлекательность</w:t>
      </w:r>
      <w:r w:rsidR="009F514F" w:rsidRPr="004870CF">
        <w:rPr>
          <w:rFonts w:ascii="Times New Roman" w:eastAsia="Times New Roman" w:hAnsi="Times New Roman" w:cs="Times New Roman"/>
          <w:b/>
          <w:spacing w:val="0"/>
          <w:kern w:val="0"/>
          <w:sz w:val="28"/>
          <w:szCs w:val="28"/>
          <w:lang w:eastAsia="ru-RU"/>
        </w:rPr>
        <w:t xml:space="preserve"> </w:t>
      </w:r>
      <w:r w:rsidRPr="004870CF">
        <w:rPr>
          <w:rFonts w:ascii="Times New Roman" w:eastAsia="Times New Roman" w:hAnsi="Times New Roman" w:cs="Times New Roman"/>
          <w:b/>
          <w:spacing w:val="0"/>
          <w:kern w:val="0"/>
          <w:sz w:val="28"/>
          <w:szCs w:val="28"/>
          <w:lang w:eastAsia="ru-RU"/>
        </w:rPr>
        <w:t>и</w:t>
      </w:r>
      <w:r w:rsidR="009F514F" w:rsidRPr="004870CF">
        <w:rPr>
          <w:rFonts w:ascii="Times New Roman" w:eastAsia="Times New Roman" w:hAnsi="Times New Roman" w:cs="Times New Roman"/>
          <w:b/>
          <w:spacing w:val="0"/>
          <w:kern w:val="0"/>
          <w:sz w:val="28"/>
          <w:szCs w:val="28"/>
          <w:lang w:eastAsia="ru-RU"/>
        </w:rPr>
        <w:t xml:space="preserve"> </w:t>
      </w:r>
      <w:r w:rsidRPr="004870CF">
        <w:rPr>
          <w:rFonts w:ascii="Times New Roman" w:eastAsia="Times New Roman" w:hAnsi="Times New Roman" w:cs="Times New Roman"/>
          <w:b/>
          <w:spacing w:val="0"/>
          <w:kern w:val="0"/>
          <w:sz w:val="28"/>
          <w:szCs w:val="28"/>
          <w:lang w:eastAsia="ru-RU"/>
        </w:rPr>
        <w:t>состояние</w:t>
      </w:r>
      <w:r w:rsidR="009F514F" w:rsidRPr="004870CF">
        <w:rPr>
          <w:rFonts w:ascii="Times New Roman" w:eastAsia="Times New Roman" w:hAnsi="Times New Roman" w:cs="Times New Roman"/>
          <w:b/>
          <w:spacing w:val="0"/>
          <w:kern w:val="0"/>
          <w:sz w:val="28"/>
          <w:szCs w:val="28"/>
          <w:lang w:eastAsia="ru-RU"/>
        </w:rPr>
        <w:t xml:space="preserve"> </w:t>
      </w:r>
      <w:r w:rsidRPr="004870CF">
        <w:rPr>
          <w:rFonts w:ascii="Times New Roman" w:eastAsia="Times New Roman" w:hAnsi="Times New Roman" w:cs="Times New Roman"/>
          <w:b/>
          <w:spacing w:val="0"/>
          <w:kern w:val="0"/>
          <w:sz w:val="28"/>
          <w:szCs w:val="28"/>
          <w:lang w:eastAsia="ru-RU"/>
        </w:rPr>
        <w:t>инвестиционного</w:t>
      </w:r>
      <w:r w:rsidR="009F514F" w:rsidRPr="004870CF">
        <w:rPr>
          <w:rFonts w:ascii="Times New Roman" w:eastAsia="Times New Roman" w:hAnsi="Times New Roman" w:cs="Times New Roman"/>
          <w:b/>
          <w:spacing w:val="0"/>
          <w:kern w:val="0"/>
          <w:sz w:val="28"/>
          <w:szCs w:val="28"/>
          <w:lang w:eastAsia="ru-RU"/>
        </w:rPr>
        <w:t xml:space="preserve"> </w:t>
      </w:r>
      <w:r w:rsidR="00377C5D" w:rsidRPr="004870CF">
        <w:rPr>
          <w:rFonts w:ascii="Times New Roman" w:eastAsia="Times New Roman" w:hAnsi="Times New Roman" w:cs="Times New Roman"/>
          <w:b/>
          <w:spacing w:val="0"/>
          <w:kern w:val="0"/>
          <w:sz w:val="28"/>
          <w:szCs w:val="28"/>
          <w:lang w:eastAsia="ru-RU"/>
        </w:rPr>
        <w:t>климата</w:t>
      </w:r>
    </w:p>
    <w:p w:rsidR="00260761" w:rsidRPr="003C766E" w:rsidRDefault="00260761" w:rsidP="002A188E">
      <w:pPr>
        <w:pStyle w:val="a5"/>
        <w:ind w:firstLine="709"/>
        <w:jc w:val="both"/>
        <w:rPr>
          <w:rFonts w:ascii="Times New Roman" w:eastAsia="Times New Roman" w:hAnsi="Times New Roman" w:cs="Times New Roman"/>
          <w:spacing w:val="0"/>
          <w:kern w:val="0"/>
          <w:sz w:val="16"/>
          <w:szCs w:val="16"/>
          <w:lang w:eastAsia="ru-RU"/>
        </w:rPr>
      </w:pPr>
      <w:bookmarkStart w:id="5" w:name="_Toc12353827"/>
      <w:bookmarkStart w:id="6" w:name="_Toc205697007"/>
    </w:p>
    <w:p w:rsidR="000A2F17" w:rsidRPr="004870CF" w:rsidRDefault="000A2F17" w:rsidP="002A188E">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Ресурсно-сырьевой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потенциал</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Беловского</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муниципального</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округа</w:t>
      </w:r>
      <w:r w:rsidR="009F514F" w:rsidRPr="004870CF">
        <w:rPr>
          <w:rFonts w:ascii="Times New Roman" w:eastAsia="Times New Roman" w:hAnsi="Times New Roman" w:cs="Times New Roman"/>
          <w:spacing w:val="0"/>
          <w:kern w:val="0"/>
          <w:sz w:val="28"/>
          <w:szCs w:val="28"/>
          <w:lang w:eastAsia="ru-RU"/>
        </w:rPr>
        <w:t xml:space="preserve"> </w:t>
      </w:r>
      <w:r w:rsidR="00377C5D" w:rsidRPr="004870CF">
        <w:rPr>
          <w:rFonts w:ascii="Times New Roman" w:eastAsia="Times New Roman" w:hAnsi="Times New Roman" w:cs="Times New Roman"/>
          <w:spacing w:val="0"/>
          <w:kern w:val="0"/>
          <w:sz w:val="28"/>
          <w:szCs w:val="28"/>
          <w:lang w:eastAsia="ru-RU"/>
        </w:rPr>
        <w:t>имеет</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следующие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характеристики:</w:t>
      </w:r>
    </w:p>
    <w:p w:rsidR="000A2F17" w:rsidRPr="004870CF" w:rsidRDefault="000A2F17" w:rsidP="0079189A">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близкое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расположение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территориальных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управлений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к</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город</w:t>
      </w:r>
      <w:r w:rsidR="00377C5D" w:rsidRPr="004870CF">
        <w:rPr>
          <w:rFonts w:ascii="Times New Roman" w:eastAsia="Times New Roman" w:hAnsi="Times New Roman" w:cs="Times New Roman"/>
          <w:spacing w:val="0"/>
          <w:kern w:val="0"/>
          <w:sz w:val="28"/>
          <w:szCs w:val="28"/>
          <w:lang w:eastAsia="ru-RU"/>
        </w:rPr>
        <w:t>ам</w:t>
      </w:r>
      <w:r w:rsidRPr="004870CF">
        <w:rPr>
          <w:rFonts w:ascii="Times New Roman" w:eastAsia="Times New Roman" w:hAnsi="Times New Roman" w:cs="Times New Roman"/>
          <w:spacing w:val="0"/>
          <w:kern w:val="0"/>
          <w:sz w:val="28"/>
          <w:szCs w:val="28"/>
          <w:lang w:eastAsia="ru-RU"/>
        </w:rPr>
        <w:t>;</w:t>
      </w:r>
    </w:p>
    <w:p w:rsidR="000A2F17" w:rsidRPr="004870CF" w:rsidRDefault="000A2F17" w:rsidP="0079189A">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наличие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на</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территории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округа</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Беловского</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водохранилища</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водоохран</w:t>
      </w:r>
      <w:r w:rsidR="00377C5D" w:rsidRPr="004870CF">
        <w:rPr>
          <w:rFonts w:ascii="Times New Roman" w:eastAsia="Times New Roman" w:hAnsi="Times New Roman" w:cs="Times New Roman"/>
          <w:spacing w:val="0"/>
          <w:kern w:val="0"/>
          <w:sz w:val="28"/>
          <w:szCs w:val="28"/>
          <w:lang w:eastAsia="ru-RU"/>
        </w:rPr>
        <w:t>н</w:t>
      </w:r>
      <w:r w:rsidRPr="004870CF">
        <w:rPr>
          <w:rFonts w:ascii="Times New Roman" w:eastAsia="Times New Roman" w:hAnsi="Times New Roman" w:cs="Times New Roman"/>
          <w:spacing w:val="0"/>
          <w:kern w:val="0"/>
          <w:sz w:val="28"/>
          <w:szCs w:val="28"/>
          <w:lang w:eastAsia="ru-RU"/>
        </w:rPr>
        <w:t>ой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зоны</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дает</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возможность</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использовать</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пляжи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прибрежные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зоны</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как</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для</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купания,</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солнечных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ванн,</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катания</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на</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малых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сплавсредствах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населения,</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так</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развити</w:t>
      </w:r>
      <w:r w:rsidR="00377C5D" w:rsidRPr="004870CF">
        <w:rPr>
          <w:rFonts w:ascii="Times New Roman" w:eastAsia="Times New Roman" w:hAnsi="Times New Roman" w:cs="Times New Roman"/>
          <w:spacing w:val="0"/>
          <w:kern w:val="0"/>
          <w:sz w:val="28"/>
          <w:szCs w:val="28"/>
          <w:lang w:eastAsia="ru-RU"/>
        </w:rPr>
        <w:t>я</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туристического</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бизнеса;</w:t>
      </w:r>
    </w:p>
    <w:p w:rsidR="000A2F17" w:rsidRPr="004870CF" w:rsidRDefault="000A2F17" w:rsidP="0079189A">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наличие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крупных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перспективных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месторождений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полезных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ископаемых,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конкурентоспособных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на</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внешних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внутренних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рынках;</w:t>
      </w:r>
    </w:p>
    <w:p w:rsidR="000A2F17" w:rsidRPr="004870CF" w:rsidRDefault="000A2F17" w:rsidP="0079189A">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осуществление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заготовки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щебня;</w:t>
      </w:r>
    </w:p>
    <w:p w:rsidR="000A2F17" w:rsidRPr="004870CF" w:rsidRDefault="000A2F17" w:rsidP="0079189A">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наличие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лесных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массивов,</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пригодных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для</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заготовки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деловой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древесины,</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позволяющие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развить</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лесное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деревообрабатывающее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производства;</w:t>
      </w:r>
    </w:p>
    <w:p w:rsidR="000A2F17" w:rsidRPr="004870CF" w:rsidRDefault="000A2F17" w:rsidP="0079189A">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сравнительно</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высокое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естественное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плодородие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сельскохозяйственных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почв</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способствует</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развитию</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животноводства</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растениеводства.</w:t>
      </w:r>
    </w:p>
    <w:p w:rsidR="000A2F17" w:rsidRPr="004870CF" w:rsidRDefault="000A2F17" w:rsidP="0079189A">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Беловский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муниципальный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округ</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богат</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разнообразными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полезными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ископаемыми,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обладает</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рядом</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конкурентных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преимуществ</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способен</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в</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будущем</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достичь</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высокого</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уровня</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вложения</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инвестиций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в</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экономику</w:t>
      </w:r>
      <w:r w:rsidR="009F514F" w:rsidRPr="004870CF">
        <w:rPr>
          <w:rFonts w:ascii="Times New Roman" w:eastAsia="Times New Roman" w:hAnsi="Times New Roman" w:cs="Times New Roman"/>
          <w:spacing w:val="0"/>
          <w:kern w:val="0"/>
          <w:sz w:val="28"/>
          <w:szCs w:val="28"/>
          <w:lang w:eastAsia="ru-RU"/>
        </w:rPr>
        <w:t xml:space="preserve"> </w:t>
      </w:r>
      <w:r w:rsidR="0079189A" w:rsidRPr="004870CF">
        <w:rPr>
          <w:rFonts w:ascii="Times New Roman" w:eastAsia="Times New Roman" w:hAnsi="Times New Roman" w:cs="Times New Roman"/>
          <w:spacing w:val="0"/>
          <w:kern w:val="0"/>
          <w:sz w:val="28"/>
          <w:szCs w:val="28"/>
          <w:lang w:eastAsia="ru-RU"/>
        </w:rPr>
        <w:t xml:space="preserve">Беловского муниципального </w:t>
      </w:r>
      <w:r w:rsidRPr="004870CF">
        <w:rPr>
          <w:rFonts w:ascii="Times New Roman" w:eastAsia="Times New Roman" w:hAnsi="Times New Roman" w:cs="Times New Roman"/>
          <w:spacing w:val="0"/>
          <w:kern w:val="0"/>
          <w:sz w:val="28"/>
          <w:szCs w:val="28"/>
          <w:lang w:eastAsia="ru-RU"/>
        </w:rPr>
        <w:t>округа.</w:t>
      </w:r>
    </w:p>
    <w:p w:rsidR="000A2F17" w:rsidRPr="004870CF" w:rsidRDefault="000A2F17" w:rsidP="0079189A">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Крупная</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составная</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часть</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инвестиционного</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потенциала</w:t>
      </w:r>
      <w:r w:rsidR="009F514F" w:rsidRPr="004870CF">
        <w:rPr>
          <w:rFonts w:ascii="Times New Roman" w:eastAsia="Times New Roman" w:hAnsi="Times New Roman" w:cs="Times New Roman"/>
          <w:spacing w:val="0"/>
          <w:kern w:val="0"/>
          <w:sz w:val="28"/>
          <w:szCs w:val="28"/>
          <w:lang w:eastAsia="ru-RU"/>
        </w:rPr>
        <w:t xml:space="preserve"> </w:t>
      </w:r>
      <w:r w:rsidR="00377C5D" w:rsidRPr="004870CF">
        <w:rPr>
          <w:rFonts w:ascii="Times New Roman" w:eastAsia="Times New Roman" w:hAnsi="Times New Roman" w:cs="Times New Roman"/>
          <w:spacing w:val="0"/>
          <w:kern w:val="0"/>
          <w:sz w:val="28"/>
          <w:szCs w:val="28"/>
          <w:lang w:eastAsia="ru-RU"/>
        </w:rPr>
        <w:t xml:space="preserve">Беловского муниципального округа </w:t>
      </w:r>
      <w:r w:rsidRPr="004870CF">
        <w:rPr>
          <w:rFonts w:ascii="Times New Roman" w:eastAsia="Times New Roman" w:hAnsi="Times New Roman" w:cs="Times New Roman"/>
          <w:spacing w:val="0"/>
          <w:kern w:val="0"/>
          <w:sz w:val="28"/>
          <w:szCs w:val="28"/>
          <w:lang w:eastAsia="ru-RU"/>
        </w:rPr>
        <w:t>–</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социально-экономический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комплекс.</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Его</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главные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преимущества:</w:t>
      </w:r>
    </w:p>
    <w:p w:rsidR="000A2F17" w:rsidRPr="004870CF" w:rsidRDefault="000A2F17" w:rsidP="0079189A">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развитие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инженерной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инфраструктуры</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обеспеченность</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жильем;</w:t>
      </w:r>
    </w:p>
    <w:p w:rsidR="000A2F17" w:rsidRPr="004870CF" w:rsidRDefault="000A2F17" w:rsidP="0079189A">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развитая</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транспортная</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инфраструктура</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между</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территориальными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управлениями</w:t>
      </w:r>
      <w:r w:rsidR="004502C5" w:rsidRPr="004870CF">
        <w:rPr>
          <w:rFonts w:ascii="Times New Roman" w:eastAsia="Times New Roman" w:hAnsi="Times New Roman" w:cs="Times New Roman"/>
          <w:spacing w:val="0"/>
          <w:kern w:val="0"/>
          <w:sz w:val="28"/>
          <w:szCs w:val="28"/>
          <w:lang w:eastAsia="ru-RU"/>
        </w:rPr>
        <w:t xml:space="preserve"> администрации </w:t>
      </w:r>
      <w:r w:rsidR="0079189A" w:rsidRPr="004870CF">
        <w:rPr>
          <w:rFonts w:ascii="Times New Roman" w:eastAsia="Times New Roman" w:hAnsi="Times New Roman" w:cs="Times New Roman"/>
          <w:spacing w:val="0"/>
          <w:kern w:val="0"/>
          <w:sz w:val="28"/>
          <w:szCs w:val="28"/>
          <w:lang w:eastAsia="ru-RU"/>
        </w:rPr>
        <w:t xml:space="preserve">Беловского муниципального </w:t>
      </w:r>
      <w:r w:rsidRPr="004870CF">
        <w:rPr>
          <w:rFonts w:ascii="Times New Roman" w:eastAsia="Times New Roman" w:hAnsi="Times New Roman" w:cs="Times New Roman"/>
          <w:spacing w:val="0"/>
          <w:kern w:val="0"/>
          <w:sz w:val="28"/>
          <w:szCs w:val="28"/>
          <w:lang w:eastAsia="ru-RU"/>
        </w:rPr>
        <w:t>округа;</w:t>
      </w:r>
    </w:p>
    <w:p w:rsidR="000A2F17" w:rsidRPr="004870CF" w:rsidRDefault="000A2F17" w:rsidP="0079189A">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близкое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расположение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железной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дороги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крупных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автотрасс</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(наличие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автодороги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областного</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значения</w:t>
      </w:r>
      <w:r w:rsidR="009F514F" w:rsidRPr="004870CF">
        <w:rPr>
          <w:rFonts w:ascii="Times New Roman" w:eastAsia="Times New Roman" w:hAnsi="Times New Roman" w:cs="Times New Roman"/>
          <w:spacing w:val="0"/>
          <w:kern w:val="0"/>
          <w:sz w:val="28"/>
          <w:szCs w:val="28"/>
          <w:lang w:eastAsia="ru-RU"/>
        </w:rPr>
        <w:t xml:space="preserve"> </w:t>
      </w:r>
      <w:r w:rsidR="00F10512" w:rsidRPr="004870CF">
        <w:rPr>
          <w:rFonts w:ascii="Times New Roman" w:eastAsia="Times New Roman" w:hAnsi="Times New Roman" w:cs="Times New Roman"/>
          <w:spacing w:val="0"/>
          <w:kern w:val="0"/>
          <w:sz w:val="28"/>
          <w:szCs w:val="28"/>
          <w:lang w:eastAsia="ru-RU"/>
        </w:rPr>
        <w:t>«</w:t>
      </w:r>
      <w:r w:rsidRPr="004870CF">
        <w:rPr>
          <w:rFonts w:ascii="Times New Roman" w:eastAsia="Times New Roman" w:hAnsi="Times New Roman" w:cs="Times New Roman"/>
          <w:spacing w:val="0"/>
          <w:kern w:val="0"/>
          <w:sz w:val="28"/>
          <w:szCs w:val="28"/>
          <w:lang w:eastAsia="ru-RU"/>
        </w:rPr>
        <w:t>Ленинск-Кузнецкий</w:t>
      </w:r>
      <w:r w:rsidR="00377C5D" w:rsidRPr="004870CF">
        <w:rPr>
          <w:rFonts w:ascii="Times New Roman" w:eastAsia="Times New Roman" w:hAnsi="Times New Roman" w:cs="Times New Roman"/>
          <w:spacing w:val="0"/>
          <w:kern w:val="0"/>
          <w:sz w:val="28"/>
          <w:szCs w:val="28"/>
          <w:lang w:eastAsia="ru-RU"/>
        </w:rPr>
        <w:t>-</w:t>
      </w:r>
      <w:r w:rsidRPr="004870CF">
        <w:rPr>
          <w:rFonts w:ascii="Times New Roman" w:eastAsia="Times New Roman" w:hAnsi="Times New Roman" w:cs="Times New Roman"/>
          <w:spacing w:val="0"/>
          <w:kern w:val="0"/>
          <w:sz w:val="28"/>
          <w:szCs w:val="28"/>
          <w:lang w:eastAsia="ru-RU"/>
        </w:rPr>
        <w:t>Новокузнецк</w:t>
      </w:r>
      <w:r w:rsidR="00F10512" w:rsidRPr="004870CF">
        <w:rPr>
          <w:rFonts w:ascii="Times New Roman" w:eastAsia="Times New Roman" w:hAnsi="Times New Roman" w:cs="Times New Roman"/>
          <w:spacing w:val="0"/>
          <w:kern w:val="0"/>
          <w:sz w:val="28"/>
          <w:szCs w:val="28"/>
          <w:lang w:eastAsia="ru-RU"/>
        </w:rPr>
        <w:t>»</w:t>
      </w:r>
      <w:r w:rsidR="004502C5" w:rsidRPr="004870CF">
        <w:rPr>
          <w:rFonts w:ascii="Times New Roman" w:eastAsia="Times New Roman" w:hAnsi="Times New Roman" w:cs="Times New Roman"/>
          <w:spacing w:val="0"/>
          <w:kern w:val="0"/>
          <w:sz w:val="28"/>
          <w:szCs w:val="28"/>
          <w:lang w:eastAsia="ru-RU"/>
        </w:rPr>
        <w:t>,</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на</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территории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округа</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расположены</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железнодорожные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станции</w:t>
      </w:r>
      <w:r w:rsidR="009F514F" w:rsidRPr="004870CF">
        <w:rPr>
          <w:rFonts w:ascii="Times New Roman" w:eastAsia="Times New Roman" w:hAnsi="Times New Roman" w:cs="Times New Roman"/>
          <w:spacing w:val="0"/>
          <w:kern w:val="0"/>
          <w:sz w:val="28"/>
          <w:szCs w:val="28"/>
          <w:lang w:eastAsia="ru-RU"/>
        </w:rPr>
        <w:t xml:space="preserve"> </w:t>
      </w:r>
      <w:r w:rsidR="00F10512" w:rsidRPr="004870CF">
        <w:rPr>
          <w:rFonts w:ascii="Times New Roman" w:eastAsia="Times New Roman" w:hAnsi="Times New Roman" w:cs="Times New Roman"/>
          <w:spacing w:val="0"/>
          <w:kern w:val="0"/>
          <w:sz w:val="28"/>
          <w:szCs w:val="28"/>
          <w:lang w:eastAsia="ru-RU"/>
        </w:rPr>
        <w:t>«</w:t>
      </w:r>
      <w:r w:rsidRPr="004870CF">
        <w:rPr>
          <w:rFonts w:ascii="Times New Roman" w:eastAsia="Times New Roman" w:hAnsi="Times New Roman" w:cs="Times New Roman"/>
          <w:spacing w:val="0"/>
          <w:kern w:val="0"/>
          <w:sz w:val="28"/>
          <w:szCs w:val="28"/>
          <w:lang w:eastAsia="ru-RU"/>
        </w:rPr>
        <w:t>Мереть</w:t>
      </w:r>
      <w:r w:rsidR="00F10512" w:rsidRPr="004870CF">
        <w:rPr>
          <w:rFonts w:ascii="Times New Roman" w:eastAsia="Times New Roman" w:hAnsi="Times New Roman" w:cs="Times New Roman"/>
          <w:spacing w:val="0"/>
          <w:kern w:val="0"/>
          <w:sz w:val="28"/>
          <w:szCs w:val="28"/>
          <w:lang w:eastAsia="ru-RU"/>
        </w:rPr>
        <w:t>»</w:t>
      </w:r>
      <w:r w:rsidRPr="004870CF">
        <w:rPr>
          <w:rFonts w:ascii="Times New Roman" w:eastAsia="Times New Roman" w:hAnsi="Times New Roman" w:cs="Times New Roman"/>
          <w:spacing w:val="0"/>
          <w:kern w:val="0"/>
          <w:sz w:val="28"/>
          <w:szCs w:val="28"/>
          <w:lang w:eastAsia="ru-RU"/>
        </w:rPr>
        <w:t>,</w:t>
      </w:r>
      <w:r w:rsidR="009F514F" w:rsidRPr="004870CF">
        <w:rPr>
          <w:rFonts w:ascii="Times New Roman" w:eastAsia="Times New Roman" w:hAnsi="Times New Roman" w:cs="Times New Roman"/>
          <w:spacing w:val="0"/>
          <w:kern w:val="0"/>
          <w:sz w:val="28"/>
          <w:szCs w:val="28"/>
          <w:lang w:eastAsia="ru-RU"/>
        </w:rPr>
        <w:t xml:space="preserve"> </w:t>
      </w:r>
      <w:r w:rsidR="00F10512" w:rsidRPr="004870CF">
        <w:rPr>
          <w:rFonts w:ascii="Times New Roman" w:eastAsia="Times New Roman" w:hAnsi="Times New Roman" w:cs="Times New Roman"/>
          <w:spacing w:val="0"/>
          <w:kern w:val="0"/>
          <w:sz w:val="28"/>
          <w:szCs w:val="28"/>
          <w:lang w:eastAsia="ru-RU"/>
        </w:rPr>
        <w:t>«</w:t>
      </w:r>
      <w:r w:rsidRPr="004870CF">
        <w:rPr>
          <w:rFonts w:ascii="Times New Roman" w:eastAsia="Times New Roman" w:hAnsi="Times New Roman" w:cs="Times New Roman"/>
          <w:spacing w:val="0"/>
          <w:kern w:val="0"/>
          <w:sz w:val="28"/>
          <w:szCs w:val="28"/>
          <w:lang w:eastAsia="ru-RU"/>
        </w:rPr>
        <w:t>Уба</w:t>
      </w:r>
      <w:r w:rsidR="00F10512" w:rsidRPr="004870CF">
        <w:rPr>
          <w:rFonts w:ascii="Times New Roman" w:eastAsia="Times New Roman" w:hAnsi="Times New Roman" w:cs="Times New Roman"/>
          <w:spacing w:val="0"/>
          <w:kern w:val="0"/>
          <w:sz w:val="28"/>
          <w:szCs w:val="28"/>
          <w:lang w:eastAsia="ru-RU"/>
        </w:rPr>
        <w:t>»</w:t>
      </w:r>
      <w:r w:rsidRPr="004870CF">
        <w:rPr>
          <w:rFonts w:ascii="Times New Roman" w:eastAsia="Times New Roman" w:hAnsi="Times New Roman" w:cs="Times New Roman"/>
          <w:spacing w:val="0"/>
          <w:kern w:val="0"/>
          <w:sz w:val="28"/>
          <w:szCs w:val="28"/>
          <w:lang w:eastAsia="ru-RU"/>
        </w:rPr>
        <w:t>,</w:t>
      </w:r>
      <w:r w:rsidR="009F514F" w:rsidRPr="004870CF">
        <w:rPr>
          <w:rFonts w:ascii="Times New Roman" w:eastAsia="Times New Roman" w:hAnsi="Times New Roman" w:cs="Times New Roman"/>
          <w:spacing w:val="0"/>
          <w:kern w:val="0"/>
          <w:sz w:val="28"/>
          <w:szCs w:val="28"/>
          <w:lang w:eastAsia="ru-RU"/>
        </w:rPr>
        <w:t xml:space="preserve"> </w:t>
      </w:r>
      <w:r w:rsidR="00F10512" w:rsidRPr="004870CF">
        <w:rPr>
          <w:rFonts w:ascii="Times New Roman" w:eastAsia="Times New Roman" w:hAnsi="Times New Roman" w:cs="Times New Roman"/>
          <w:spacing w:val="0"/>
          <w:kern w:val="0"/>
          <w:sz w:val="28"/>
          <w:szCs w:val="28"/>
          <w:lang w:eastAsia="ru-RU"/>
        </w:rPr>
        <w:t>«</w:t>
      </w:r>
      <w:r w:rsidRPr="004870CF">
        <w:rPr>
          <w:rFonts w:ascii="Times New Roman" w:eastAsia="Times New Roman" w:hAnsi="Times New Roman" w:cs="Times New Roman"/>
          <w:spacing w:val="0"/>
          <w:kern w:val="0"/>
          <w:sz w:val="28"/>
          <w:szCs w:val="28"/>
          <w:lang w:eastAsia="ru-RU"/>
        </w:rPr>
        <w:t>Проектная</w:t>
      </w:r>
      <w:r w:rsidR="00F10512" w:rsidRPr="004870CF">
        <w:rPr>
          <w:rFonts w:ascii="Times New Roman" w:eastAsia="Times New Roman" w:hAnsi="Times New Roman" w:cs="Times New Roman"/>
          <w:spacing w:val="0"/>
          <w:kern w:val="0"/>
          <w:sz w:val="28"/>
          <w:szCs w:val="28"/>
          <w:lang w:eastAsia="ru-RU"/>
        </w:rPr>
        <w:t>»</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w:t>
      </w:r>
      <w:r w:rsidR="009F514F" w:rsidRPr="004870CF">
        <w:rPr>
          <w:rFonts w:ascii="Times New Roman" w:eastAsia="Times New Roman" w:hAnsi="Times New Roman" w:cs="Times New Roman"/>
          <w:spacing w:val="0"/>
          <w:kern w:val="0"/>
          <w:sz w:val="28"/>
          <w:szCs w:val="28"/>
          <w:lang w:eastAsia="ru-RU"/>
        </w:rPr>
        <w:t xml:space="preserve"> </w:t>
      </w:r>
      <w:r w:rsidR="00F10512" w:rsidRPr="004870CF">
        <w:rPr>
          <w:rFonts w:ascii="Times New Roman" w:eastAsia="Times New Roman" w:hAnsi="Times New Roman" w:cs="Times New Roman"/>
          <w:spacing w:val="0"/>
          <w:kern w:val="0"/>
          <w:sz w:val="28"/>
          <w:szCs w:val="28"/>
          <w:lang w:eastAsia="ru-RU"/>
        </w:rPr>
        <w:t>«</w:t>
      </w:r>
      <w:r w:rsidRPr="004870CF">
        <w:rPr>
          <w:rFonts w:ascii="Times New Roman" w:eastAsia="Times New Roman" w:hAnsi="Times New Roman" w:cs="Times New Roman"/>
          <w:spacing w:val="0"/>
          <w:kern w:val="0"/>
          <w:sz w:val="28"/>
          <w:szCs w:val="28"/>
          <w:lang w:eastAsia="ru-RU"/>
        </w:rPr>
        <w:t>Бачаты</w:t>
      </w:r>
      <w:r w:rsidR="00F10512" w:rsidRPr="004870CF">
        <w:rPr>
          <w:rFonts w:ascii="Times New Roman" w:eastAsia="Times New Roman" w:hAnsi="Times New Roman" w:cs="Times New Roman"/>
          <w:spacing w:val="0"/>
          <w:kern w:val="0"/>
          <w:sz w:val="28"/>
          <w:szCs w:val="28"/>
          <w:lang w:eastAsia="ru-RU"/>
        </w:rPr>
        <w:t>»</w:t>
      </w:r>
      <w:r w:rsidRPr="004870CF">
        <w:rPr>
          <w:rFonts w:ascii="Times New Roman" w:eastAsia="Times New Roman" w:hAnsi="Times New Roman" w:cs="Times New Roman"/>
          <w:spacing w:val="0"/>
          <w:kern w:val="0"/>
          <w:sz w:val="28"/>
          <w:szCs w:val="28"/>
          <w:lang w:eastAsia="ru-RU"/>
        </w:rPr>
        <w:t>);</w:t>
      </w:r>
    </w:p>
    <w:p w:rsidR="000A2F17" w:rsidRPr="004870CF" w:rsidRDefault="000A2F17" w:rsidP="0079189A">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возможность</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газификации</w:t>
      </w:r>
      <w:r w:rsidR="009F514F" w:rsidRPr="004870CF">
        <w:rPr>
          <w:rFonts w:ascii="Times New Roman" w:eastAsia="Times New Roman" w:hAnsi="Times New Roman" w:cs="Times New Roman"/>
          <w:spacing w:val="0"/>
          <w:kern w:val="0"/>
          <w:sz w:val="28"/>
          <w:szCs w:val="28"/>
          <w:lang w:eastAsia="ru-RU"/>
        </w:rPr>
        <w:t xml:space="preserve"> </w:t>
      </w:r>
      <w:r w:rsidR="00052156" w:rsidRPr="004870CF">
        <w:rPr>
          <w:rFonts w:ascii="Times New Roman" w:eastAsia="Times New Roman" w:hAnsi="Times New Roman" w:cs="Times New Roman"/>
          <w:spacing w:val="0"/>
          <w:kern w:val="0"/>
          <w:sz w:val="28"/>
          <w:szCs w:val="28"/>
          <w:lang w:eastAsia="ru-RU"/>
        </w:rPr>
        <w:t>населенных пунктов Беловского муниципального округа</w:t>
      </w:r>
      <w:r w:rsidRPr="004870CF">
        <w:rPr>
          <w:rFonts w:ascii="Times New Roman" w:eastAsia="Times New Roman" w:hAnsi="Times New Roman" w:cs="Times New Roman"/>
          <w:spacing w:val="0"/>
          <w:kern w:val="0"/>
          <w:sz w:val="28"/>
          <w:szCs w:val="28"/>
          <w:lang w:eastAsia="ru-RU"/>
        </w:rPr>
        <w:t>;</w:t>
      </w:r>
    </w:p>
    <w:p w:rsidR="000A2F17" w:rsidRPr="004870CF" w:rsidRDefault="000A2F17" w:rsidP="0079189A">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демографический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потенциал</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рынок</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труда:</w:t>
      </w:r>
    </w:p>
    <w:p w:rsidR="000A2F17" w:rsidRPr="004870CF" w:rsidRDefault="000A2F17" w:rsidP="002A188E">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1.</w:t>
      </w:r>
      <w:r w:rsidR="00377C5D"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Высокая</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средняя</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заработная</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плата</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в</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некоторых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сферах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деятельности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(угледобывающей,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строительной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др.)</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по</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сравнению</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другими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муниципальными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образованиями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Кемеровской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области-Кузбасса;</w:t>
      </w:r>
    </w:p>
    <w:p w:rsidR="000A2F17" w:rsidRPr="004870CF" w:rsidRDefault="000A2F17" w:rsidP="002A188E">
      <w:pPr>
        <w:pStyle w:val="a5"/>
        <w:tabs>
          <w:tab w:val="left" w:pos="993"/>
        </w:tabs>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2.</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Уровень</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заработной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платы</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по</w:t>
      </w:r>
      <w:r w:rsidR="009F514F" w:rsidRPr="004870CF">
        <w:rPr>
          <w:rFonts w:ascii="Times New Roman" w:eastAsia="Times New Roman" w:hAnsi="Times New Roman" w:cs="Times New Roman"/>
          <w:spacing w:val="0"/>
          <w:kern w:val="0"/>
          <w:sz w:val="28"/>
          <w:szCs w:val="28"/>
          <w:lang w:eastAsia="ru-RU"/>
        </w:rPr>
        <w:t xml:space="preserve"> </w:t>
      </w:r>
      <w:r w:rsidR="0079189A" w:rsidRPr="004870CF">
        <w:rPr>
          <w:rFonts w:ascii="Times New Roman" w:eastAsia="Times New Roman" w:hAnsi="Times New Roman" w:cs="Times New Roman"/>
          <w:spacing w:val="0"/>
          <w:kern w:val="0"/>
          <w:sz w:val="28"/>
          <w:szCs w:val="28"/>
          <w:lang w:eastAsia="ru-RU"/>
        </w:rPr>
        <w:t xml:space="preserve">Беловскому муниципальному </w:t>
      </w:r>
      <w:r w:rsidRPr="004870CF">
        <w:rPr>
          <w:rFonts w:ascii="Times New Roman" w:eastAsia="Times New Roman" w:hAnsi="Times New Roman" w:cs="Times New Roman"/>
          <w:spacing w:val="0"/>
          <w:kern w:val="0"/>
          <w:sz w:val="28"/>
          <w:szCs w:val="28"/>
          <w:lang w:eastAsia="ru-RU"/>
        </w:rPr>
        <w:t>округу</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выше,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чем</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в</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среднем</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по</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Кемеровской</w:t>
      </w:r>
      <w:r w:rsidR="009F514F" w:rsidRPr="004870CF">
        <w:rPr>
          <w:rFonts w:ascii="Times New Roman" w:eastAsia="Times New Roman" w:hAnsi="Times New Roman" w:cs="Times New Roman"/>
          <w:spacing w:val="0"/>
          <w:kern w:val="0"/>
          <w:sz w:val="28"/>
          <w:szCs w:val="28"/>
          <w:lang w:eastAsia="ru-RU"/>
        </w:rPr>
        <w:t xml:space="preserve"> </w:t>
      </w:r>
      <w:r w:rsidR="00127D7C" w:rsidRPr="004870CF">
        <w:rPr>
          <w:rFonts w:ascii="Times New Roman" w:eastAsia="Times New Roman" w:hAnsi="Times New Roman" w:cs="Times New Roman"/>
          <w:spacing w:val="0"/>
          <w:kern w:val="0"/>
          <w:sz w:val="28"/>
          <w:szCs w:val="28"/>
          <w:lang w:eastAsia="ru-RU"/>
        </w:rPr>
        <w:t>области</w:t>
      </w:r>
      <w:r w:rsidR="00123D06" w:rsidRPr="004870CF">
        <w:rPr>
          <w:rFonts w:ascii="Times New Roman" w:eastAsia="Times New Roman" w:hAnsi="Times New Roman" w:cs="Times New Roman"/>
          <w:spacing w:val="0"/>
          <w:kern w:val="0"/>
          <w:sz w:val="28"/>
          <w:szCs w:val="28"/>
          <w:lang w:eastAsia="ru-RU"/>
        </w:rPr>
        <w:t xml:space="preserve"> </w:t>
      </w:r>
      <w:r w:rsidR="00127D7C" w:rsidRPr="004870CF">
        <w:rPr>
          <w:rFonts w:ascii="Times New Roman" w:eastAsia="Times New Roman" w:hAnsi="Times New Roman" w:cs="Times New Roman"/>
          <w:spacing w:val="0"/>
          <w:kern w:val="0"/>
          <w:sz w:val="28"/>
          <w:szCs w:val="28"/>
          <w:lang w:eastAsia="ru-RU"/>
        </w:rPr>
        <w:t>-</w:t>
      </w:r>
      <w:r w:rsidR="00123D06" w:rsidRPr="004870CF">
        <w:rPr>
          <w:rFonts w:ascii="Times New Roman" w:eastAsia="Times New Roman" w:hAnsi="Times New Roman" w:cs="Times New Roman"/>
          <w:spacing w:val="0"/>
          <w:kern w:val="0"/>
          <w:sz w:val="28"/>
          <w:szCs w:val="28"/>
          <w:lang w:eastAsia="ru-RU"/>
        </w:rPr>
        <w:t xml:space="preserve"> </w:t>
      </w:r>
      <w:r w:rsidR="00127D7C" w:rsidRPr="004870CF">
        <w:rPr>
          <w:rFonts w:ascii="Times New Roman" w:eastAsia="Times New Roman" w:hAnsi="Times New Roman" w:cs="Times New Roman"/>
          <w:spacing w:val="0"/>
          <w:kern w:val="0"/>
          <w:sz w:val="28"/>
          <w:szCs w:val="28"/>
          <w:lang w:eastAsia="ru-RU"/>
        </w:rPr>
        <w:t xml:space="preserve">Кузбассу. Уровень заработной платы в </w:t>
      </w:r>
      <w:r w:rsidR="00604B29" w:rsidRPr="004870CF">
        <w:rPr>
          <w:rFonts w:ascii="Times New Roman" w:eastAsia="Times New Roman" w:hAnsi="Times New Roman" w:cs="Times New Roman"/>
          <w:spacing w:val="0"/>
          <w:kern w:val="0"/>
          <w:sz w:val="28"/>
          <w:szCs w:val="28"/>
          <w:lang w:eastAsia="ru-RU"/>
        </w:rPr>
        <w:t xml:space="preserve">Беловском муниципальном округе в </w:t>
      </w:r>
      <w:r w:rsidR="00127D7C" w:rsidRPr="004870CF">
        <w:rPr>
          <w:rFonts w:ascii="Times New Roman" w:eastAsia="Times New Roman" w:hAnsi="Times New Roman" w:cs="Times New Roman"/>
          <w:spacing w:val="0"/>
          <w:kern w:val="0"/>
          <w:sz w:val="28"/>
          <w:szCs w:val="28"/>
          <w:lang w:eastAsia="ru-RU"/>
        </w:rPr>
        <w:t xml:space="preserve">2022 году </w:t>
      </w:r>
      <w:r w:rsidR="00604B29" w:rsidRPr="004870CF">
        <w:rPr>
          <w:rFonts w:ascii="Times New Roman" w:eastAsia="Times New Roman" w:hAnsi="Times New Roman" w:cs="Times New Roman"/>
          <w:spacing w:val="0"/>
          <w:kern w:val="0"/>
          <w:sz w:val="28"/>
          <w:szCs w:val="28"/>
          <w:lang w:eastAsia="ru-RU"/>
        </w:rPr>
        <w:t>составил</w:t>
      </w:r>
      <w:r w:rsidR="00127D7C" w:rsidRPr="004870CF">
        <w:rPr>
          <w:rFonts w:ascii="Times New Roman" w:eastAsia="Times New Roman" w:hAnsi="Times New Roman" w:cs="Times New Roman"/>
          <w:spacing w:val="0"/>
          <w:kern w:val="0"/>
          <w:sz w:val="28"/>
          <w:szCs w:val="28"/>
          <w:lang w:eastAsia="ru-RU"/>
        </w:rPr>
        <w:t xml:space="preserve"> 73 182 рубля (без субъектов </w:t>
      </w:r>
      <w:r w:rsidR="00604B29" w:rsidRPr="004870CF">
        <w:rPr>
          <w:rFonts w:ascii="Times New Roman" w:eastAsia="Times New Roman" w:hAnsi="Times New Roman" w:cs="Times New Roman"/>
          <w:spacing w:val="0"/>
          <w:kern w:val="0"/>
          <w:sz w:val="28"/>
          <w:szCs w:val="28"/>
          <w:lang w:eastAsia="ru-RU"/>
        </w:rPr>
        <w:t>МП</w:t>
      </w:r>
      <w:r w:rsidR="00127D7C" w:rsidRPr="004870CF">
        <w:rPr>
          <w:rFonts w:ascii="Times New Roman" w:eastAsia="Times New Roman" w:hAnsi="Times New Roman" w:cs="Times New Roman"/>
          <w:spacing w:val="0"/>
          <w:kern w:val="0"/>
          <w:sz w:val="28"/>
          <w:szCs w:val="28"/>
          <w:lang w:eastAsia="ru-RU"/>
        </w:rPr>
        <w:t>).</w:t>
      </w:r>
    </w:p>
    <w:p w:rsidR="000A2F17" w:rsidRPr="004870CF" w:rsidRDefault="000A2F17" w:rsidP="002A188E">
      <w:pPr>
        <w:pStyle w:val="a5"/>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3.</w:t>
      </w:r>
      <w:r w:rsidR="00377C5D"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Рост</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заявленной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потребности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в</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работниках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рабочих</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профессий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предприятиями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организациями;</w:t>
      </w:r>
    </w:p>
    <w:p w:rsidR="000A2F17" w:rsidRPr="004870CF" w:rsidRDefault="000A2F17" w:rsidP="002A188E">
      <w:pPr>
        <w:pStyle w:val="a5"/>
        <w:ind w:firstLine="709"/>
        <w:jc w:val="both"/>
        <w:rPr>
          <w:rFonts w:ascii="Times New Roman" w:eastAsia="Times New Roman" w:hAnsi="Times New Roman" w:cs="Times New Roman"/>
          <w:spacing w:val="0"/>
          <w:kern w:val="0"/>
          <w:sz w:val="28"/>
          <w:szCs w:val="28"/>
          <w:lang w:eastAsia="ru-RU"/>
        </w:rPr>
      </w:pPr>
      <w:r w:rsidRPr="004870CF">
        <w:rPr>
          <w:rFonts w:ascii="Times New Roman" w:eastAsia="Times New Roman" w:hAnsi="Times New Roman" w:cs="Times New Roman"/>
          <w:spacing w:val="0"/>
          <w:kern w:val="0"/>
          <w:sz w:val="28"/>
          <w:szCs w:val="28"/>
          <w:lang w:eastAsia="ru-RU"/>
        </w:rPr>
        <w:t>4.</w:t>
      </w:r>
      <w:r w:rsidR="00377C5D"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Стремление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жителей</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Беловского</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муниципального</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округа</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дать</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своим</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детям</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достойное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образование.</w:t>
      </w:r>
    </w:p>
    <w:bookmarkEnd w:id="5"/>
    <w:bookmarkEnd w:id="6"/>
    <w:p w:rsidR="000A2F17" w:rsidRPr="00963F11" w:rsidRDefault="000A2F17" w:rsidP="002A188E">
      <w:pPr>
        <w:pStyle w:val="a5"/>
        <w:ind w:firstLine="709"/>
        <w:jc w:val="both"/>
        <w:rPr>
          <w:rFonts w:ascii="Times New Roman" w:eastAsia="Times New Roman" w:hAnsi="Times New Roman" w:cs="Times New Roman"/>
          <w:spacing w:val="0"/>
          <w:kern w:val="0"/>
          <w:sz w:val="24"/>
          <w:szCs w:val="24"/>
          <w:lang w:eastAsia="ru-RU"/>
        </w:rPr>
      </w:pPr>
      <w:r w:rsidRPr="004870CF">
        <w:rPr>
          <w:rFonts w:ascii="Times New Roman" w:eastAsia="Times New Roman" w:hAnsi="Times New Roman" w:cs="Times New Roman"/>
          <w:spacing w:val="0"/>
          <w:kern w:val="0"/>
          <w:sz w:val="28"/>
          <w:szCs w:val="28"/>
          <w:lang w:eastAsia="ru-RU"/>
        </w:rPr>
        <w:t>Для</w:t>
      </w:r>
      <w:r w:rsidR="009F514F" w:rsidRPr="004870CF">
        <w:rPr>
          <w:rFonts w:ascii="Times New Roman" w:eastAsia="Times New Roman" w:hAnsi="Times New Roman" w:cs="Times New Roman"/>
          <w:spacing w:val="0"/>
          <w:kern w:val="0"/>
          <w:sz w:val="28"/>
          <w:szCs w:val="28"/>
          <w:lang w:eastAsia="ru-RU"/>
        </w:rPr>
        <w:t xml:space="preserve"> </w:t>
      </w:r>
      <w:r w:rsidR="00260761" w:rsidRPr="004870CF">
        <w:rPr>
          <w:rFonts w:ascii="Times New Roman" w:eastAsia="Times New Roman" w:hAnsi="Times New Roman" w:cs="Times New Roman"/>
          <w:spacing w:val="0"/>
          <w:kern w:val="0"/>
          <w:sz w:val="28"/>
          <w:szCs w:val="28"/>
          <w:lang w:eastAsia="ru-RU"/>
        </w:rPr>
        <w:t xml:space="preserve">инвестиционного климата </w:t>
      </w:r>
      <w:r w:rsidRPr="004870CF">
        <w:rPr>
          <w:rFonts w:ascii="Times New Roman" w:eastAsia="Times New Roman" w:hAnsi="Times New Roman" w:cs="Times New Roman"/>
          <w:spacing w:val="0"/>
          <w:kern w:val="0"/>
          <w:sz w:val="28"/>
          <w:szCs w:val="28"/>
          <w:lang w:eastAsia="ru-RU"/>
        </w:rPr>
        <w:t>Беловского</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муниципального</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округа</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характерны</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следующие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сильные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и</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слабые</w:t>
      </w:r>
      <w:r w:rsidR="009F514F" w:rsidRPr="004870CF">
        <w:rPr>
          <w:rFonts w:ascii="Times New Roman" w:eastAsia="Times New Roman" w:hAnsi="Times New Roman" w:cs="Times New Roman"/>
          <w:spacing w:val="0"/>
          <w:kern w:val="0"/>
          <w:sz w:val="28"/>
          <w:szCs w:val="28"/>
          <w:lang w:eastAsia="ru-RU"/>
        </w:rPr>
        <w:t xml:space="preserve"> </w:t>
      </w:r>
      <w:r w:rsidRPr="004870CF">
        <w:rPr>
          <w:rFonts w:ascii="Times New Roman" w:eastAsia="Times New Roman" w:hAnsi="Times New Roman" w:cs="Times New Roman"/>
          <w:spacing w:val="0"/>
          <w:kern w:val="0"/>
          <w:sz w:val="28"/>
          <w:szCs w:val="28"/>
          <w:lang w:eastAsia="ru-RU"/>
        </w:rPr>
        <w:t>стороны:</w:t>
      </w:r>
    </w:p>
    <w:p w:rsidR="000A2F17" w:rsidRPr="00963F11" w:rsidRDefault="000A2F17" w:rsidP="002A188E">
      <w:pPr>
        <w:spacing w:after="0" w:line="240" w:lineRule="auto"/>
        <w:ind w:firstLine="709"/>
        <w:rPr>
          <w:rFonts w:ascii="Times New Roman" w:hAnsi="Times New Roman" w:cs="Times New Roman"/>
          <w:sz w:val="24"/>
          <w:szCs w:val="24"/>
        </w:rPr>
        <w:sectPr w:rsidR="000A2F17" w:rsidRPr="00963F11" w:rsidSect="00B42CD1">
          <w:headerReference w:type="default" r:id="rId41"/>
          <w:footerReference w:type="default" r:id="rId42"/>
          <w:pgSz w:w="11906" w:h="16838"/>
          <w:pgMar w:top="1134" w:right="566" w:bottom="709" w:left="1701" w:header="680" w:footer="624" w:gutter="0"/>
          <w:cols w:space="720"/>
          <w:docGrid w:linePitch="299"/>
        </w:sectPr>
      </w:pPr>
    </w:p>
    <w:p w:rsidR="000A2F17" w:rsidRPr="004870CF" w:rsidRDefault="00260761" w:rsidP="002A188E">
      <w:pPr>
        <w:pStyle w:val="11"/>
        <w:ind w:firstLine="709"/>
        <w:jc w:val="center"/>
        <w:rPr>
          <w:rFonts w:ascii="Times New Roman" w:hAnsi="Times New Roman"/>
          <w:b/>
          <w:color w:val="000000" w:themeColor="text1"/>
          <w:sz w:val="28"/>
          <w:szCs w:val="28"/>
        </w:rPr>
      </w:pPr>
      <w:r w:rsidRPr="004870CF">
        <w:rPr>
          <w:rFonts w:ascii="Times New Roman" w:hAnsi="Times New Roman"/>
          <w:b/>
          <w:color w:val="000000" w:themeColor="text1"/>
          <w:sz w:val="28"/>
          <w:szCs w:val="28"/>
        </w:rPr>
        <w:t>Оценка</w:t>
      </w:r>
      <w:r w:rsidR="009F514F" w:rsidRPr="004870CF">
        <w:rPr>
          <w:rFonts w:ascii="Times New Roman" w:hAnsi="Times New Roman"/>
          <w:b/>
          <w:color w:val="000000" w:themeColor="text1"/>
          <w:sz w:val="28"/>
          <w:szCs w:val="28"/>
        </w:rPr>
        <w:t xml:space="preserve"> </w:t>
      </w:r>
      <w:r w:rsidRPr="004870CF">
        <w:rPr>
          <w:rFonts w:ascii="Times New Roman" w:hAnsi="Times New Roman"/>
          <w:b/>
          <w:color w:val="000000" w:themeColor="text1"/>
          <w:sz w:val="28"/>
          <w:szCs w:val="28"/>
        </w:rPr>
        <w:t>сильных</w:t>
      </w:r>
      <w:r w:rsidR="009F514F" w:rsidRPr="004870CF">
        <w:rPr>
          <w:rFonts w:ascii="Times New Roman" w:hAnsi="Times New Roman"/>
          <w:b/>
          <w:color w:val="000000" w:themeColor="text1"/>
          <w:sz w:val="28"/>
          <w:szCs w:val="28"/>
        </w:rPr>
        <w:t xml:space="preserve"> </w:t>
      </w:r>
      <w:r w:rsidRPr="004870CF">
        <w:rPr>
          <w:rFonts w:ascii="Times New Roman" w:hAnsi="Times New Roman"/>
          <w:b/>
          <w:color w:val="000000" w:themeColor="text1"/>
          <w:sz w:val="28"/>
          <w:szCs w:val="28"/>
        </w:rPr>
        <w:t>и</w:t>
      </w:r>
      <w:r w:rsidR="009F514F" w:rsidRPr="004870CF">
        <w:rPr>
          <w:rFonts w:ascii="Times New Roman" w:hAnsi="Times New Roman"/>
          <w:b/>
          <w:color w:val="000000" w:themeColor="text1"/>
          <w:sz w:val="28"/>
          <w:szCs w:val="28"/>
        </w:rPr>
        <w:t xml:space="preserve"> </w:t>
      </w:r>
      <w:r w:rsidRPr="004870CF">
        <w:rPr>
          <w:rFonts w:ascii="Times New Roman" w:hAnsi="Times New Roman"/>
          <w:b/>
          <w:color w:val="000000" w:themeColor="text1"/>
          <w:sz w:val="28"/>
          <w:szCs w:val="28"/>
        </w:rPr>
        <w:t>слабых</w:t>
      </w:r>
      <w:r w:rsidR="009F514F" w:rsidRPr="004870CF">
        <w:rPr>
          <w:rFonts w:ascii="Times New Roman" w:hAnsi="Times New Roman"/>
          <w:b/>
          <w:color w:val="000000" w:themeColor="text1"/>
          <w:sz w:val="28"/>
          <w:szCs w:val="28"/>
        </w:rPr>
        <w:t xml:space="preserve"> </w:t>
      </w:r>
      <w:r w:rsidRPr="004870CF">
        <w:rPr>
          <w:rFonts w:ascii="Times New Roman" w:hAnsi="Times New Roman"/>
          <w:b/>
          <w:color w:val="000000" w:themeColor="text1"/>
          <w:sz w:val="28"/>
          <w:szCs w:val="28"/>
        </w:rPr>
        <w:t>сторон</w:t>
      </w:r>
      <w:r w:rsidR="009F514F" w:rsidRPr="004870CF">
        <w:rPr>
          <w:rFonts w:ascii="Times New Roman" w:hAnsi="Times New Roman"/>
          <w:b/>
          <w:color w:val="000000" w:themeColor="text1"/>
          <w:sz w:val="28"/>
          <w:szCs w:val="28"/>
        </w:rPr>
        <w:t xml:space="preserve"> </w:t>
      </w:r>
      <w:r w:rsidRPr="004870CF">
        <w:rPr>
          <w:rFonts w:ascii="Times New Roman" w:hAnsi="Times New Roman"/>
          <w:b/>
          <w:sz w:val="28"/>
          <w:szCs w:val="28"/>
        </w:rPr>
        <w:t xml:space="preserve">инвестиционного климата </w:t>
      </w:r>
      <w:r w:rsidRPr="004870CF">
        <w:rPr>
          <w:rFonts w:ascii="Times New Roman" w:hAnsi="Times New Roman"/>
          <w:b/>
          <w:color w:val="000000" w:themeColor="text1"/>
          <w:sz w:val="28"/>
          <w:szCs w:val="28"/>
        </w:rPr>
        <w:t>Беловского</w:t>
      </w:r>
      <w:r w:rsidR="009F514F" w:rsidRPr="004870CF">
        <w:rPr>
          <w:rFonts w:ascii="Times New Roman" w:hAnsi="Times New Roman"/>
          <w:b/>
          <w:color w:val="000000" w:themeColor="text1"/>
          <w:sz w:val="28"/>
          <w:szCs w:val="28"/>
        </w:rPr>
        <w:t xml:space="preserve"> </w:t>
      </w:r>
      <w:r w:rsidRPr="004870CF">
        <w:rPr>
          <w:rFonts w:ascii="Times New Roman" w:hAnsi="Times New Roman"/>
          <w:b/>
          <w:color w:val="000000" w:themeColor="text1"/>
          <w:sz w:val="28"/>
          <w:szCs w:val="28"/>
        </w:rPr>
        <w:t>муниципального</w:t>
      </w:r>
      <w:r w:rsidR="009F514F" w:rsidRPr="004870CF">
        <w:rPr>
          <w:rFonts w:ascii="Times New Roman" w:hAnsi="Times New Roman"/>
          <w:b/>
          <w:color w:val="000000" w:themeColor="text1"/>
          <w:sz w:val="28"/>
          <w:szCs w:val="28"/>
        </w:rPr>
        <w:t xml:space="preserve"> </w:t>
      </w:r>
      <w:r w:rsidRPr="004870CF">
        <w:rPr>
          <w:rFonts w:ascii="Times New Roman" w:hAnsi="Times New Roman"/>
          <w:b/>
          <w:color w:val="000000" w:themeColor="text1"/>
          <w:sz w:val="28"/>
          <w:szCs w:val="28"/>
        </w:rPr>
        <w:t>округа</w:t>
      </w:r>
    </w:p>
    <w:tbl>
      <w:tblPr>
        <w:tblStyle w:val="ab"/>
        <w:tblW w:w="5000" w:type="pct"/>
        <w:tblLook w:val="01E0"/>
      </w:tblPr>
      <w:tblGrid>
        <w:gridCol w:w="1722"/>
        <w:gridCol w:w="6047"/>
        <w:gridCol w:w="7017"/>
      </w:tblGrid>
      <w:tr w:rsidR="000A2F17" w:rsidRPr="00963F11" w:rsidTr="00260761">
        <w:tc>
          <w:tcPr>
            <w:tcW w:w="582" w:type="pct"/>
          </w:tcPr>
          <w:p w:rsidR="000A2F17" w:rsidRPr="00963F11" w:rsidRDefault="000A2F17" w:rsidP="002A188E">
            <w:pPr>
              <w:jc w:val="center"/>
              <w:rPr>
                <w:rFonts w:ascii="Times New Roman" w:hAnsi="Times New Roman" w:cs="Times New Roman"/>
                <w:b/>
                <w:sz w:val="24"/>
                <w:szCs w:val="24"/>
              </w:rPr>
            </w:pPr>
          </w:p>
        </w:tc>
        <w:tc>
          <w:tcPr>
            <w:tcW w:w="2045" w:type="pct"/>
            <w:hideMark/>
          </w:tcPr>
          <w:p w:rsidR="000A2F17" w:rsidRPr="00963F11" w:rsidRDefault="000A2F17" w:rsidP="002A188E">
            <w:pPr>
              <w:jc w:val="center"/>
              <w:rPr>
                <w:rFonts w:ascii="Times New Roman" w:hAnsi="Times New Roman" w:cs="Times New Roman"/>
                <w:b/>
                <w:sz w:val="24"/>
                <w:szCs w:val="24"/>
              </w:rPr>
            </w:pPr>
            <w:r w:rsidRPr="00963F11">
              <w:rPr>
                <w:rFonts w:ascii="Times New Roman" w:hAnsi="Times New Roman" w:cs="Times New Roman"/>
                <w:b/>
                <w:sz w:val="24"/>
                <w:szCs w:val="24"/>
              </w:rPr>
              <w:t>Сильные</w:t>
            </w:r>
            <w:r w:rsidR="009F514F" w:rsidRPr="00963F11">
              <w:rPr>
                <w:rFonts w:ascii="Times New Roman" w:hAnsi="Times New Roman" w:cs="Times New Roman"/>
                <w:b/>
                <w:sz w:val="24"/>
                <w:szCs w:val="24"/>
              </w:rPr>
              <w:t xml:space="preserve"> </w:t>
            </w:r>
            <w:r w:rsidRPr="00963F11">
              <w:rPr>
                <w:rFonts w:ascii="Times New Roman" w:hAnsi="Times New Roman" w:cs="Times New Roman"/>
                <w:b/>
                <w:sz w:val="24"/>
                <w:szCs w:val="24"/>
              </w:rPr>
              <w:t>стороны</w:t>
            </w:r>
          </w:p>
        </w:tc>
        <w:tc>
          <w:tcPr>
            <w:tcW w:w="2373" w:type="pct"/>
            <w:hideMark/>
          </w:tcPr>
          <w:p w:rsidR="000A2F17" w:rsidRPr="00963F11" w:rsidRDefault="000A2F17" w:rsidP="002A188E">
            <w:pPr>
              <w:jc w:val="center"/>
              <w:rPr>
                <w:rFonts w:ascii="Times New Roman" w:hAnsi="Times New Roman" w:cs="Times New Roman"/>
                <w:b/>
                <w:sz w:val="24"/>
                <w:szCs w:val="24"/>
              </w:rPr>
            </w:pPr>
            <w:r w:rsidRPr="00963F11">
              <w:rPr>
                <w:rFonts w:ascii="Times New Roman" w:hAnsi="Times New Roman" w:cs="Times New Roman"/>
                <w:b/>
                <w:sz w:val="24"/>
                <w:szCs w:val="24"/>
              </w:rPr>
              <w:t>Слабые</w:t>
            </w:r>
            <w:r w:rsidR="009F514F" w:rsidRPr="00963F11">
              <w:rPr>
                <w:rFonts w:ascii="Times New Roman" w:hAnsi="Times New Roman" w:cs="Times New Roman"/>
                <w:b/>
                <w:sz w:val="24"/>
                <w:szCs w:val="24"/>
              </w:rPr>
              <w:t xml:space="preserve"> </w:t>
            </w:r>
            <w:r w:rsidRPr="00963F11">
              <w:rPr>
                <w:rFonts w:ascii="Times New Roman" w:hAnsi="Times New Roman" w:cs="Times New Roman"/>
                <w:b/>
                <w:sz w:val="24"/>
                <w:szCs w:val="24"/>
              </w:rPr>
              <w:t>стороны</w:t>
            </w:r>
          </w:p>
        </w:tc>
      </w:tr>
      <w:tr w:rsidR="000A2F17" w:rsidRPr="00963F11" w:rsidTr="00260761">
        <w:tc>
          <w:tcPr>
            <w:tcW w:w="582" w:type="pct"/>
            <w:hideMark/>
          </w:tcPr>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Сильное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влияние</w:t>
            </w:r>
          </w:p>
        </w:tc>
        <w:tc>
          <w:tcPr>
            <w:tcW w:w="2045" w:type="pct"/>
            <w:hideMark/>
          </w:tcPr>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1.</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Наличие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земельных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ресурсов,</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пригодных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для</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сельскохозяйственного</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использования.</w:t>
            </w:r>
          </w:p>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2.</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Выгодное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экономико-географическое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положение.</w:t>
            </w:r>
          </w:p>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3.</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Наличие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территории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округа</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автомобильных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дорог</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регионального</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местного</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значения,</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железной</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дороги.</w:t>
            </w:r>
          </w:p>
        </w:tc>
        <w:tc>
          <w:tcPr>
            <w:tcW w:w="2373" w:type="pct"/>
            <w:hideMark/>
          </w:tcPr>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1.Недостаточное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инвестирование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развитие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обрабатывающих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производств.</w:t>
            </w:r>
          </w:p>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2.Изношенность</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инфраструктуры</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ЖКХ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энергохозяйства.</w:t>
            </w:r>
          </w:p>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3.</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Неблагоприятная</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экологическая</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обстановка,</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негативное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влияние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здоровье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населения.</w:t>
            </w:r>
          </w:p>
        </w:tc>
      </w:tr>
      <w:tr w:rsidR="000A2F17" w:rsidRPr="00963F11" w:rsidTr="00260761">
        <w:tc>
          <w:tcPr>
            <w:tcW w:w="582" w:type="pct"/>
            <w:hideMark/>
          </w:tcPr>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Заметное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влияние</w:t>
            </w:r>
          </w:p>
        </w:tc>
        <w:tc>
          <w:tcPr>
            <w:tcW w:w="2045" w:type="pct"/>
            <w:hideMark/>
          </w:tcPr>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1.</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Наличие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природных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запасов</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угля.</w:t>
            </w:r>
          </w:p>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2.</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Наличие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сырьевой</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базы</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для</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перерабатывающей</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промышленности.</w:t>
            </w:r>
          </w:p>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3.</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Увеличение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объемов</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производства</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сельскохозяйственной</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продукции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в</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денежном</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выражении.</w:t>
            </w:r>
          </w:p>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4.</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Наличие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земельных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участков</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доступных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пригодных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для</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жилищного</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строительства.</w:t>
            </w:r>
          </w:p>
        </w:tc>
        <w:tc>
          <w:tcPr>
            <w:tcW w:w="2373" w:type="pct"/>
            <w:hideMark/>
          </w:tcPr>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1.</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Недостаточное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развитие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малого</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бизнеса</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предпринимательства.</w:t>
            </w:r>
          </w:p>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2.</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Наличие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крупных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экологически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опасных</w:t>
            </w:r>
            <w:r w:rsidR="00604B29"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промышленных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предприятий</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территории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округа.</w:t>
            </w:r>
          </w:p>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3.</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Большой</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разрыв</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в</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уровне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оплаты</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труда</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между</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отраслями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экономики.</w:t>
            </w:r>
          </w:p>
        </w:tc>
      </w:tr>
      <w:tr w:rsidR="000A2F17" w:rsidRPr="00963F11" w:rsidTr="00260761">
        <w:tc>
          <w:tcPr>
            <w:tcW w:w="582" w:type="pct"/>
            <w:hideMark/>
          </w:tcPr>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Умеренное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влияние</w:t>
            </w:r>
          </w:p>
        </w:tc>
        <w:tc>
          <w:tcPr>
            <w:tcW w:w="2045" w:type="pct"/>
            <w:hideMark/>
          </w:tcPr>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1.</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Наличие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личных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подсобных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хозяйств.</w:t>
            </w:r>
          </w:p>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2.</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Наличие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развитой</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социальной</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инфраструктуры</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(наличие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исторических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памятников</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культуры,</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коренных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малочисленных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народов</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(телеуты),</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особо</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охраняемых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природных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территорий).</w:t>
            </w:r>
          </w:p>
        </w:tc>
        <w:tc>
          <w:tcPr>
            <w:tcW w:w="2373" w:type="pct"/>
            <w:hideMark/>
          </w:tcPr>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1.Климатические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особенности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(однообразие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природной</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среды).</w:t>
            </w:r>
          </w:p>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2.</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Малопродуктивные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сельскохозяйственные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земли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в</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притаежной</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зоне.</w:t>
            </w:r>
          </w:p>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3.</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Недостаточное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покрытие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системами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связи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отдаленных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населенных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пунктов</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округа,</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низкоскоростной</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интернет.</w:t>
            </w:r>
          </w:p>
          <w:p w:rsidR="000A2F17" w:rsidRPr="00963F11" w:rsidRDefault="000A2F17" w:rsidP="002A188E">
            <w:pPr>
              <w:rPr>
                <w:rFonts w:ascii="Times New Roman" w:hAnsi="Times New Roman" w:cs="Times New Roman"/>
                <w:sz w:val="24"/>
                <w:szCs w:val="24"/>
              </w:rPr>
            </w:pPr>
            <w:r w:rsidRPr="00963F11">
              <w:rPr>
                <w:rFonts w:ascii="Times New Roman" w:hAnsi="Times New Roman" w:cs="Times New Roman"/>
                <w:sz w:val="24"/>
                <w:szCs w:val="24"/>
              </w:rPr>
              <w:t>4.</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Отсутствие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полигона</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ТБО.</w:t>
            </w:r>
          </w:p>
        </w:tc>
      </w:tr>
    </w:tbl>
    <w:p w:rsidR="000A2F17" w:rsidRPr="00963F11" w:rsidRDefault="000A2F17" w:rsidP="002A188E">
      <w:pPr>
        <w:pStyle w:val="11"/>
        <w:ind w:firstLine="709"/>
        <w:jc w:val="center"/>
        <w:rPr>
          <w:rFonts w:ascii="Times New Roman" w:hAnsi="Times New Roman"/>
          <w:b/>
          <w:color w:val="000000" w:themeColor="text1"/>
          <w:sz w:val="24"/>
          <w:szCs w:val="24"/>
        </w:rPr>
      </w:pPr>
      <w:bookmarkStart w:id="7" w:name="_Toc166279098"/>
      <w:bookmarkStart w:id="8" w:name="_Toc509899223"/>
      <w:bookmarkStart w:id="9" w:name="_Toc503899282"/>
      <w:bookmarkStart w:id="10" w:name="_Toc503899240"/>
      <w:bookmarkStart w:id="11" w:name="_Toc503898914"/>
    </w:p>
    <w:p w:rsidR="000A2F17" w:rsidRPr="00963F11" w:rsidRDefault="00260761" w:rsidP="002A188E">
      <w:pPr>
        <w:pStyle w:val="11"/>
        <w:ind w:firstLine="709"/>
        <w:jc w:val="center"/>
        <w:rPr>
          <w:rFonts w:ascii="Times New Roman" w:hAnsi="Times New Roman"/>
          <w:b/>
          <w:color w:val="000000" w:themeColor="text1"/>
          <w:sz w:val="24"/>
          <w:szCs w:val="24"/>
        </w:rPr>
      </w:pPr>
      <w:r w:rsidRPr="00963F11">
        <w:rPr>
          <w:rFonts w:ascii="Times New Roman" w:hAnsi="Times New Roman"/>
          <w:b/>
          <w:color w:val="000000" w:themeColor="text1"/>
          <w:sz w:val="24"/>
          <w:szCs w:val="24"/>
        </w:rPr>
        <w:t>Оценка</w:t>
      </w:r>
      <w:r w:rsidR="009F514F" w:rsidRPr="00963F11">
        <w:rPr>
          <w:rFonts w:ascii="Times New Roman" w:hAnsi="Times New Roman"/>
          <w:b/>
          <w:color w:val="000000" w:themeColor="text1"/>
          <w:sz w:val="24"/>
          <w:szCs w:val="24"/>
        </w:rPr>
        <w:t xml:space="preserve"> </w:t>
      </w:r>
      <w:r w:rsidRPr="00963F11">
        <w:rPr>
          <w:rFonts w:ascii="Times New Roman" w:hAnsi="Times New Roman"/>
          <w:b/>
          <w:color w:val="000000" w:themeColor="text1"/>
          <w:sz w:val="24"/>
          <w:szCs w:val="24"/>
        </w:rPr>
        <w:t>угроз</w:t>
      </w:r>
      <w:bookmarkEnd w:id="7"/>
      <w:bookmarkEnd w:id="8"/>
      <w:bookmarkEnd w:id="9"/>
      <w:bookmarkEnd w:id="10"/>
      <w:bookmarkEnd w:id="11"/>
      <w:r w:rsidR="009F514F" w:rsidRPr="00963F11">
        <w:rPr>
          <w:rFonts w:ascii="Times New Roman" w:hAnsi="Times New Roman"/>
          <w:b/>
          <w:color w:val="000000" w:themeColor="text1"/>
          <w:sz w:val="24"/>
          <w:szCs w:val="24"/>
        </w:rPr>
        <w:t xml:space="preserve"> </w:t>
      </w:r>
      <w:r w:rsidRPr="00963F11">
        <w:rPr>
          <w:rFonts w:ascii="Times New Roman" w:hAnsi="Times New Roman"/>
          <w:b/>
          <w:color w:val="000000" w:themeColor="text1"/>
          <w:sz w:val="24"/>
          <w:szCs w:val="24"/>
        </w:rPr>
        <w:t>и</w:t>
      </w:r>
      <w:r w:rsidR="009F514F" w:rsidRPr="00963F11">
        <w:rPr>
          <w:rFonts w:ascii="Times New Roman" w:hAnsi="Times New Roman"/>
          <w:b/>
          <w:color w:val="000000" w:themeColor="text1"/>
          <w:sz w:val="24"/>
          <w:szCs w:val="24"/>
        </w:rPr>
        <w:t xml:space="preserve"> </w:t>
      </w:r>
      <w:r w:rsidRPr="00963F11">
        <w:rPr>
          <w:rFonts w:ascii="Times New Roman" w:hAnsi="Times New Roman"/>
          <w:b/>
          <w:color w:val="000000" w:themeColor="text1"/>
          <w:sz w:val="24"/>
          <w:szCs w:val="24"/>
        </w:rPr>
        <w:t>возможностей</w:t>
      </w:r>
      <w:r w:rsidR="009F514F" w:rsidRPr="00963F11">
        <w:rPr>
          <w:rFonts w:ascii="Times New Roman" w:hAnsi="Times New Roman"/>
          <w:b/>
          <w:color w:val="000000" w:themeColor="text1"/>
          <w:sz w:val="24"/>
          <w:szCs w:val="24"/>
        </w:rPr>
        <w:t xml:space="preserve"> </w:t>
      </w:r>
      <w:r w:rsidRPr="00963F11">
        <w:rPr>
          <w:rFonts w:ascii="Times New Roman" w:hAnsi="Times New Roman"/>
          <w:b/>
          <w:color w:val="000000" w:themeColor="text1"/>
          <w:sz w:val="24"/>
          <w:szCs w:val="24"/>
        </w:rPr>
        <w:t xml:space="preserve">формирования </w:t>
      </w:r>
      <w:r w:rsidRPr="00963F11">
        <w:rPr>
          <w:rFonts w:ascii="Times New Roman" w:hAnsi="Times New Roman"/>
          <w:b/>
          <w:sz w:val="24"/>
          <w:szCs w:val="24"/>
        </w:rPr>
        <w:t xml:space="preserve">инвестиционного климата </w:t>
      </w:r>
      <w:r w:rsidRPr="00963F11">
        <w:rPr>
          <w:rFonts w:ascii="Times New Roman" w:hAnsi="Times New Roman"/>
          <w:b/>
          <w:color w:val="000000" w:themeColor="text1"/>
          <w:sz w:val="24"/>
          <w:szCs w:val="24"/>
        </w:rPr>
        <w:t>Беловского</w:t>
      </w:r>
      <w:r w:rsidR="009F514F" w:rsidRPr="00963F11">
        <w:rPr>
          <w:rFonts w:ascii="Times New Roman" w:hAnsi="Times New Roman"/>
          <w:b/>
          <w:color w:val="000000" w:themeColor="text1"/>
          <w:sz w:val="24"/>
          <w:szCs w:val="24"/>
        </w:rPr>
        <w:t xml:space="preserve"> </w:t>
      </w:r>
      <w:r w:rsidRPr="00963F11">
        <w:rPr>
          <w:rFonts w:ascii="Times New Roman" w:hAnsi="Times New Roman"/>
          <w:b/>
          <w:color w:val="000000" w:themeColor="text1"/>
          <w:sz w:val="24"/>
          <w:szCs w:val="24"/>
        </w:rPr>
        <w:t>муниципального</w:t>
      </w:r>
      <w:r w:rsidR="009F514F" w:rsidRPr="00963F11">
        <w:rPr>
          <w:rFonts w:ascii="Times New Roman" w:hAnsi="Times New Roman"/>
          <w:b/>
          <w:color w:val="000000" w:themeColor="text1"/>
          <w:sz w:val="24"/>
          <w:szCs w:val="24"/>
        </w:rPr>
        <w:t xml:space="preserve"> </w:t>
      </w:r>
      <w:r w:rsidRPr="00963F11">
        <w:rPr>
          <w:rFonts w:ascii="Times New Roman" w:hAnsi="Times New Roman"/>
          <w:b/>
          <w:color w:val="000000" w:themeColor="text1"/>
          <w:sz w:val="24"/>
          <w:szCs w:val="24"/>
        </w:rPr>
        <w:t>округа</w:t>
      </w:r>
    </w:p>
    <w:tbl>
      <w:tblPr>
        <w:tblStyle w:val="ab"/>
        <w:tblW w:w="5000" w:type="pct"/>
        <w:tblLook w:val="04A0"/>
      </w:tblPr>
      <w:tblGrid>
        <w:gridCol w:w="5897"/>
        <w:gridCol w:w="4897"/>
        <w:gridCol w:w="3992"/>
      </w:tblGrid>
      <w:tr w:rsidR="000A2F17" w:rsidRPr="00963F11" w:rsidTr="00260761">
        <w:trPr>
          <w:trHeight w:val="20"/>
        </w:trPr>
        <w:tc>
          <w:tcPr>
            <w:tcW w:w="1994" w:type="pct"/>
            <w:hideMark/>
          </w:tcPr>
          <w:p w:rsidR="000A2F17" w:rsidRPr="00963F11" w:rsidRDefault="000A2F17" w:rsidP="002A188E">
            <w:pPr>
              <w:jc w:val="center"/>
              <w:rPr>
                <w:rFonts w:ascii="Times New Roman" w:hAnsi="Times New Roman" w:cs="Times New Roman"/>
                <w:sz w:val="24"/>
                <w:szCs w:val="24"/>
              </w:rPr>
            </w:pPr>
            <w:r w:rsidRPr="00963F11">
              <w:rPr>
                <w:rFonts w:ascii="Times New Roman" w:hAnsi="Times New Roman" w:cs="Times New Roman"/>
                <w:sz w:val="24"/>
                <w:szCs w:val="24"/>
              </w:rPr>
              <w:t>Высокая</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вероятность</w:t>
            </w:r>
          </w:p>
        </w:tc>
        <w:tc>
          <w:tcPr>
            <w:tcW w:w="1656" w:type="pct"/>
            <w:hideMark/>
          </w:tcPr>
          <w:p w:rsidR="000A2F17" w:rsidRPr="00963F11" w:rsidRDefault="000A2F17" w:rsidP="002A188E">
            <w:pPr>
              <w:jc w:val="center"/>
              <w:rPr>
                <w:rFonts w:ascii="Times New Roman" w:hAnsi="Times New Roman" w:cs="Times New Roman"/>
                <w:sz w:val="24"/>
                <w:szCs w:val="24"/>
              </w:rPr>
            </w:pPr>
            <w:r w:rsidRPr="00963F11">
              <w:rPr>
                <w:rFonts w:ascii="Times New Roman" w:hAnsi="Times New Roman" w:cs="Times New Roman"/>
                <w:sz w:val="24"/>
                <w:szCs w:val="24"/>
              </w:rPr>
              <w:t>Средняя</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вероятность</w:t>
            </w:r>
          </w:p>
        </w:tc>
        <w:tc>
          <w:tcPr>
            <w:tcW w:w="1350" w:type="pct"/>
            <w:hideMark/>
          </w:tcPr>
          <w:p w:rsidR="000A2F17" w:rsidRPr="00963F11" w:rsidRDefault="000A2F17" w:rsidP="002A188E">
            <w:pPr>
              <w:jc w:val="center"/>
              <w:rPr>
                <w:rFonts w:ascii="Times New Roman" w:hAnsi="Times New Roman" w:cs="Times New Roman"/>
                <w:sz w:val="24"/>
                <w:szCs w:val="24"/>
              </w:rPr>
            </w:pPr>
            <w:r w:rsidRPr="00963F11">
              <w:rPr>
                <w:rFonts w:ascii="Times New Roman" w:hAnsi="Times New Roman" w:cs="Times New Roman"/>
                <w:sz w:val="24"/>
                <w:szCs w:val="24"/>
              </w:rPr>
              <w:t>Низкая</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вероятность</w:t>
            </w:r>
          </w:p>
        </w:tc>
      </w:tr>
      <w:tr w:rsidR="000A2F17" w:rsidRPr="00963F11" w:rsidTr="00260761">
        <w:trPr>
          <w:trHeight w:val="20"/>
        </w:trPr>
        <w:tc>
          <w:tcPr>
            <w:tcW w:w="5000" w:type="pct"/>
            <w:gridSpan w:val="3"/>
            <w:hideMark/>
          </w:tcPr>
          <w:p w:rsidR="000A2F17" w:rsidRPr="00963F11" w:rsidRDefault="000A2F17" w:rsidP="002A188E">
            <w:pPr>
              <w:jc w:val="center"/>
              <w:rPr>
                <w:rFonts w:ascii="Times New Roman" w:hAnsi="Times New Roman" w:cs="Times New Roman"/>
                <w:sz w:val="24"/>
                <w:szCs w:val="24"/>
              </w:rPr>
            </w:pPr>
            <w:r w:rsidRPr="00963F11">
              <w:rPr>
                <w:rFonts w:ascii="Times New Roman" w:hAnsi="Times New Roman" w:cs="Times New Roman"/>
                <w:sz w:val="24"/>
                <w:szCs w:val="24"/>
              </w:rPr>
              <w:t>Угрозы</w:t>
            </w:r>
          </w:p>
        </w:tc>
      </w:tr>
      <w:tr w:rsidR="000A2F17" w:rsidRPr="00963F11" w:rsidTr="00260761">
        <w:trPr>
          <w:trHeight w:val="20"/>
        </w:trPr>
        <w:tc>
          <w:tcPr>
            <w:tcW w:w="1994" w:type="pct"/>
            <w:hideMark/>
          </w:tcPr>
          <w:p w:rsidR="000A2F17" w:rsidRPr="00963F11" w:rsidRDefault="009F514F" w:rsidP="002A188E">
            <w:pPr>
              <w:numPr>
                <w:ilvl w:val="0"/>
                <w:numId w:val="3"/>
              </w:numPr>
              <w:ind w:left="0" w:firstLine="0"/>
              <w:rPr>
                <w:rFonts w:ascii="Times New Roman" w:hAnsi="Times New Roman" w:cs="Times New Roman"/>
                <w:sz w:val="24"/>
                <w:szCs w:val="24"/>
              </w:rPr>
            </w:pP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Повышение</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стоимости</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сырья,</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энергоресурсов,</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что</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может</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повлечь</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ухудшение</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конкурентных</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позиций</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предприятий</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округа.</w:t>
            </w:r>
          </w:p>
          <w:p w:rsidR="000A2F17" w:rsidRPr="00963F11" w:rsidRDefault="009F514F" w:rsidP="002A188E">
            <w:pPr>
              <w:numPr>
                <w:ilvl w:val="0"/>
                <w:numId w:val="3"/>
              </w:numPr>
              <w:ind w:left="0" w:firstLine="0"/>
              <w:rPr>
                <w:rFonts w:ascii="Times New Roman" w:hAnsi="Times New Roman" w:cs="Times New Roman"/>
                <w:sz w:val="24"/>
                <w:szCs w:val="24"/>
              </w:rPr>
            </w:pP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Возможные</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негативные</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тенденции</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социально-экономического</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развития</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страны,</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отражающиеся</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на</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экономике</w:t>
            </w:r>
            <w:r w:rsidRPr="00963F11">
              <w:rPr>
                <w:rFonts w:ascii="Times New Roman" w:hAnsi="Times New Roman" w:cs="Times New Roman"/>
                <w:sz w:val="24"/>
                <w:szCs w:val="24"/>
              </w:rPr>
              <w:t xml:space="preserve"> </w:t>
            </w:r>
            <w:r w:rsidR="000A2F17" w:rsidRPr="00963F11">
              <w:rPr>
                <w:rFonts w:ascii="Times New Roman" w:hAnsi="Times New Roman" w:cs="Times New Roman"/>
                <w:sz w:val="24"/>
                <w:szCs w:val="24"/>
              </w:rPr>
              <w:t>округа.</w:t>
            </w:r>
          </w:p>
        </w:tc>
        <w:tc>
          <w:tcPr>
            <w:tcW w:w="1656" w:type="pct"/>
          </w:tcPr>
          <w:p w:rsidR="000A2F17" w:rsidRPr="00963F11" w:rsidRDefault="000A2F17" w:rsidP="002A188E">
            <w:pPr>
              <w:numPr>
                <w:ilvl w:val="0"/>
                <w:numId w:val="3"/>
              </w:numPr>
              <w:ind w:left="0" w:firstLine="0"/>
              <w:rPr>
                <w:rFonts w:ascii="Times New Roman" w:hAnsi="Times New Roman" w:cs="Times New Roman"/>
                <w:sz w:val="24"/>
                <w:szCs w:val="24"/>
              </w:rPr>
            </w:pPr>
            <w:r w:rsidRPr="00963F11">
              <w:rPr>
                <w:rFonts w:ascii="Times New Roman" w:hAnsi="Times New Roman" w:cs="Times New Roman"/>
                <w:sz w:val="24"/>
                <w:szCs w:val="24"/>
              </w:rPr>
              <w:t>Экологическая</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угроза.</w:t>
            </w:r>
            <w:r w:rsidR="009F514F" w:rsidRPr="00963F11">
              <w:rPr>
                <w:rFonts w:ascii="Times New Roman" w:hAnsi="Times New Roman" w:cs="Times New Roman"/>
                <w:sz w:val="24"/>
                <w:szCs w:val="24"/>
              </w:rPr>
              <w:t xml:space="preserve"> </w:t>
            </w:r>
          </w:p>
          <w:p w:rsidR="000A2F17" w:rsidRPr="00963F11" w:rsidRDefault="000A2F17" w:rsidP="002A188E">
            <w:pPr>
              <w:numPr>
                <w:ilvl w:val="0"/>
                <w:numId w:val="3"/>
              </w:numPr>
              <w:ind w:left="0" w:firstLine="0"/>
              <w:rPr>
                <w:rFonts w:ascii="Times New Roman" w:hAnsi="Times New Roman" w:cs="Times New Roman"/>
                <w:sz w:val="24"/>
                <w:szCs w:val="24"/>
              </w:rPr>
            </w:pPr>
            <w:r w:rsidRPr="00963F11">
              <w:rPr>
                <w:rFonts w:ascii="Times New Roman" w:hAnsi="Times New Roman" w:cs="Times New Roman"/>
                <w:sz w:val="24"/>
                <w:szCs w:val="24"/>
              </w:rPr>
              <w:t>Отсутствие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квалифицированных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кадров</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для</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работы</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в</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новых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организациях.</w:t>
            </w:r>
          </w:p>
        </w:tc>
        <w:tc>
          <w:tcPr>
            <w:tcW w:w="1350" w:type="pct"/>
            <w:hideMark/>
          </w:tcPr>
          <w:p w:rsidR="000A2F17" w:rsidRPr="00963F11" w:rsidRDefault="000A2F17" w:rsidP="002A188E">
            <w:pPr>
              <w:numPr>
                <w:ilvl w:val="0"/>
                <w:numId w:val="3"/>
              </w:numPr>
              <w:ind w:left="0" w:firstLine="0"/>
              <w:rPr>
                <w:rFonts w:ascii="Times New Roman" w:hAnsi="Times New Roman" w:cs="Times New Roman"/>
                <w:sz w:val="24"/>
                <w:szCs w:val="24"/>
              </w:rPr>
            </w:pPr>
            <w:r w:rsidRPr="00963F11">
              <w:rPr>
                <w:rFonts w:ascii="Times New Roman" w:hAnsi="Times New Roman" w:cs="Times New Roman"/>
                <w:sz w:val="24"/>
                <w:szCs w:val="24"/>
              </w:rPr>
              <w:t>Закрытие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крупного</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предприятия.</w:t>
            </w:r>
          </w:p>
          <w:p w:rsidR="000A2F17" w:rsidRPr="00963F11" w:rsidRDefault="000A2F17" w:rsidP="002A188E">
            <w:pPr>
              <w:numPr>
                <w:ilvl w:val="0"/>
                <w:numId w:val="3"/>
              </w:numPr>
              <w:ind w:left="0" w:firstLine="0"/>
              <w:rPr>
                <w:rFonts w:ascii="Times New Roman" w:hAnsi="Times New Roman" w:cs="Times New Roman"/>
                <w:sz w:val="24"/>
                <w:szCs w:val="24"/>
              </w:rPr>
            </w:pPr>
            <w:r w:rsidRPr="00963F11">
              <w:rPr>
                <w:rFonts w:ascii="Times New Roman" w:hAnsi="Times New Roman" w:cs="Times New Roman"/>
                <w:sz w:val="24"/>
                <w:szCs w:val="24"/>
              </w:rPr>
              <w:t>Изменение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законодательства</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в</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сфере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регулирования</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добычи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полезных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ископаемых.</w:t>
            </w:r>
          </w:p>
        </w:tc>
      </w:tr>
      <w:tr w:rsidR="000A2F17" w:rsidRPr="00963F11" w:rsidTr="00260761">
        <w:trPr>
          <w:trHeight w:val="20"/>
        </w:trPr>
        <w:tc>
          <w:tcPr>
            <w:tcW w:w="5000" w:type="pct"/>
            <w:gridSpan w:val="3"/>
            <w:hideMark/>
          </w:tcPr>
          <w:p w:rsidR="000A2F17" w:rsidRPr="00963F11" w:rsidRDefault="000A2F17" w:rsidP="002A188E">
            <w:pPr>
              <w:jc w:val="center"/>
              <w:rPr>
                <w:rFonts w:ascii="Times New Roman" w:hAnsi="Times New Roman" w:cs="Times New Roman"/>
                <w:sz w:val="24"/>
                <w:szCs w:val="24"/>
              </w:rPr>
            </w:pPr>
            <w:r w:rsidRPr="00963F11">
              <w:rPr>
                <w:rFonts w:ascii="Times New Roman" w:hAnsi="Times New Roman" w:cs="Times New Roman"/>
                <w:sz w:val="24"/>
                <w:szCs w:val="24"/>
              </w:rPr>
              <w:t>Возможности</w:t>
            </w:r>
          </w:p>
        </w:tc>
      </w:tr>
      <w:tr w:rsidR="000A2F17" w:rsidRPr="00963F11" w:rsidTr="00260761">
        <w:trPr>
          <w:trHeight w:val="20"/>
        </w:trPr>
        <w:tc>
          <w:tcPr>
            <w:tcW w:w="1994" w:type="pct"/>
          </w:tcPr>
          <w:p w:rsidR="000A2F17" w:rsidRPr="00963F11" w:rsidRDefault="000A2F17" w:rsidP="002A188E">
            <w:pPr>
              <w:numPr>
                <w:ilvl w:val="0"/>
                <w:numId w:val="4"/>
              </w:numPr>
              <w:ind w:left="0" w:firstLine="0"/>
              <w:rPr>
                <w:rFonts w:ascii="Times New Roman" w:hAnsi="Times New Roman" w:cs="Times New Roman"/>
                <w:sz w:val="24"/>
                <w:szCs w:val="24"/>
              </w:rPr>
            </w:pPr>
            <w:r w:rsidRPr="00963F11">
              <w:rPr>
                <w:rFonts w:ascii="Times New Roman" w:hAnsi="Times New Roman" w:cs="Times New Roman"/>
                <w:sz w:val="24"/>
                <w:szCs w:val="24"/>
              </w:rPr>
              <w:t>Оживление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экономики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страны,</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увеличение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спроса</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производимую</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в</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округе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продукцию.</w:t>
            </w:r>
          </w:p>
          <w:p w:rsidR="000A2F17" w:rsidRPr="00963F11" w:rsidRDefault="000A2F17" w:rsidP="002A188E">
            <w:pPr>
              <w:numPr>
                <w:ilvl w:val="0"/>
                <w:numId w:val="4"/>
              </w:numPr>
              <w:ind w:left="0" w:firstLine="0"/>
              <w:rPr>
                <w:rFonts w:ascii="Times New Roman" w:hAnsi="Times New Roman" w:cs="Times New Roman"/>
                <w:sz w:val="24"/>
                <w:szCs w:val="24"/>
              </w:rPr>
            </w:pPr>
            <w:r w:rsidRPr="00963F11">
              <w:rPr>
                <w:rFonts w:ascii="Times New Roman" w:hAnsi="Times New Roman" w:cs="Times New Roman"/>
                <w:sz w:val="24"/>
                <w:szCs w:val="24"/>
              </w:rPr>
              <w:t>Повышение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привлекательности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различных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направлений</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малого</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бизнеса</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для</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местного</w:t>
            </w:r>
            <w:r w:rsidR="009F514F" w:rsidRPr="00963F11">
              <w:rPr>
                <w:rFonts w:ascii="Times New Roman" w:hAnsi="Times New Roman" w:cs="Times New Roman"/>
                <w:sz w:val="24"/>
                <w:szCs w:val="24"/>
              </w:rPr>
              <w:t xml:space="preserve"> </w:t>
            </w:r>
            <w:r w:rsidR="00260761" w:rsidRPr="00963F11">
              <w:rPr>
                <w:rFonts w:ascii="Times New Roman" w:hAnsi="Times New Roman" w:cs="Times New Roman"/>
                <w:sz w:val="24"/>
                <w:szCs w:val="24"/>
              </w:rPr>
              <w:t>населения.</w:t>
            </w:r>
          </w:p>
          <w:p w:rsidR="000A2F17" w:rsidRPr="00963F11" w:rsidRDefault="000A2F17" w:rsidP="002A188E">
            <w:pPr>
              <w:numPr>
                <w:ilvl w:val="0"/>
                <w:numId w:val="4"/>
              </w:numPr>
              <w:ind w:left="0" w:firstLine="0"/>
              <w:rPr>
                <w:rFonts w:ascii="Times New Roman" w:hAnsi="Times New Roman" w:cs="Times New Roman"/>
                <w:sz w:val="24"/>
                <w:szCs w:val="24"/>
              </w:rPr>
            </w:pPr>
            <w:r w:rsidRPr="00963F11">
              <w:rPr>
                <w:rFonts w:ascii="Times New Roman" w:hAnsi="Times New Roman" w:cs="Times New Roman"/>
                <w:sz w:val="24"/>
                <w:szCs w:val="24"/>
              </w:rPr>
              <w:t>Освоение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новых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технологий.</w:t>
            </w:r>
          </w:p>
        </w:tc>
        <w:tc>
          <w:tcPr>
            <w:tcW w:w="1656" w:type="pct"/>
            <w:hideMark/>
          </w:tcPr>
          <w:p w:rsidR="000A2F17" w:rsidRPr="00963F11" w:rsidRDefault="000A2F17" w:rsidP="002A188E">
            <w:pPr>
              <w:numPr>
                <w:ilvl w:val="0"/>
                <w:numId w:val="4"/>
              </w:numPr>
              <w:ind w:left="0" w:firstLine="0"/>
              <w:rPr>
                <w:rFonts w:ascii="Times New Roman" w:hAnsi="Times New Roman" w:cs="Times New Roman"/>
                <w:sz w:val="24"/>
                <w:szCs w:val="24"/>
              </w:rPr>
            </w:pPr>
            <w:r w:rsidRPr="00963F11">
              <w:rPr>
                <w:rFonts w:ascii="Times New Roman" w:hAnsi="Times New Roman" w:cs="Times New Roman"/>
                <w:sz w:val="24"/>
                <w:szCs w:val="24"/>
              </w:rPr>
              <w:t>Наличие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позитивных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тенденций</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к</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изменению</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инвестиционного</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климата</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инвестиционной</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привлекательности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Беловского</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муниципального</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округа.</w:t>
            </w:r>
          </w:p>
          <w:p w:rsidR="000A2F17" w:rsidRPr="00963F11" w:rsidRDefault="000A2F17" w:rsidP="002A188E">
            <w:pPr>
              <w:numPr>
                <w:ilvl w:val="0"/>
                <w:numId w:val="4"/>
              </w:numPr>
              <w:ind w:left="0" w:firstLine="0"/>
              <w:rPr>
                <w:rFonts w:ascii="Times New Roman" w:hAnsi="Times New Roman" w:cs="Times New Roman"/>
                <w:sz w:val="24"/>
                <w:szCs w:val="24"/>
              </w:rPr>
            </w:pPr>
            <w:r w:rsidRPr="00963F11">
              <w:rPr>
                <w:rFonts w:ascii="Times New Roman" w:hAnsi="Times New Roman" w:cs="Times New Roman"/>
                <w:sz w:val="24"/>
                <w:szCs w:val="24"/>
              </w:rPr>
              <w:t>Реализация</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ряда</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проектов</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регионального</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муниципального</w:t>
            </w:r>
            <w:r w:rsidR="00260761" w:rsidRPr="00963F11">
              <w:rPr>
                <w:rFonts w:ascii="Times New Roman" w:hAnsi="Times New Roman" w:cs="Times New Roman"/>
                <w:sz w:val="24"/>
                <w:szCs w:val="24"/>
              </w:rPr>
              <w:t xml:space="preserve"> </w:t>
            </w:r>
            <w:r w:rsidRPr="00963F11">
              <w:rPr>
                <w:rFonts w:ascii="Times New Roman" w:hAnsi="Times New Roman" w:cs="Times New Roman"/>
                <w:sz w:val="24"/>
                <w:szCs w:val="24"/>
              </w:rPr>
              <w:t>уровня,</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направленных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на</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диверсификацию</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экономики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Беловского</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муниципального</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округа.</w:t>
            </w:r>
            <w:r w:rsidR="009F514F" w:rsidRPr="00963F11">
              <w:rPr>
                <w:rFonts w:ascii="Times New Roman" w:hAnsi="Times New Roman" w:cs="Times New Roman"/>
                <w:sz w:val="24"/>
                <w:szCs w:val="24"/>
              </w:rPr>
              <w:t xml:space="preserve"> </w:t>
            </w:r>
          </w:p>
          <w:p w:rsidR="000A2F17" w:rsidRPr="00963F11" w:rsidRDefault="000A2F17" w:rsidP="002A188E">
            <w:pPr>
              <w:numPr>
                <w:ilvl w:val="0"/>
                <w:numId w:val="4"/>
              </w:numPr>
              <w:ind w:left="0" w:firstLine="0"/>
              <w:rPr>
                <w:rFonts w:ascii="Times New Roman" w:hAnsi="Times New Roman" w:cs="Times New Roman"/>
                <w:sz w:val="24"/>
                <w:szCs w:val="24"/>
              </w:rPr>
            </w:pPr>
            <w:r w:rsidRPr="00963F11">
              <w:rPr>
                <w:rFonts w:ascii="Times New Roman" w:hAnsi="Times New Roman" w:cs="Times New Roman"/>
                <w:sz w:val="24"/>
                <w:szCs w:val="24"/>
              </w:rPr>
              <w:t>Создание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туристско-рекреационных</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зон.</w:t>
            </w:r>
          </w:p>
        </w:tc>
        <w:tc>
          <w:tcPr>
            <w:tcW w:w="1350" w:type="pct"/>
          </w:tcPr>
          <w:p w:rsidR="000A2F17" w:rsidRPr="00963F11" w:rsidRDefault="000A2F17" w:rsidP="002A188E">
            <w:pPr>
              <w:numPr>
                <w:ilvl w:val="0"/>
                <w:numId w:val="4"/>
              </w:numPr>
              <w:ind w:left="0" w:firstLine="0"/>
              <w:rPr>
                <w:rFonts w:ascii="Times New Roman" w:hAnsi="Times New Roman" w:cs="Times New Roman"/>
                <w:sz w:val="24"/>
                <w:szCs w:val="24"/>
              </w:rPr>
            </w:pPr>
            <w:r w:rsidRPr="00963F11">
              <w:rPr>
                <w:rFonts w:ascii="Times New Roman" w:hAnsi="Times New Roman" w:cs="Times New Roman"/>
                <w:sz w:val="24"/>
                <w:szCs w:val="24"/>
              </w:rPr>
              <w:t>Создание</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сети</w:t>
            </w:r>
            <w:r w:rsidR="009F514F" w:rsidRPr="00963F11">
              <w:rPr>
                <w:rFonts w:ascii="Times New Roman" w:hAnsi="Times New Roman" w:cs="Times New Roman"/>
                <w:sz w:val="24"/>
                <w:szCs w:val="24"/>
              </w:rPr>
              <w:t xml:space="preserve"> </w:t>
            </w:r>
            <w:r w:rsidRPr="00963F11">
              <w:rPr>
                <w:rFonts w:ascii="Times New Roman" w:hAnsi="Times New Roman" w:cs="Times New Roman"/>
                <w:sz w:val="24"/>
                <w:szCs w:val="24"/>
              </w:rPr>
              <w:t>потребкооперации.</w:t>
            </w:r>
          </w:p>
        </w:tc>
      </w:tr>
    </w:tbl>
    <w:p w:rsidR="000A2F17" w:rsidRPr="00963F11" w:rsidRDefault="000A2F17" w:rsidP="002A188E">
      <w:pPr>
        <w:spacing w:after="0" w:line="240" w:lineRule="auto"/>
        <w:ind w:firstLine="709"/>
        <w:rPr>
          <w:rFonts w:ascii="Times New Roman" w:eastAsia="Times New Roman" w:hAnsi="Times New Roman" w:cs="Times New Roman"/>
          <w:b/>
          <w:bCs/>
          <w:kern w:val="32"/>
          <w:sz w:val="24"/>
          <w:szCs w:val="24"/>
        </w:rPr>
        <w:sectPr w:rsidR="000A2F17" w:rsidRPr="00963F11">
          <w:pgSz w:w="16838" w:h="11906" w:orient="landscape"/>
          <w:pgMar w:top="1134" w:right="1134" w:bottom="567" w:left="1134" w:header="709" w:footer="709" w:gutter="0"/>
          <w:cols w:space="720"/>
        </w:sectPr>
      </w:pPr>
    </w:p>
    <w:p w:rsidR="000A2F17" w:rsidRPr="004870CF" w:rsidRDefault="000A2F17" w:rsidP="002A188E">
      <w:pPr>
        <w:tabs>
          <w:tab w:val="left" w:pos="851"/>
        </w:tabs>
        <w:spacing w:after="0" w:line="240" w:lineRule="auto"/>
        <w:ind w:right="-2" w:firstLine="709"/>
        <w:jc w:val="both"/>
        <w:rPr>
          <w:rFonts w:ascii="Times New Roman" w:hAnsi="Times New Roman" w:cs="Times New Roman"/>
          <w:sz w:val="28"/>
          <w:szCs w:val="28"/>
        </w:rPr>
      </w:pPr>
      <w:r w:rsidRPr="004870CF">
        <w:rPr>
          <w:rFonts w:ascii="Times New Roman" w:hAnsi="Times New Roman" w:cs="Times New Roman"/>
          <w:sz w:val="28"/>
          <w:szCs w:val="28"/>
        </w:rPr>
        <w:t>Основной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целью</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инвестиционной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политики</w:t>
      </w:r>
      <w:r w:rsidR="009F514F" w:rsidRPr="004870CF">
        <w:rPr>
          <w:rFonts w:ascii="Times New Roman" w:hAnsi="Times New Roman" w:cs="Times New Roman"/>
          <w:sz w:val="28"/>
          <w:szCs w:val="28"/>
        </w:rPr>
        <w:t xml:space="preserve"> </w:t>
      </w:r>
      <w:r w:rsidR="00260761" w:rsidRPr="004870CF">
        <w:rPr>
          <w:rFonts w:ascii="Times New Roman" w:hAnsi="Times New Roman" w:cs="Times New Roman"/>
          <w:sz w:val="28"/>
          <w:szCs w:val="28"/>
        </w:rPr>
        <w:t xml:space="preserve">администрации </w:t>
      </w:r>
      <w:r w:rsidR="00260761" w:rsidRPr="004870CF">
        <w:rPr>
          <w:rFonts w:ascii="Times New Roman" w:eastAsia="Times New Roman" w:hAnsi="Times New Roman" w:cs="Times New Roman"/>
          <w:sz w:val="28"/>
          <w:szCs w:val="28"/>
          <w:lang w:eastAsia="ru-RU"/>
        </w:rPr>
        <w:t>Беловского муниципального округа</w:t>
      </w:r>
      <w:r w:rsidR="00260761" w:rsidRPr="004870CF">
        <w:rPr>
          <w:rFonts w:ascii="Times New Roman" w:hAnsi="Times New Roman" w:cs="Times New Roman"/>
          <w:sz w:val="28"/>
          <w:szCs w:val="28"/>
        </w:rPr>
        <w:t xml:space="preserve"> </w:t>
      </w:r>
      <w:r w:rsidRPr="004870CF">
        <w:rPr>
          <w:rFonts w:ascii="Times New Roman" w:hAnsi="Times New Roman" w:cs="Times New Roman"/>
          <w:sz w:val="28"/>
          <w:szCs w:val="28"/>
        </w:rPr>
        <w:t>является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рост</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экономику,</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способствующих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интенсивному</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развитию</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производственной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сферы,</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модернизации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производств,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повышению</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конкурентоспособности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производимых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на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территории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округа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товаров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услуг,</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росту</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доходов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населения,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предприятий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бюджетов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всех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уровней.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рассматриваются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как</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основной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источник</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роста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экономики</w:t>
      </w:r>
      <w:r w:rsidR="009F514F" w:rsidRPr="004870CF">
        <w:rPr>
          <w:rFonts w:ascii="Times New Roman" w:hAnsi="Times New Roman" w:cs="Times New Roman"/>
          <w:sz w:val="28"/>
          <w:szCs w:val="28"/>
        </w:rPr>
        <w:t xml:space="preserve"> </w:t>
      </w:r>
      <w:r w:rsidR="00123D06" w:rsidRPr="004870CF">
        <w:rPr>
          <w:rFonts w:ascii="Times New Roman" w:hAnsi="Times New Roman" w:cs="Times New Roman"/>
          <w:sz w:val="28"/>
          <w:szCs w:val="28"/>
        </w:rPr>
        <w:t xml:space="preserve">Беловского муниципального </w:t>
      </w:r>
      <w:r w:rsidRPr="004870CF">
        <w:rPr>
          <w:rFonts w:ascii="Times New Roman" w:hAnsi="Times New Roman" w:cs="Times New Roman"/>
          <w:sz w:val="28"/>
          <w:szCs w:val="28"/>
        </w:rPr>
        <w:t>округа,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обновления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основных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фондов,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повышения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производительности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улучшения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условий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труда,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также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повышения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качества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как</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следствие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конкурентоспособности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продукции.</w:t>
      </w:r>
    </w:p>
    <w:p w:rsidR="000A2F17" w:rsidRPr="004870CF" w:rsidRDefault="000A2F17" w:rsidP="002A188E">
      <w:pPr>
        <w:tabs>
          <w:tab w:val="left" w:pos="851"/>
        </w:tabs>
        <w:spacing w:after="0" w:line="240" w:lineRule="auto"/>
        <w:ind w:right="-2" w:firstLine="709"/>
        <w:jc w:val="both"/>
        <w:rPr>
          <w:rFonts w:ascii="Times New Roman" w:hAnsi="Times New Roman" w:cs="Times New Roman"/>
          <w:sz w:val="28"/>
          <w:szCs w:val="28"/>
        </w:rPr>
      </w:pPr>
      <w:r w:rsidRPr="004870CF">
        <w:rPr>
          <w:rFonts w:ascii="Times New Roman" w:hAnsi="Times New Roman" w:cs="Times New Roman"/>
          <w:sz w:val="28"/>
          <w:szCs w:val="28"/>
        </w:rPr>
        <w:t>Исходя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из</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поставленной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цели,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главной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задачей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администрации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Беловского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муниципального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округа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является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создание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более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благоприятного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стабильного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инвестиционного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климата,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оптимальных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условий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для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реализации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инвестиционного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процесса,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обеспечивающего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взаимодействие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инвесторов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собственниками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объектов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инвестирования,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органами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местного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самоуправления,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надзорными</w:t>
      </w:r>
      <w:r w:rsidR="009F514F" w:rsidRPr="004870CF">
        <w:rPr>
          <w:rFonts w:ascii="Times New Roman" w:hAnsi="Times New Roman" w:cs="Times New Roman"/>
          <w:sz w:val="28"/>
          <w:szCs w:val="28"/>
        </w:rPr>
        <w:t xml:space="preserve"> </w:t>
      </w:r>
      <w:r w:rsidR="00E412D3" w:rsidRPr="004870CF">
        <w:rPr>
          <w:rFonts w:ascii="Times New Roman" w:hAnsi="Times New Roman" w:cs="Times New Roman"/>
          <w:sz w:val="28"/>
          <w:szCs w:val="28"/>
        </w:rPr>
        <w:t>органами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территориальными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подразделениями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федеральных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органов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исполнительной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власти,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учетом</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интересов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Беловского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муниципального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округа.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этом</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главными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субъектами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инвестиционного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процесса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остаются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инвесторы</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предприятия,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принимающие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инвестиции.</w:t>
      </w:r>
    </w:p>
    <w:p w:rsidR="000A2F17" w:rsidRPr="004870CF" w:rsidRDefault="000A2F17" w:rsidP="002A188E">
      <w:pPr>
        <w:tabs>
          <w:tab w:val="left" w:pos="851"/>
        </w:tabs>
        <w:spacing w:after="0" w:line="240" w:lineRule="auto"/>
        <w:ind w:right="-2" w:firstLine="709"/>
        <w:jc w:val="both"/>
        <w:rPr>
          <w:rFonts w:ascii="Times New Roman" w:hAnsi="Times New Roman" w:cs="Times New Roman"/>
          <w:sz w:val="28"/>
          <w:szCs w:val="28"/>
        </w:rPr>
      </w:pPr>
      <w:r w:rsidRPr="004870CF">
        <w:rPr>
          <w:rFonts w:ascii="Times New Roman" w:hAnsi="Times New Roman" w:cs="Times New Roman"/>
          <w:sz w:val="28"/>
          <w:szCs w:val="28"/>
        </w:rPr>
        <w:t>Основными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направлениями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инвестиционной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политики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Беловского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муниципального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округа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являются:</w:t>
      </w:r>
    </w:p>
    <w:p w:rsidR="000A2F17" w:rsidRPr="004870CF" w:rsidRDefault="000A2F17" w:rsidP="00374DEB">
      <w:pPr>
        <w:pStyle w:val="a3"/>
        <w:tabs>
          <w:tab w:val="left" w:pos="851"/>
        </w:tabs>
        <w:suppressAutoHyphens/>
        <w:spacing w:after="0" w:line="240" w:lineRule="auto"/>
        <w:ind w:left="0" w:firstLine="709"/>
        <w:jc w:val="both"/>
        <w:rPr>
          <w:rFonts w:ascii="Times New Roman" w:hAnsi="Times New Roman" w:cs="Times New Roman"/>
          <w:sz w:val="28"/>
          <w:szCs w:val="28"/>
        </w:rPr>
      </w:pPr>
      <w:r w:rsidRPr="004870CF">
        <w:rPr>
          <w:rFonts w:ascii="Times New Roman" w:hAnsi="Times New Roman" w:cs="Times New Roman"/>
          <w:sz w:val="28"/>
          <w:szCs w:val="28"/>
        </w:rPr>
        <w:t>стимулирование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инвестиционной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активности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инвесторов,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направленной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на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создание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или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модернизацию</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основных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средств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производственного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непроизводственного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характера;</w:t>
      </w:r>
    </w:p>
    <w:p w:rsidR="000A2F17" w:rsidRPr="004870CF" w:rsidRDefault="000A2F17" w:rsidP="00374DEB">
      <w:pPr>
        <w:pStyle w:val="a3"/>
        <w:tabs>
          <w:tab w:val="left" w:pos="851"/>
        </w:tabs>
        <w:suppressAutoHyphens/>
        <w:spacing w:after="0" w:line="240" w:lineRule="auto"/>
        <w:ind w:left="0" w:firstLine="709"/>
        <w:jc w:val="both"/>
        <w:rPr>
          <w:rFonts w:ascii="Times New Roman" w:hAnsi="Times New Roman" w:cs="Times New Roman"/>
          <w:sz w:val="28"/>
          <w:szCs w:val="28"/>
        </w:rPr>
      </w:pPr>
      <w:r w:rsidRPr="004870CF">
        <w:rPr>
          <w:rFonts w:ascii="Times New Roman" w:hAnsi="Times New Roman" w:cs="Times New Roman"/>
          <w:sz w:val="28"/>
          <w:szCs w:val="28"/>
        </w:rPr>
        <w:t>развитие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нормативно</w:t>
      </w:r>
      <w:r w:rsidR="00374DEB" w:rsidRPr="004870CF">
        <w:rPr>
          <w:rFonts w:ascii="Times New Roman" w:hAnsi="Times New Roman" w:cs="Times New Roman"/>
          <w:sz w:val="28"/>
          <w:szCs w:val="28"/>
        </w:rPr>
        <w:t xml:space="preserve">й </w:t>
      </w:r>
      <w:r w:rsidRPr="004870CF">
        <w:rPr>
          <w:rFonts w:ascii="Times New Roman" w:hAnsi="Times New Roman" w:cs="Times New Roman"/>
          <w:sz w:val="28"/>
          <w:szCs w:val="28"/>
        </w:rPr>
        <w:t>правовой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базы</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рамках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полномочий</w:t>
      </w:r>
      <w:r w:rsidR="009F514F" w:rsidRPr="004870CF">
        <w:rPr>
          <w:rFonts w:ascii="Times New Roman" w:hAnsi="Times New Roman" w:cs="Times New Roman"/>
          <w:sz w:val="28"/>
          <w:szCs w:val="28"/>
        </w:rPr>
        <w:t xml:space="preserve"> </w:t>
      </w:r>
      <w:r w:rsidR="00374DEB" w:rsidRPr="004870CF">
        <w:rPr>
          <w:rFonts w:ascii="Times New Roman" w:hAnsi="Times New Roman" w:cs="Times New Roman"/>
          <w:sz w:val="28"/>
          <w:szCs w:val="28"/>
        </w:rPr>
        <w:t xml:space="preserve">Беловского </w:t>
      </w:r>
      <w:r w:rsidRPr="004870CF">
        <w:rPr>
          <w:rFonts w:ascii="Times New Roman" w:hAnsi="Times New Roman" w:cs="Times New Roman"/>
          <w:sz w:val="28"/>
          <w:szCs w:val="28"/>
        </w:rPr>
        <w:t>муниципального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округа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стимулированию</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инвестиционной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активности;</w:t>
      </w:r>
    </w:p>
    <w:p w:rsidR="000A2F17" w:rsidRPr="004870CF" w:rsidRDefault="000A2F17" w:rsidP="00374DEB">
      <w:pPr>
        <w:pStyle w:val="a3"/>
        <w:tabs>
          <w:tab w:val="left" w:pos="851"/>
        </w:tabs>
        <w:suppressAutoHyphens/>
        <w:spacing w:after="0" w:line="240" w:lineRule="auto"/>
        <w:ind w:left="0" w:firstLine="709"/>
        <w:jc w:val="both"/>
        <w:rPr>
          <w:rFonts w:ascii="Times New Roman" w:hAnsi="Times New Roman" w:cs="Times New Roman"/>
          <w:sz w:val="28"/>
          <w:szCs w:val="28"/>
        </w:rPr>
      </w:pPr>
      <w:r w:rsidRPr="004870CF">
        <w:rPr>
          <w:rFonts w:ascii="Times New Roman" w:hAnsi="Times New Roman" w:cs="Times New Roman"/>
          <w:sz w:val="28"/>
          <w:szCs w:val="28"/>
        </w:rPr>
        <w:t>повышение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инвестиционной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привлекательности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как</w:t>
      </w:r>
      <w:r w:rsidR="009F514F" w:rsidRPr="004870CF">
        <w:rPr>
          <w:rFonts w:ascii="Times New Roman" w:hAnsi="Times New Roman" w:cs="Times New Roman"/>
          <w:sz w:val="28"/>
          <w:szCs w:val="28"/>
        </w:rPr>
        <w:t xml:space="preserve"> </w:t>
      </w:r>
      <w:r w:rsidR="00374DEB" w:rsidRPr="004870CF">
        <w:rPr>
          <w:rFonts w:ascii="Times New Roman" w:hAnsi="Times New Roman" w:cs="Times New Roman"/>
          <w:sz w:val="28"/>
          <w:szCs w:val="28"/>
        </w:rPr>
        <w:t xml:space="preserve">Беловского муниципального </w:t>
      </w:r>
      <w:r w:rsidRPr="004870CF">
        <w:rPr>
          <w:rFonts w:ascii="Times New Roman" w:hAnsi="Times New Roman" w:cs="Times New Roman"/>
          <w:sz w:val="28"/>
          <w:szCs w:val="28"/>
        </w:rPr>
        <w:t>округа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целом,</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так</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отдельных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отраслей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экономики;</w:t>
      </w:r>
    </w:p>
    <w:p w:rsidR="000A2F17" w:rsidRPr="004870CF" w:rsidRDefault="000A2F17" w:rsidP="00374DEB">
      <w:pPr>
        <w:pStyle w:val="a3"/>
        <w:tabs>
          <w:tab w:val="left" w:pos="851"/>
        </w:tabs>
        <w:suppressAutoHyphens/>
        <w:spacing w:after="0" w:line="240" w:lineRule="auto"/>
        <w:ind w:left="0" w:firstLine="709"/>
        <w:jc w:val="both"/>
        <w:rPr>
          <w:rFonts w:ascii="Times New Roman" w:hAnsi="Times New Roman" w:cs="Times New Roman"/>
          <w:sz w:val="28"/>
          <w:szCs w:val="28"/>
        </w:rPr>
      </w:pPr>
      <w:r w:rsidRPr="004870CF">
        <w:rPr>
          <w:rFonts w:ascii="Times New Roman" w:hAnsi="Times New Roman" w:cs="Times New Roman"/>
          <w:sz w:val="28"/>
          <w:szCs w:val="28"/>
        </w:rPr>
        <w:t>развитие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благоприятной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бизнес</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среды,</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направленной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на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максимальное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снижение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административных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затратных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барьеров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вхождении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бизнес</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его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функционировании,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содействие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развитию</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конкуренции;</w:t>
      </w:r>
    </w:p>
    <w:p w:rsidR="000A2F17" w:rsidRPr="004870CF" w:rsidRDefault="000A2F17" w:rsidP="00374DEB">
      <w:pPr>
        <w:pStyle w:val="a3"/>
        <w:tabs>
          <w:tab w:val="left" w:pos="851"/>
        </w:tabs>
        <w:suppressAutoHyphens/>
        <w:spacing w:after="0" w:line="240" w:lineRule="auto"/>
        <w:ind w:left="0" w:firstLine="709"/>
        <w:jc w:val="both"/>
        <w:rPr>
          <w:rFonts w:ascii="Times New Roman" w:hAnsi="Times New Roman" w:cs="Times New Roman"/>
          <w:sz w:val="28"/>
          <w:szCs w:val="28"/>
        </w:rPr>
      </w:pPr>
      <w:r w:rsidRPr="004870CF">
        <w:rPr>
          <w:rFonts w:ascii="Times New Roman" w:hAnsi="Times New Roman" w:cs="Times New Roman"/>
          <w:sz w:val="28"/>
          <w:szCs w:val="28"/>
        </w:rPr>
        <w:t>совершенствование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информационного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обеспечения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инвесторов,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информационная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открытость</w:t>
      </w:r>
      <w:r w:rsidR="009F514F" w:rsidRPr="004870CF">
        <w:rPr>
          <w:rFonts w:ascii="Times New Roman" w:hAnsi="Times New Roman" w:cs="Times New Roman"/>
          <w:sz w:val="28"/>
          <w:szCs w:val="28"/>
        </w:rPr>
        <w:t xml:space="preserve"> </w:t>
      </w:r>
      <w:r w:rsidR="00374DEB" w:rsidRPr="004870CF">
        <w:rPr>
          <w:rFonts w:ascii="Times New Roman" w:hAnsi="Times New Roman" w:cs="Times New Roman"/>
          <w:sz w:val="28"/>
          <w:szCs w:val="28"/>
        </w:rPr>
        <w:t xml:space="preserve">Беловского муниципального </w:t>
      </w:r>
      <w:r w:rsidRPr="004870CF">
        <w:rPr>
          <w:rFonts w:ascii="Times New Roman" w:hAnsi="Times New Roman" w:cs="Times New Roman"/>
          <w:sz w:val="28"/>
          <w:szCs w:val="28"/>
        </w:rPr>
        <w:t>округа;</w:t>
      </w:r>
    </w:p>
    <w:p w:rsidR="000A2F17" w:rsidRPr="004870CF" w:rsidRDefault="000A2F17" w:rsidP="00374DEB">
      <w:pPr>
        <w:pStyle w:val="a3"/>
        <w:tabs>
          <w:tab w:val="left" w:pos="851"/>
        </w:tabs>
        <w:suppressAutoHyphens/>
        <w:spacing w:after="0" w:line="240" w:lineRule="auto"/>
        <w:ind w:left="0" w:firstLine="709"/>
        <w:jc w:val="both"/>
        <w:rPr>
          <w:rFonts w:ascii="Times New Roman" w:hAnsi="Times New Roman" w:cs="Times New Roman"/>
          <w:sz w:val="28"/>
          <w:szCs w:val="28"/>
        </w:rPr>
      </w:pPr>
      <w:r w:rsidRPr="004870CF">
        <w:rPr>
          <w:rFonts w:ascii="Times New Roman" w:hAnsi="Times New Roman" w:cs="Times New Roman"/>
          <w:sz w:val="28"/>
          <w:szCs w:val="28"/>
        </w:rPr>
        <w:t>налаживание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взаимодействия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вопросах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содействия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предпринимательству</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инвестициям</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на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всех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уровнях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власти: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местной,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областной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федеральной;</w:t>
      </w:r>
    </w:p>
    <w:p w:rsidR="000A2F17" w:rsidRPr="004870CF" w:rsidRDefault="000A2F17" w:rsidP="00374DEB">
      <w:pPr>
        <w:pStyle w:val="a3"/>
        <w:tabs>
          <w:tab w:val="left" w:pos="851"/>
        </w:tabs>
        <w:suppressAutoHyphens/>
        <w:spacing w:after="0" w:line="240" w:lineRule="auto"/>
        <w:ind w:left="0" w:firstLine="709"/>
        <w:jc w:val="both"/>
        <w:rPr>
          <w:rFonts w:ascii="Times New Roman" w:hAnsi="Times New Roman" w:cs="Times New Roman"/>
          <w:sz w:val="28"/>
          <w:szCs w:val="28"/>
        </w:rPr>
      </w:pPr>
      <w:r w:rsidRPr="004870CF">
        <w:rPr>
          <w:rFonts w:ascii="Times New Roman" w:hAnsi="Times New Roman" w:cs="Times New Roman"/>
          <w:sz w:val="28"/>
          <w:szCs w:val="28"/>
        </w:rPr>
        <w:t>совершенствование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системы</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реализации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инвестиционных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проектов;</w:t>
      </w:r>
    </w:p>
    <w:p w:rsidR="000A2F17" w:rsidRPr="004870CF" w:rsidRDefault="000A2F17" w:rsidP="00374DEB">
      <w:pPr>
        <w:pStyle w:val="a3"/>
        <w:tabs>
          <w:tab w:val="left" w:pos="851"/>
        </w:tabs>
        <w:suppressAutoHyphens/>
        <w:spacing w:after="0" w:line="240" w:lineRule="auto"/>
        <w:ind w:left="0" w:firstLine="709"/>
        <w:jc w:val="both"/>
        <w:rPr>
          <w:rFonts w:ascii="Times New Roman" w:hAnsi="Times New Roman" w:cs="Times New Roman"/>
          <w:sz w:val="28"/>
          <w:szCs w:val="28"/>
        </w:rPr>
      </w:pPr>
      <w:r w:rsidRPr="004870CF">
        <w:rPr>
          <w:rFonts w:ascii="Times New Roman" w:hAnsi="Times New Roman" w:cs="Times New Roman"/>
          <w:sz w:val="28"/>
          <w:szCs w:val="28"/>
        </w:rPr>
        <w:t>поддержка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развития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инновационной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деятельности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как</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одного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из</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элементов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инвестирования;</w:t>
      </w:r>
    </w:p>
    <w:p w:rsidR="000A2F17" w:rsidRPr="004870CF" w:rsidRDefault="000A2F17" w:rsidP="00374DEB">
      <w:pPr>
        <w:pStyle w:val="a3"/>
        <w:tabs>
          <w:tab w:val="left" w:pos="851"/>
        </w:tabs>
        <w:suppressAutoHyphens/>
        <w:spacing w:after="0" w:line="240" w:lineRule="auto"/>
        <w:ind w:left="0" w:firstLine="709"/>
        <w:jc w:val="both"/>
        <w:rPr>
          <w:rFonts w:ascii="Times New Roman" w:hAnsi="Times New Roman" w:cs="Times New Roman"/>
          <w:sz w:val="28"/>
          <w:szCs w:val="28"/>
        </w:rPr>
      </w:pPr>
      <w:r w:rsidRPr="004870CF">
        <w:rPr>
          <w:rFonts w:ascii="Times New Roman" w:hAnsi="Times New Roman" w:cs="Times New Roman"/>
          <w:sz w:val="28"/>
          <w:szCs w:val="28"/>
        </w:rPr>
        <w:t>содействие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развитию</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финансовых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инструментов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другие.</w:t>
      </w:r>
    </w:p>
    <w:p w:rsidR="000A2F17" w:rsidRPr="004870CF" w:rsidRDefault="000A2F17" w:rsidP="002A188E">
      <w:pPr>
        <w:tabs>
          <w:tab w:val="left" w:pos="851"/>
        </w:tabs>
        <w:spacing w:after="0" w:line="240" w:lineRule="auto"/>
        <w:ind w:right="-2" w:firstLine="709"/>
        <w:jc w:val="both"/>
        <w:rPr>
          <w:rFonts w:ascii="Times New Roman" w:hAnsi="Times New Roman" w:cs="Times New Roman"/>
          <w:sz w:val="28"/>
          <w:szCs w:val="28"/>
        </w:rPr>
      </w:pPr>
      <w:r w:rsidRPr="004870CF">
        <w:rPr>
          <w:rFonts w:ascii="Times New Roman" w:hAnsi="Times New Roman" w:cs="Times New Roman"/>
          <w:sz w:val="28"/>
          <w:szCs w:val="28"/>
        </w:rPr>
        <w:t>С</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целью</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обеспечения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роста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муниципальное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образование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w:t>
      </w:r>
      <w:r w:rsidR="009F514F" w:rsidRPr="004870CF">
        <w:rPr>
          <w:rFonts w:ascii="Times New Roman" w:hAnsi="Times New Roman" w:cs="Times New Roman"/>
          <w:sz w:val="28"/>
          <w:szCs w:val="28"/>
        </w:rPr>
        <w:t xml:space="preserve"> </w:t>
      </w:r>
      <w:r w:rsidR="00374DEB" w:rsidRPr="004870CF">
        <w:rPr>
          <w:rFonts w:ascii="Times New Roman" w:hAnsi="Times New Roman" w:cs="Times New Roman"/>
          <w:sz w:val="28"/>
          <w:szCs w:val="28"/>
        </w:rPr>
        <w:t xml:space="preserve">Беловском муниципальном </w:t>
      </w:r>
      <w:r w:rsidRPr="004870CF">
        <w:rPr>
          <w:rFonts w:ascii="Times New Roman" w:hAnsi="Times New Roman" w:cs="Times New Roman"/>
          <w:sz w:val="28"/>
          <w:szCs w:val="28"/>
        </w:rPr>
        <w:t>округе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осуществляются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следующие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мероприятия:</w:t>
      </w:r>
    </w:p>
    <w:p w:rsidR="000A2F17" w:rsidRPr="004870CF" w:rsidRDefault="000A2F17" w:rsidP="002A188E">
      <w:pPr>
        <w:tabs>
          <w:tab w:val="left" w:pos="851"/>
        </w:tabs>
        <w:spacing w:after="0" w:line="240" w:lineRule="auto"/>
        <w:ind w:right="-2" w:firstLine="709"/>
        <w:jc w:val="both"/>
        <w:rPr>
          <w:rFonts w:ascii="Times New Roman" w:hAnsi="Times New Roman" w:cs="Times New Roman"/>
          <w:sz w:val="28"/>
          <w:szCs w:val="28"/>
        </w:rPr>
      </w:pPr>
      <w:r w:rsidRPr="004870CF">
        <w:rPr>
          <w:rFonts w:ascii="Times New Roman" w:hAnsi="Times New Roman" w:cs="Times New Roman"/>
          <w:sz w:val="28"/>
          <w:szCs w:val="28"/>
        </w:rPr>
        <w:t>1.</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Разработан</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ежегодно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актуализируется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Инвестиционный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паспорт</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Беловского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муниципального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округа,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котором</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приведен</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реестр</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свободных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инвестиционных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площадок.</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Инвестиционный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паспорт</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размещен</w:t>
      </w:r>
      <w:r w:rsidR="009F514F" w:rsidRPr="004870CF">
        <w:rPr>
          <w:rFonts w:ascii="Times New Roman" w:hAnsi="Times New Roman" w:cs="Times New Roman"/>
          <w:sz w:val="28"/>
          <w:szCs w:val="28"/>
        </w:rPr>
        <w:t xml:space="preserve"> </w:t>
      </w:r>
      <w:r w:rsidR="00A225B3" w:rsidRPr="004870CF">
        <w:rPr>
          <w:rFonts w:ascii="Times New Roman" w:hAnsi="Times New Roman" w:cs="Times New Roman"/>
          <w:sz w:val="28"/>
          <w:szCs w:val="28"/>
        </w:rPr>
        <w:t>на официальном сайте администрации Беловского муниципального округа</w:t>
      </w:r>
      <w:r w:rsidRPr="004870CF">
        <w:rPr>
          <w:rFonts w:ascii="Times New Roman" w:hAnsi="Times New Roman" w:cs="Times New Roman"/>
          <w:sz w:val="28"/>
          <w:szCs w:val="28"/>
        </w:rPr>
        <w:t>.</w:t>
      </w:r>
    </w:p>
    <w:p w:rsidR="000A2F17" w:rsidRPr="004870CF" w:rsidRDefault="000A2F17" w:rsidP="002A188E">
      <w:pPr>
        <w:tabs>
          <w:tab w:val="left" w:pos="851"/>
        </w:tabs>
        <w:spacing w:after="0" w:line="240" w:lineRule="auto"/>
        <w:ind w:right="-2" w:firstLine="709"/>
        <w:jc w:val="both"/>
        <w:rPr>
          <w:rFonts w:ascii="Times New Roman" w:hAnsi="Times New Roman" w:cs="Times New Roman"/>
          <w:sz w:val="28"/>
          <w:szCs w:val="28"/>
        </w:rPr>
      </w:pPr>
      <w:r w:rsidRPr="004870CF">
        <w:rPr>
          <w:rFonts w:ascii="Times New Roman" w:hAnsi="Times New Roman" w:cs="Times New Roman"/>
          <w:sz w:val="28"/>
          <w:szCs w:val="28"/>
        </w:rPr>
        <w:t>2.</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Разработан</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план</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создания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необходимой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для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инвесторов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инфраструктуры,</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размещен</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разделе</w:t>
      </w:r>
      <w:r w:rsidR="009F514F" w:rsidRPr="004870CF">
        <w:rPr>
          <w:rFonts w:ascii="Times New Roman" w:hAnsi="Times New Roman" w:cs="Times New Roman"/>
          <w:sz w:val="28"/>
          <w:szCs w:val="28"/>
        </w:rPr>
        <w:t xml:space="preserve"> </w:t>
      </w:r>
      <w:r w:rsidR="00F10512" w:rsidRPr="004870CF">
        <w:rPr>
          <w:rFonts w:ascii="Times New Roman" w:hAnsi="Times New Roman" w:cs="Times New Roman"/>
          <w:sz w:val="28"/>
          <w:szCs w:val="28"/>
        </w:rPr>
        <w:t>«</w:t>
      </w:r>
      <w:r w:rsidRPr="004870CF">
        <w:rPr>
          <w:rFonts w:ascii="Times New Roman" w:hAnsi="Times New Roman" w:cs="Times New Roman"/>
          <w:sz w:val="28"/>
          <w:szCs w:val="28"/>
        </w:rPr>
        <w:t>Градостроительство</w:t>
      </w:r>
      <w:r w:rsidR="00F10512" w:rsidRPr="004870CF">
        <w:rPr>
          <w:rFonts w:ascii="Times New Roman" w:hAnsi="Times New Roman" w:cs="Times New Roman"/>
          <w:sz w:val="28"/>
          <w:szCs w:val="28"/>
        </w:rPr>
        <w:t>»</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на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официальном</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сайте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администрации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Беловского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муниципального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округа;</w:t>
      </w:r>
    </w:p>
    <w:p w:rsidR="000A2F17" w:rsidRPr="004870CF" w:rsidRDefault="000A2F17" w:rsidP="002A188E">
      <w:pPr>
        <w:tabs>
          <w:tab w:val="left" w:pos="851"/>
        </w:tabs>
        <w:spacing w:after="0" w:line="240" w:lineRule="auto"/>
        <w:ind w:right="-2" w:firstLine="709"/>
        <w:jc w:val="both"/>
        <w:rPr>
          <w:rFonts w:ascii="Times New Roman" w:hAnsi="Times New Roman" w:cs="Times New Roman"/>
          <w:sz w:val="28"/>
          <w:szCs w:val="28"/>
        </w:rPr>
      </w:pPr>
      <w:r w:rsidRPr="004870CF">
        <w:rPr>
          <w:rFonts w:ascii="Times New Roman" w:hAnsi="Times New Roman" w:cs="Times New Roman"/>
          <w:sz w:val="28"/>
          <w:szCs w:val="28"/>
        </w:rPr>
        <w:t>3.</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Принят</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комплекс</w:t>
      </w:r>
      <w:r w:rsidR="009F514F" w:rsidRPr="004870CF">
        <w:rPr>
          <w:rFonts w:ascii="Times New Roman" w:hAnsi="Times New Roman" w:cs="Times New Roman"/>
          <w:sz w:val="28"/>
          <w:szCs w:val="28"/>
        </w:rPr>
        <w:t xml:space="preserve"> </w:t>
      </w:r>
      <w:r w:rsidR="00374DEB" w:rsidRPr="004870CF">
        <w:rPr>
          <w:rFonts w:ascii="Times New Roman" w:hAnsi="Times New Roman" w:cs="Times New Roman"/>
          <w:sz w:val="28"/>
          <w:szCs w:val="28"/>
        </w:rPr>
        <w:t xml:space="preserve">нормативных </w:t>
      </w:r>
      <w:r w:rsidRPr="004870CF">
        <w:rPr>
          <w:rFonts w:ascii="Times New Roman" w:hAnsi="Times New Roman" w:cs="Times New Roman"/>
          <w:sz w:val="28"/>
          <w:szCs w:val="28"/>
        </w:rPr>
        <w:t>правовых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актов,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регулирующих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инвестиционную</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деятельность</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на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территории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Беловского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муниципального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округа.</w:t>
      </w:r>
    </w:p>
    <w:p w:rsidR="000A2F17" w:rsidRPr="004870CF" w:rsidRDefault="000A2F17" w:rsidP="002A188E">
      <w:pPr>
        <w:tabs>
          <w:tab w:val="left" w:pos="851"/>
        </w:tabs>
        <w:spacing w:after="0" w:line="240" w:lineRule="auto"/>
        <w:ind w:right="-2" w:firstLine="709"/>
        <w:jc w:val="both"/>
        <w:rPr>
          <w:rFonts w:ascii="Times New Roman" w:hAnsi="Times New Roman" w:cs="Times New Roman"/>
          <w:sz w:val="28"/>
          <w:szCs w:val="28"/>
        </w:rPr>
      </w:pPr>
      <w:r w:rsidRPr="004870CF">
        <w:rPr>
          <w:rFonts w:ascii="Times New Roman" w:hAnsi="Times New Roman" w:cs="Times New Roman"/>
          <w:sz w:val="28"/>
          <w:szCs w:val="28"/>
        </w:rPr>
        <w:t>4.</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Организован</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раздел</w:t>
      </w:r>
      <w:r w:rsidR="00927D54" w:rsidRPr="004870CF">
        <w:rPr>
          <w:rFonts w:ascii="Times New Roman" w:hAnsi="Times New Roman" w:cs="Times New Roman"/>
          <w:sz w:val="28"/>
          <w:szCs w:val="28"/>
        </w:rPr>
        <w:t xml:space="preserve"> </w:t>
      </w:r>
      <w:r w:rsidR="00F10512" w:rsidRPr="004870CF">
        <w:rPr>
          <w:rFonts w:ascii="Times New Roman" w:hAnsi="Times New Roman" w:cs="Times New Roman"/>
          <w:sz w:val="28"/>
          <w:szCs w:val="28"/>
        </w:rPr>
        <w:t>«</w:t>
      </w:r>
      <w:r w:rsidRPr="004870CF">
        <w:rPr>
          <w:rFonts w:ascii="Times New Roman" w:hAnsi="Times New Roman" w:cs="Times New Roman"/>
          <w:sz w:val="28"/>
          <w:szCs w:val="28"/>
        </w:rPr>
        <w:t>Инвесторам</w:t>
      </w:r>
      <w:r w:rsidR="00F10512" w:rsidRPr="004870CF">
        <w:rPr>
          <w:rFonts w:ascii="Times New Roman" w:hAnsi="Times New Roman" w:cs="Times New Roman"/>
          <w:sz w:val="28"/>
          <w:szCs w:val="28"/>
        </w:rPr>
        <w:t>»</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на</w:t>
      </w:r>
      <w:r w:rsidR="009F514F" w:rsidRPr="004870CF">
        <w:rPr>
          <w:rFonts w:ascii="Times New Roman" w:hAnsi="Times New Roman" w:cs="Times New Roman"/>
          <w:sz w:val="28"/>
          <w:szCs w:val="28"/>
        </w:rPr>
        <w:t xml:space="preserve"> </w:t>
      </w:r>
      <w:r w:rsidR="00374DEB" w:rsidRPr="004870CF">
        <w:rPr>
          <w:rFonts w:ascii="Times New Roman" w:hAnsi="Times New Roman" w:cs="Times New Roman"/>
          <w:sz w:val="28"/>
          <w:szCs w:val="28"/>
        </w:rPr>
        <w:t xml:space="preserve">официальном </w:t>
      </w:r>
      <w:r w:rsidRPr="004870CF">
        <w:rPr>
          <w:rFonts w:ascii="Times New Roman" w:hAnsi="Times New Roman" w:cs="Times New Roman"/>
          <w:sz w:val="28"/>
          <w:szCs w:val="28"/>
        </w:rPr>
        <w:t>сайте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администрации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Беловского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муниципального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округа,</w:t>
      </w:r>
      <w:r w:rsidR="009F514F" w:rsidRPr="004870CF">
        <w:rPr>
          <w:rFonts w:ascii="Times New Roman" w:hAnsi="Times New Roman" w:cs="Times New Roman"/>
          <w:sz w:val="28"/>
          <w:szCs w:val="28"/>
        </w:rPr>
        <w:t xml:space="preserve"> </w:t>
      </w:r>
      <w:r w:rsidR="00927D54" w:rsidRPr="004870CF">
        <w:rPr>
          <w:rFonts w:ascii="Times New Roman" w:hAnsi="Times New Roman" w:cs="Times New Roman"/>
          <w:sz w:val="28"/>
          <w:szCs w:val="28"/>
        </w:rPr>
        <w:t>являющийся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канал</w:t>
      </w:r>
      <w:r w:rsidR="00927D54" w:rsidRPr="004870CF">
        <w:rPr>
          <w:rFonts w:ascii="Times New Roman" w:hAnsi="Times New Roman" w:cs="Times New Roman"/>
          <w:sz w:val="28"/>
          <w:szCs w:val="28"/>
        </w:rPr>
        <w:t>ом</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прямой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связи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органов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местного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самоуправления</w:t>
      </w:r>
      <w:r w:rsidR="009F514F" w:rsidRPr="004870CF">
        <w:rPr>
          <w:rFonts w:ascii="Times New Roman" w:hAnsi="Times New Roman" w:cs="Times New Roman"/>
          <w:sz w:val="28"/>
          <w:szCs w:val="28"/>
        </w:rPr>
        <w:t xml:space="preserve"> </w:t>
      </w:r>
      <w:r w:rsidR="00A225B3" w:rsidRPr="004870CF">
        <w:rPr>
          <w:rFonts w:ascii="Times New Roman" w:hAnsi="Times New Roman" w:cs="Times New Roman"/>
          <w:sz w:val="28"/>
          <w:szCs w:val="28"/>
        </w:rPr>
        <w:t xml:space="preserve">Беловского муниципального округа </w:t>
      </w:r>
      <w:r w:rsidRPr="004870CF">
        <w:rPr>
          <w:rFonts w:ascii="Times New Roman" w:hAnsi="Times New Roman" w:cs="Times New Roman"/>
          <w:sz w:val="28"/>
          <w:szCs w:val="28"/>
        </w:rPr>
        <w:t>с</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инвесторами.</w:t>
      </w:r>
    </w:p>
    <w:p w:rsidR="000A2F17" w:rsidRPr="004870CF" w:rsidRDefault="000A2F17" w:rsidP="002A188E">
      <w:pPr>
        <w:tabs>
          <w:tab w:val="left" w:pos="851"/>
        </w:tabs>
        <w:spacing w:after="0" w:line="240" w:lineRule="auto"/>
        <w:ind w:right="-2" w:firstLine="709"/>
        <w:jc w:val="both"/>
        <w:rPr>
          <w:rFonts w:ascii="Times New Roman" w:hAnsi="Times New Roman" w:cs="Times New Roman"/>
          <w:sz w:val="28"/>
          <w:szCs w:val="28"/>
        </w:rPr>
      </w:pPr>
      <w:r w:rsidRPr="004870CF">
        <w:rPr>
          <w:rFonts w:ascii="Times New Roman" w:hAnsi="Times New Roman" w:cs="Times New Roman"/>
          <w:sz w:val="28"/>
          <w:szCs w:val="28"/>
        </w:rPr>
        <w:t>5.</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Разработана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муниципальная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программа</w:t>
      </w:r>
      <w:r w:rsidR="009F514F" w:rsidRPr="004870CF">
        <w:rPr>
          <w:rFonts w:ascii="Times New Roman" w:hAnsi="Times New Roman" w:cs="Times New Roman"/>
          <w:sz w:val="28"/>
          <w:szCs w:val="28"/>
        </w:rPr>
        <w:t xml:space="preserve"> </w:t>
      </w:r>
      <w:r w:rsidR="00F10512" w:rsidRPr="004870CF">
        <w:rPr>
          <w:rFonts w:ascii="Times New Roman" w:hAnsi="Times New Roman" w:cs="Times New Roman"/>
          <w:sz w:val="28"/>
          <w:szCs w:val="28"/>
        </w:rPr>
        <w:t>«</w:t>
      </w:r>
      <w:r w:rsidRPr="004870CF">
        <w:rPr>
          <w:rFonts w:ascii="Times New Roman" w:hAnsi="Times New Roman" w:cs="Times New Roman"/>
          <w:sz w:val="28"/>
          <w:szCs w:val="28"/>
        </w:rPr>
        <w:t>Развитие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экономического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потенциала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Беловском</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муниципальном</w:t>
      </w:r>
      <w:r w:rsidR="000D23ED" w:rsidRPr="004870CF">
        <w:rPr>
          <w:rFonts w:ascii="Times New Roman" w:hAnsi="Times New Roman" w:cs="Times New Roman"/>
          <w:sz w:val="28"/>
          <w:szCs w:val="28"/>
        </w:rPr>
        <w:t xml:space="preserve"> округе</w:t>
      </w:r>
      <w:r w:rsidR="00374DEB" w:rsidRPr="004870CF">
        <w:rPr>
          <w:rFonts w:ascii="Times New Roman" w:hAnsi="Times New Roman" w:cs="Times New Roman"/>
          <w:sz w:val="28"/>
          <w:szCs w:val="28"/>
        </w:rPr>
        <w:t>»</w:t>
      </w:r>
      <w:r w:rsidR="00C17378">
        <w:rPr>
          <w:rFonts w:ascii="Times New Roman" w:hAnsi="Times New Roman" w:cs="Times New Roman"/>
          <w:sz w:val="28"/>
          <w:szCs w:val="28"/>
        </w:rPr>
        <w:t xml:space="preserve"> на 2022-2026</w:t>
      </w:r>
      <w:r w:rsidR="00610DE4" w:rsidRPr="004870CF">
        <w:rPr>
          <w:rFonts w:ascii="Times New Roman" w:hAnsi="Times New Roman" w:cs="Times New Roman"/>
          <w:sz w:val="28"/>
          <w:szCs w:val="28"/>
        </w:rPr>
        <w:t xml:space="preserve"> годы</w:t>
      </w:r>
      <w:r w:rsidR="000D23ED" w:rsidRPr="004870CF">
        <w:rPr>
          <w:rFonts w:ascii="Times New Roman" w:hAnsi="Times New Roman" w:cs="Times New Roman"/>
          <w:sz w:val="28"/>
          <w:szCs w:val="28"/>
        </w:rPr>
        <w:t>»</w:t>
      </w:r>
      <w:r w:rsidRPr="004870CF">
        <w:rPr>
          <w:rFonts w:ascii="Times New Roman" w:hAnsi="Times New Roman" w:cs="Times New Roman"/>
          <w:sz w:val="28"/>
          <w:szCs w:val="28"/>
        </w:rPr>
        <w:t>,</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включающая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себя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2</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подпрограммы:</w:t>
      </w:r>
      <w:r w:rsidR="00927D54" w:rsidRPr="004870CF">
        <w:rPr>
          <w:rFonts w:ascii="Times New Roman" w:hAnsi="Times New Roman" w:cs="Times New Roman"/>
          <w:sz w:val="28"/>
          <w:szCs w:val="28"/>
        </w:rPr>
        <w:t xml:space="preserve"> </w:t>
      </w:r>
      <w:r w:rsidR="00F10512" w:rsidRPr="004870CF">
        <w:rPr>
          <w:rFonts w:ascii="Times New Roman" w:hAnsi="Times New Roman" w:cs="Times New Roman"/>
          <w:sz w:val="28"/>
          <w:szCs w:val="28"/>
        </w:rPr>
        <w:t>«</w:t>
      </w:r>
      <w:r w:rsidRPr="004870CF">
        <w:rPr>
          <w:rFonts w:ascii="Times New Roman" w:hAnsi="Times New Roman" w:cs="Times New Roman"/>
          <w:sz w:val="28"/>
          <w:szCs w:val="28"/>
        </w:rPr>
        <w:t>Муниципальная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поддержка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малого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среднего</w:t>
      </w:r>
      <w:r w:rsidR="009F514F" w:rsidRPr="004870CF">
        <w:rPr>
          <w:rFonts w:ascii="Times New Roman" w:hAnsi="Times New Roman" w:cs="Times New Roman"/>
          <w:sz w:val="28"/>
          <w:szCs w:val="28"/>
        </w:rPr>
        <w:t xml:space="preserve"> </w:t>
      </w:r>
      <w:r w:rsidR="00927D54" w:rsidRPr="004870CF">
        <w:rPr>
          <w:rFonts w:ascii="Times New Roman" w:hAnsi="Times New Roman" w:cs="Times New Roman"/>
          <w:sz w:val="28"/>
          <w:szCs w:val="28"/>
        </w:rPr>
        <w:t>предпринимательства</w:t>
      </w:r>
      <w:r w:rsidR="00F10512" w:rsidRPr="004870CF">
        <w:rPr>
          <w:rFonts w:ascii="Times New Roman" w:hAnsi="Times New Roman" w:cs="Times New Roman"/>
          <w:sz w:val="28"/>
          <w:szCs w:val="28"/>
        </w:rPr>
        <w:t>»</w:t>
      </w:r>
      <w:r w:rsidR="00927D54" w:rsidRPr="004870CF">
        <w:rPr>
          <w:rFonts w:ascii="Times New Roman" w:hAnsi="Times New Roman" w:cs="Times New Roman"/>
          <w:sz w:val="28"/>
          <w:szCs w:val="28"/>
        </w:rPr>
        <w:t xml:space="preserve"> и </w:t>
      </w:r>
      <w:r w:rsidR="00F10512" w:rsidRPr="004870CF">
        <w:rPr>
          <w:rFonts w:ascii="Times New Roman" w:hAnsi="Times New Roman" w:cs="Times New Roman"/>
          <w:sz w:val="28"/>
          <w:szCs w:val="28"/>
        </w:rPr>
        <w:t>«</w:t>
      </w:r>
      <w:r w:rsidRPr="004870CF">
        <w:rPr>
          <w:rFonts w:ascii="Times New Roman" w:hAnsi="Times New Roman" w:cs="Times New Roman"/>
          <w:sz w:val="28"/>
          <w:szCs w:val="28"/>
        </w:rPr>
        <w:t>Повышение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инвестиционной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привлекательности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Беловского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муниципального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округа</w:t>
      </w:r>
      <w:r w:rsidR="00F10512" w:rsidRPr="004870CF">
        <w:rPr>
          <w:rFonts w:ascii="Times New Roman" w:hAnsi="Times New Roman" w:cs="Times New Roman"/>
          <w:sz w:val="28"/>
          <w:szCs w:val="28"/>
        </w:rPr>
        <w:t>»</w:t>
      </w:r>
      <w:r w:rsidRPr="004870CF">
        <w:rPr>
          <w:rFonts w:ascii="Times New Roman" w:hAnsi="Times New Roman" w:cs="Times New Roman"/>
          <w:sz w:val="28"/>
          <w:szCs w:val="28"/>
        </w:rPr>
        <w:t>.</w:t>
      </w:r>
    </w:p>
    <w:p w:rsidR="00C91FDD" w:rsidRPr="004870CF" w:rsidRDefault="00C91FDD" w:rsidP="00C91FDD">
      <w:pPr>
        <w:tabs>
          <w:tab w:val="left" w:pos="851"/>
        </w:tabs>
        <w:spacing w:after="0" w:line="240" w:lineRule="auto"/>
        <w:ind w:right="-2" w:firstLine="709"/>
        <w:jc w:val="both"/>
        <w:rPr>
          <w:rFonts w:ascii="Times New Roman" w:hAnsi="Times New Roman" w:cs="Times New Roman"/>
          <w:sz w:val="28"/>
          <w:szCs w:val="28"/>
        </w:rPr>
      </w:pPr>
      <w:r w:rsidRPr="004870CF">
        <w:rPr>
          <w:rFonts w:ascii="Times New Roman" w:hAnsi="Times New Roman" w:cs="Times New Roman"/>
          <w:sz w:val="28"/>
          <w:szCs w:val="28"/>
        </w:rPr>
        <w:t xml:space="preserve">6. </w:t>
      </w:r>
      <w:r w:rsidR="00610DE4" w:rsidRPr="004870CF">
        <w:rPr>
          <w:rFonts w:ascii="Times New Roman" w:hAnsi="Times New Roman" w:cs="Times New Roman"/>
          <w:sz w:val="28"/>
          <w:szCs w:val="28"/>
        </w:rPr>
        <w:t>Утверждено Положение об основах муниципально-частного партнерства в Беловском муниципальном округе</w:t>
      </w:r>
      <w:r w:rsidRPr="004870CF">
        <w:rPr>
          <w:rFonts w:ascii="Times New Roman" w:hAnsi="Times New Roman" w:cs="Times New Roman"/>
          <w:sz w:val="28"/>
          <w:szCs w:val="28"/>
        </w:rPr>
        <w:t>.</w:t>
      </w:r>
    </w:p>
    <w:p w:rsidR="000A2F17" w:rsidRPr="004870CF" w:rsidRDefault="000A2F17" w:rsidP="002A188E">
      <w:pPr>
        <w:tabs>
          <w:tab w:val="left" w:pos="851"/>
        </w:tabs>
        <w:spacing w:after="0" w:line="240" w:lineRule="auto"/>
        <w:ind w:right="-2" w:firstLine="709"/>
        <w:jc w:val="both"/>
        <w:rPr>
          <w:rFonts w:ascii="Times New Roman" w:hAnsi="Times New Roman" w:cs="Times New Roman"/>
          <w:sz w:val="28"/>
          <w:szCs w:val="28"/>
        </w:rPr>
      </w:pPr>
      <w:r w:rsidRPr="004870CF">
        <w:rPr>
          <w:rFonts w:ascii="Times New Roman" w:hAnsi="Times New Roman" w:cs="Times New Roman"/>
          <w:sz w:val="28"/>
          <w:szCs w:val="28"/>
        </w:rPr>
        <w:t>7.</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Утвержден</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перечень</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объектов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муниципальной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собственности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Беловского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муниципального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округа,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отношении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которых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планируется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заключение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концессионных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соглашений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соглашений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муниципально-частном</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партнерстве.</w:t>
      </w:r>
    </w:p>
    <w:p w:rsidR="00F35E5C" w:rsidRPr="004870CF" w:rsidRDefault="00F35E5C" w:rsidP="002A188E">
      <w:pPr>
        <w:tabs>
          <w:tab w:val="left" w:pos="851"/>
        </w:tabs>
        <w:spacing w:after="0" w:line="240" w:lineRule="auto"/>
        <w:ind w:right="-2" w:firstLine="709"/>
        <w:jc w:val="both"/>
        <w:rPr>
          <w:rFonts w:ascii="Times New Roman" w:hAnsi="Times New Roman" w:cs="Times New Roman"/>
          <w:sz w:val="28"/>
          <w:szCs w:val="28"/>
        </w:rPr>
      </w:pPr>
      <w:r w:rsidRPr="004870CF">
        <w:rPr>
          <w:rFonts w:ascii="Times New Roman" w:hAnsi="Times New Roman" w:cs="Times New Roman"/>
          <w:sz w:val="28"/>
          <w:szCs w:val="28"/>
        </w:rPr>
        <w:t xml:space="preserve">В 2022 году в экономику </w:t>
      </w:r>
      <w:r w:rsidR="00374DEB" w:rsidRPr="004870CF">
        <w:rPr>
          <w:rFonts w:ascii="Times New Roman" w:hAnsi="Times New Roman" w:cs="Times New Roman"/>
          <w:sz w:val="28"/>
          <w:szCs w:val="28"/>
        </w:rPr>
        <w:t xml:space="preserve">Беловского муниципального </w:t>
      </w:r>
      <w:r w:rsidR="00C17378">
        <w:rPr>
          <w:rFonts w:ascii="Times New Roman" w:hAnsi="Times New Roman" w:cs="Times New Roman"/>
          <w:sz w:val="28"/>
          <w:szCs w:val="28"/>
        </w:rPr>
        <w:t>округа было привлечено 9,2</w:t>
      </w:r>
      <w:r w:rsidRPr="004870CF">
        <w:rPr>
          <w:rFonts w:ascii="Times New Roman" w:hAnsi="Times New Roman" w:cs="Times New Roman"/>
          <w:sz w:val="28"/>
          <w:szCs w:val="28"/>
        </w:rPr>
        <w:t xml:space="preserve"> млр</w:t>
      </w:r>
      <w:r w:rsidR="00C17378">
        <w:rPr>
          <w:rFonts w:ascii="Times New Roman" w:hAnsi="Times New Roman" w:cs="Times New Roman"/>
          <w:sz w:val="28"/>
          <w:szCs w:val="28"/>
        </w:rPr>
        <w:t>д. рублей инвестиций, что на 8,2</w:t>
      </w:r>
      <w:r w:rsidRPr="004870CF">
        <w:rPr>
          <w:rFonts w:ascii="Times New Roman" w:hAnsi="Times New Roman" w:cs="Times New Roman"/>
          <w:sz w:val="28"/>
          <w:szCs w:val="28"/>
        </w:rPr>
        <w:t xml:space="preserve"> % </w:t>
      </w:r>
      <w:r w:rsidR="00264BEB" w:rsidRPr="004870CF">
        <w:rPr>
          <w:rFonts w:ascii="Times New Roman" w:hAnsi="Times New Roman" w:cs="Times New Roman"/>
          <w:sz w:val="28"/>
          <w:szCs w:val="28"/>
        </w:rPr>
        <w:t>больше</w:t>
      </w:r>
      <w:r w:rsidRPr="004870CF">
        <w:rPr>
          <w:rFonts w:ascii="Times New Roman" w:hAnsi="Times New Roman" w:cs="Times New Roman"/>
          <w:sz w:val="28"/>
          <w:szCs w:val="28"/>
        </w:rPr>
        <w:t xml:space="preserve"> предыдуще</w:t>
      </w:r>
      <w:r w:rsidR="00264BEB" w:rsidRPr="004870CF">
        <w:rPr>
          <w:rFonts w:ascii="Times New Roman" w:hAnsi="Times New Roman" w:cs="Times New Roman"/>
          <w:sz w:val="28"/>
          <w:szCs w:val="28"/>
        </w:rPr>
        <w:t>го</w:t>
      </w:r>
      <w:r w:rsidRPr="004870CF">
        <w:rPr>
          <w:rFonts w:ascii="Times New Roman" w:hAnsi="Times New Roman" w:cs="Times New Roman"/>
          <w:sz w:val="28"/>
          <w:szCs w:val="28"/>
        </w:rPr>
        <w:t xml:space="preserve"> год</w:t>
      </w:r>
      <w:r w:rsidR="00264BEB" w:rsidRPr="004870CF">
        <w:rPr>
          <w:rFonts w:ascii="Times New Roman" w:hAnsi="Times New Roman" w:cs="Times New Roman"/>
          <w:sz w:val="28"/>
          <w:szCs w:val="28"/>
        </w:rPr>
        <w:t>а</w:t>
      </w:r>
      <w:r w:rsidRPr="004870CF">
        <w:rPr>
          <w:rFonts w:ascii="Times New Roman" w:hAnsi="Times New Roman" w:cs="Times New Roman"/>
          <w:sz w:val="28"/>
          <w:szCs w:val="28"/>
        </w:rPr>
        <w:t>.</w:t>
      </w:r>
    </w:p>
    <w:p w:rsidR="00F35E5C" w:rsidRPr="004870CF" w:rsidRDefault="00F35E5C" w:rsidP="002A188E">
      <w:pPr>
        <w:tabs>
          <w:tab w:val="left" w:pos="851"/>
        </w:tabs>
        <w:spacing w:after="0" w:line="240" w:lineRule="auto"/>
        <w:ind w:right="-2" w:firstLine="709"/>
        <w:jc w:val="both"/>
        <w:rPr>
          <w:rFonts w:ascii="Times New Roman" w:hAnsi="Times New Roman" w:cs="Times New Roman"/>
          <w:sz w:val="28"/>
          <w:szCs w:val="28"/>
        </w:rPr>
      </w:pPr>
      <w:r w:rsidRPr="004870CF">
        <w:rPr>
          <w:rFonts w:ascii="Times New Roman" w:eastAsia="Times New Roman" w:hAnsi="Times New Roman" w:cs="Times New Roman"/>
          <w:sz w:val="28"/>
          <w:szCs w:val="28"/>
          <w:lang w:eastAsia="ru-RU"/>
        </w:rPr>
        <w:t>Состав инвестиций в 2022 году (без субъектов малого предпринимательства)</w:t>
      </w:r>
      <w:r w:rsidR="00264BEB" w:rsidRPr="004870CF">
        <w:rPr>
          <w:rFonts w:ascii="Times New Roman" w:eastAsia="Times New Roman" w:hAnsi="Times New Roman" w:cs="Times New Roman"/>
          <w:sz w:val="28"/>
          <w:szCs w:val="28"/>
          <w:lang w:eastAsia="ru-RU"/>
        </w:rPr>
        <w:t xml:space="preserve"> </w:t>
      </w:r>
      <w:r w:rsidR="00EC0A45" w:rsidRPr="004870CF">
        <w:rPr>
          <w:rFonts w:ascii="Times New Roman" w:hAnsi="Times New Roman" w:cs="Times New Roman"/>
          <w:sz w:val="28"/>
          <w:szCs w:val="28"/>
        </w:rPr>
        <w:t>представлен на рисунке 1</w:t>
      </w:r>
      <w:r w:rsidR="00E36203" w:rsidRPr="004870CF">
        <w:rPr>
          <w:rFonts w:ascii="Times New Roman" w:hAnsi="Times New Roman" w:cs="Times New Roman"/>
          <w:sz w:val="28"/>
          <w:szCs w:val="28"/>
        </w:rPr>
        <w:t>8</w:t>
      </w:r>
      <w:r w:rsidR="00264BEB" w:rsidRPr="004870CF">
        <w:rPr>
          <w:rFonts w:ascii="Times New Roman" w:hAnsi="Times New Roman" w:cs="Times New Roman"/>
          <w:sz w:val="28"/>
          <w:szCs w:val="28"/>
        </w:rPr>
        <w:t>.</w:t>
      </w:r>
    </w:p>
    <w:p w:rsidR="00264BEB" w:rsidRPr="00963F11" w:rsidRDefault="00264BEB" w:rsidP="002A188E">
      <w:pPr>
        <w:suppressAutoHyphens/>
        <w:spacing w:after="0" w:line="240" w:lineRule="auto"/>
        <w:jc w:val="both"/>
        <w:rPr>
          <w:rFonts w:ascii="Times New Roman" w:hAnsi="Times New Roman" w:cs="Times New Roman"/>
          <w:sz w:val="24"/>
          <w:szCs w:val="24"/>
        </w:rPr>
      </w:pPr>
      <w:r w:rsidRPr="00963F11">
        <w:rPr>
          <w:rFonts w:ascii="Times New Roman" w:hAnsi="Times New Roman" w:cs="Times New Roman"/>
          <w:noProof/>
          <w:sz w:val="24"/>
          <w:szCs w:val="24"/>
          <w:lang w:eastAsia="ru-RU"/>
        </w:rPr>
        <w:drawing>
          <wp:inline distT="0" distB="0" distL="0" distR="0">
            <wp:extent cx="6086651" cy="273759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264BEB" w:rsidRPr="00963F11" w:rsidRDefault="00E36203" w:rsidP="002A188E">
      <w:pPr>
        <w:suppressAutoHyphens/>
        <w:spacing w:after="0" w:line="240" w:lineRule="auto"/>
        <w:ind w:right="-1" w:firstLine="709"/>
        <w:jc w:val="center"/>
        <w:rPr>
          <w:rFonts w:ascii="Times New Roman" w:hAnsi="Times New Roman" w:cs="Times New Roman"/>
          <w:sz w:val="24"/>
          <w:szCs w:val="24"/>
        </w:rPr>
      </w:pPr>
      <w:r w:rsidRPr="00963F11">
        <w:rPr>
          <w:rFonts w:ascii="Times New Roman" w:hAnsi="Times New Roman" w:cs="Times New Roman"/>
          <w:sz w:val="24"/>
          <w:szCs w:val="24"/>
        </w:rPr>
        <w:t>Рисунок 18</w:t>
      </w:r>
      <w:r w:rsidR="00264BEB" w:rsidRPr="00963F11">
        <w:rPr>
          <w:rFonts w:ascii="Times New Roman" w:hAnsi="Times New Roman" w:cs="Times New Roman"/>
          <w:sz w:val="24"/>
          <w:szCs w:val="24"/>
        </w:rPr>
        <w:t xml:space="preserve"> - </w:t>
      </w:r>
      <w:r w:rsidR="00264BEB" w:rsidRPr="00963F11">
        <w:rPr>
          <w:rFonts w:ascii="Times New Roman" w:eastAsia="Times New Roman" w:hAnsi="Times New Roman" w:cs="Times New Roman"/>
          <w:sz w:val="24"/>
          <w:szCs w:val="24"/>
          <w:lang w:eastAsia="ru-RU"/>
        </w:rPr>
        <w:t xml:space="preserve">Состав инвестиций в </w:t>
      </w:r>
      <w:r w:rsidR="00264BEB" w:rsidRPr="00963F11">
        <w:rPr>
          <w:rFonts w:ascii="Times New Roman" w:hAnsi="Times New Roman" w:cs="Times New Roman"/>
          <w:sz w:val="24"/>
          <w:szCs w:val="24"/>
        </w:rPr>
        <w:t xml:space="preserve">Беловском муниципальном округе </w:t>
      </w:r>
    </w:p>
    <w:p w:rsidR="00264BEB" w:rsidRPr="00963F11" w:rsidRDefault="00264BEB" w:rsidP="002A188E">
      <w:pPr>
        <w:suppressAutoHyphens/>
        <w:spacing w:after="0" w:line="240" w:lineRule="auto"/>
        <w:ind w:right="-1" w:firstLine="709"/>
        <w:jc w:val="center"/>
        <w:rPr>
          <w:rFonts w:ascii="Times New Roman" w:hAnsi="Times New Roman" w:cs="Times New Roman"/>
          <w:sz w:val="24"/>
          <w:szCs w:val="24"/>
        </w:rPr>
      </w:pPr>
      <w:r w:rsidRPr="00963F11">
        <w:rPr>
          <w:rFonts w:ascii="Times New Roman" w:hAnsi="Times New Roman" w:cs="Times New Roman"/>
          <w:sz w:val="24"/>
          <w:szCs w:val="24"/>
        </w:rPr>
        <w:t xml:space="preserve">в </w:t>
      </w:r>
      <w:r w:rsidRPr="00963F11">
        <w:rPr>
          <w:rFonts w:ascii="Times New Roman" w:eastAsia="Times New Roman" w:hAnsi="Times New Roman" w:cs="Times New Roman"/>
          <w:sz w:val="24"/>
          <w:szCs w:val="24"/>
          <w:lang w:eastAsia="ru-RU"/>
        </w:rPr>
        <w:t>2022 году, млн. руб</w:t>
      </w:r>
      <w:r w:rsidR="00374DEB">
        <w:rPr>
          <w:rFonts w:ascii="Times New Roman" w:eastAsia="Times New Roman" w:hAnsi="Times New Roman" w:cs="Times New Roman"/>
          <w:sz w:val="24"/>
          <w:szCs w:val="24"/>
          <w:lang w:eastAsia="ru-RU"/>
        </w:rPr>
        <w:t>лей</w:t>
      </w:r>
      <w:r w:rsidRPr="00963F11">
        <w:rPr>
          <w:rFonts w:ascii="Times New Roman" w:eastAsia="Times New Roman" w:hAnsi="Times New Roman" w:cs="Times New Roman"/>
          <w:sz w:val="24"/>
          <w:szCs w:val="24"/>
          <w:lang w:eastAsia="ru-RU"/>
        </w:rPr>
        <w:t>.</w:t>
      </w:r>
    </w:p>
    <w:p w:rsidR="00F35E5C" w:rsidRPr="004870CF" w:rsidRDefault="00F35E5C" w:rsidP="002A188E">
      <w:pPr>
        <w:suppressAutoHyphens/>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Основные источники фин</w:t>
      </w:r>
      <w:r w:rsidR="00374DEB" w:rsidRPr="004870CF">
        <w:rPr>
          <w:rFonts w:ascii="Times New Roman" w:hAnsi="Times New Roman" w:cs="Times New Roman"/>
          <w:sz w:val="28"/>
          <w:szCs w:val="28"/>
        </w:rPr>
        <w:t>ансирования инвестиций в 2022 году</w:t>
      </w:r>
      <w:r w:rsidR="00031008" w:rsidRPr="004870CF">
        <w:rPr>
          <w:rFonts w:ascii="Times New Roman" w:hAnsi="Times New Roman" w:cs="Times New Roman"/>
          <w:sz w:val="28"/>
          <w:szCs w:val="28"/>
        </w:rPr>
        <w:t xml:space="preserve"> представлены на рисунке </w:t>
      </w:r>
      <w:r w:rsidR="00E36203" w:rsidRPr="004870CF">
        <w:rPr>
          <w:rFonts w:ascii="Times New Roman" w:hAnsi="Times New Roman" w:cs="Times New Roman"/>
          <w:sz w:val="28"/>
          <w:szCs w:val="28"/>
        </w:rPr>
        <w:t>19</w:t>
      </w:r>
      <w:r w:rsidR="00031008" w:rsidRPr="004870CF">
        <w:rPr>
          <w:rFonts w:ascii="Times New Roman" w:hAnsi="Times New Roman" w:cs="Times New Roman"/>
          <w:sz w:val="28"/>
          <w:szCs w:val="28"/>
        </w:rPr>
        <w:t>.</w:t>
      </w:r>
    </w:p>
    <w:p w:rsidR="00031008" w:rsidRPr="00963F11" w:rsidRDefault="00031008" w:rsidP="002A188E">
      <w:pPr>
        <w:suppressAutoHyphens/>
        <w:spacing w:after="0" w:line="240" w:lineRule="auto"/>
        <w:ind w:firstLine="709"/>
        <w:jc w:val="both"/>
        <w:rPr>
          <w:rFonts w:ascii="Times New Roman" w:hAnsi="Times New Roman" w:cs="Times New Roman"/>
          <w:sz w:val="24"/>
          <w:szCs w:val="24"/>
        </w:rPr>
      </w:pPr>
    </w:p>
    <w:p w:rsidR="00031008" w:rsidRPr="00963F11" w:rsidRDefault="00031008" w:rsidP="002A188E">
      <w:pPr>
        <w:suppressAutoHyphens/>
        <w:spacing w:after="0" w:line="240" w:lineRule="auto"/>
        <w:jc w:val="center"/>
        <w:rPr>
          <w:rFonts w:ascii="Times New Roman" w:hAnsi="Times New Roman" w:cs="Times New Roman"/>
          <w:sz w:val="24"/>
          <w:szCs w:val="24"/>
        </w:rPr>
      </w:pPr>
      <w:r w:rsidRPr="00963F11">
        <w:rPr>
          <w:rFonts w:ascii="Times New Roman" w:hAnsi="Times New Roman" w:cs="Times New Roman"/>
          <w:noProof/>
          <w:sz w:val="24"/>
          <w:szCs w:val="24"/>
          <w:lang w:eastAsia="ru-RU"/>
        </w:rPr>
        <w:drawing>
          <wp:inline distT="0" distB="0" distL="0" distR="0">
            <wp:extent cx="6057900" cy="2276475"/>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284FD5" w:rsidRDefault="00284FD5" w:rsidP="002A188E">
      <w:pPr>
        <w:suppressAutoHyphens/>
        <w:spacing w:after="0" w:line="240" w:lineRule="auto"/>
        <w:ind w:right="-1" w:firstLine="709"/>
        <w:jc w:val="center"/>
        <w:rPr>
          <w:rFonts w:ascii="Times New Roman" w:hAnsi="Times New Roman" w:cs="Times New Roman"/>
          <w:sz w:val="24"/>
          <w:szCs w:val="24"/>
        </w:rPr>
      </w:pPr>
    </w:p>
    <w:p w:rsidR="00031008" w:rsidRPr="00963F11" w:rsidRDefault="00031008" w:rsidP="002A188E">
      <w:pPr>
        <w:suppressAutoHyphens/>
        <w:spacing w:after="0" w:line="240" w:lineRule="auto"/>
        <w:ind w:right="-1" w:firstLine="709"/>
        <w:jc w:val="center"/>
        <w:rPr>
          <w:rFonts w:ascii="Times New Roman" w:hAnsi="Times New Roman" w:cs="Times New Roman"/>
          <w:sz w:val="24"/>
          <w:szCs w:val="24"/>
        </w:rPr>
      </w:pPr>
      <w:r w:rsidRPr="00963F11">
        <w:rPr>
          <w:rFonts w:ascii="Times New Roman" w:hAnsi="Times New Roman" w:cs="Times New Roman"/>
          <w:sz w:val="24"/>
          <w:szCs w:val="24"/>
        </w:rPr>
        <w:t xml:space="preserve">Рисунок </w:t>
      </w:r>
      <w:r w:rsidR="00E36203" w:rsidRPr="00963F11">
        <w:rPr>
          <w:rFonts w:ascii="Times New Roman" w:hAnsi="Times New Roman" w:cs="Times New Roman"/>
          <w:sz w:val="24"/>
          <w:szCs w:val="24"/>
        </w:rPr>
        <w:t>19</w:t>
      </w:r>
      <w:r w:rsidRPr="00963F11">
        <w:rPr>
          <w:rFonts w:ascii="Times New Roman" w:hAnsi="Times New Roman" w:cs="Times New Roman"/>
          <w:sz w:val="24"/>
          <w:szCs w:val="24"/>
        </w:rPr>
        <w:t xml:space="preserve"> - </w:t>
      </w:r>
      <w:r w:rsidRPr="00963F11">
        <w:rPr>
          <w:rFonts w:ascii="Times New Roman" w:eastAsia="Times New Roman" w:hAnsi="Times New Roman" w:cs="Times New Roman"/>
          <w:sz w:val="24"/>
          <w:szCs w:val="24"/>
          <w:lang w:eastAsia="ru-RU"/>
        </w:rPr>
        <w:t xml:space="preserve">Источники инвестиций в </w:t>
      </w:r>
      <w:r w:rsidRPr="00963F11">
        <w:rPr>
          <w:rFonts w:ascii="Times New Roman" w:hAnsi="Times New Roman" w:cs="Times New Roman"/>
          <w:sz w:val="24"/>
          <w:szCs w:val="24"/>
        </w:rPr>
        <w:t xml:space="preserve">Беловском муниципальном округе </w:t>
      </w:r>
    </w:p>
    <w:p w:rsidR="00031008" w:rsidRPr="00963F11" w:rsidRDefault="00031008" w:rsidP="002A188E">
      <w:pPr>
        <w:suppressAutoHyphens/>
        <w:spacing w:after="0" w:line="240" w:lineRule="auto"/>
        <w:ind w:right="-1" w:firstLine="709"/>
        <w:jc w:val="center"/>
        <w:rPr>
          <w:rFonts w:ascii="Times New Roman" w:hAnsi="Times New Roman" w:cs="Times New Roman"/>
          <w:sz w:val="24"/>
          <w:szCs w:val="24"/>
        </w:rPr>
      </w:pPr>
      <w:r w:rsidRPr="00963F11">
        <w:rPr>
          <w:rFonts w:ascii="Times New Roman" w:hAnsi="Times New Roman" w:cs="Times New Roman"/>
          <w:sz w:val="24"/>
          <w:szCs w:val="24"/>
        </w:rPr>
        <w:t xml:space="preserve">в </w:t>
      </w:r>
      <w:r w:rsidRPr="00963F11">
        <w:rPr>
          <w:rFonts w:ascii="Times New Roman" w:eastAsia="Times New Roman" w:hAnsi="Times New Roman" w:cs="Times New Roman"/>
          <w:sz w:val="24"/>
          <w:szCs w:val="24"/>
          <w:lang w:eastAsia="ru-RU"/>
        </w:rPr>
        <w:t>2022 году, млн. руб</w:t>
      </w:r>
      <w:r w:rsidR="00374DEB">
        <w:rPr>
          <w:rFonts w:ascii="Times New Roman" w:eastAsia="Times New Roman" w:hAnsi="Times New Roman" w:cs="Times New Roman"/>
          <w:sz w:val="24"/>
          <w:szCs w:val="24"/>
          <w:lang w:eastAsia="ru-RU"/>
        </w:rPr>
        <w:t>лей</w:t>
      </w:r>
      <w:r w:rsidRPr="00963F11">
        <w:rPr>
          <w:rFonts w:ascii="Times New Roman" w:eastAsia="Times New Roman" w:hAnsi="Times New Roman" w:cs="Times New Roman"/>
          <w:sz w:val="24"/>
          <w:szCs w:val="24"/>
          <w:lang w:eastAsia="ru-RU"/>
        </w:rPr>
        <w:t>.</w:t>
      </w:r>
    </w:p>
    <w:p w:rsidR="00031008" w:rsidRPr="00963F11" w:rsidRDefault="00031008" w:rsidP="002A188E">
      <w:pPr>
        <w:suppressAutoHyphens/>
        <w:spacing w:after="0" w:line="240" w:lineRule="auto"/>
        <w:ind w:firstLine="709"/>
        <w:jc w:val="both"/>
        <w:rPr>
          <w:rFonts w:ascii="Times New Roman" w:hAnsi="Times New Roman" w:cs="Times New Roman"/>
          <w:sz w:val="24"/>
          <w:szCs w:val="24"/>
        </w:rPr>
      </w:pPr>
    </w:p>
    <w:p w:rsidR="00F35E5C" w:rsidRPr="004870CF" w:rsidRDefault="00031008" w:rsidP="002A188E">
      <w:pPr>
        <w:suppressAutoHyphens/>
        <w:spacing w:after="0" w:line="240" w:lineRule="auto"/>
        <w:ind w:firstLine="709"/>
        <w:jc w:val="both"/>
        <w:rPr>
          <w:rFonts w:ascii="Times New Roman" w:hAnsi="Times New Roman" w:cs="Times New Roman"/>
          <w:sz w:val="28"/>
          <w:szCs w:val="28"/>
        </w:rPr>
      </w:pPr>
      <w:r w:rsidRPr="004870CF">
        <w:rPr>
          <w:rFonts w:ascii="Times New Roman" w:hAnsi="Times New Roman" w:cs="Times New Roman"/>
          <w:sz w:val="28"/>
          <w:szCs w:val="28"/>
        </w:rPr>
        <w:t>Как показал анализ, основными источниками фин</w:t>
      </w:r>
      <w:r w:rsidR="00374DEB" w:rsidRPr="004870CF">
        <w:rPr>
          <w:rFonts w:ascii="Times New Roman" w:hAnsi="Times New Roman" w:cs="Times New Roman"/>
          <w:sz w:val="28"/>
          <w:szCs w:val="28"/>
        </w:rPr>
        <w:t>ансирования инвестиций в 2022 году</w:t>
      </w:r>
      <w:r w:rsidRPr="004870CF">
        <w:rPr>
          <w:rFonts w:ascii="Times New Roman" w:hAnsi="Times New Roman" w:cs="Times New Roman"/>
          <w:sz w:val="28"/>
          <w:szCs w:val="28"/>
        </w:rPr>
        <w:t xml:space="preserve"> </w:t>
      </w:r>
      <w:r w:rsidRPr="004870CF">
        <w:rPr>
          <w:rFonts w:ascii="Times New Roman" w:eastAsia="Times New Roman" w:hAnsi="Times New Roman" w:cs="Times New Roman"/>
          <w:sz w:val="28"/>
          <w:szCs w:val="28"/>
          <w:lang w:eastAsia="ru-RU"/>
        </w:rPr>
        <w:t xml:space="preserve">в </w:t>
      </w:r>
      <w:r w:rsidRPr="004870CF">
        <w:rPr>
          <w:rFonts w:ascii="Times New Roman" w:hAnsi="Times New Roman" w:cs="Times New Roman"/>
          <w:sz w:val="28"/>
          <w:szCs w:val="28"/>
        </w:rPr>
        <w:t xml:space="preserve">Беловском муниципальном округе стали </w:t>
      </w:r>
      <w:r w:rsidR="00F35E5C" w:rsidRPr="004870CF">
        <w:rPr>
          <w:rFonts w:ascii="Times New Roman" w:hAnsi="Times New Roman" w:cs="Times New Roman"/>
          <w:sz w:val="28"/>
          <w:szCs w:val="28"/>
        </w:rPr>
        <w:t xml:space="preserve">собственные средства организаций – </w:t>
      </w:r>
      <w:r w:rsidR="008E0BAC">
        <w:rPr>
          <w:rFonts w:ascii="Times New Roman" w:hAnsi="Times New Roman" w:cs="Times New Roman"/>
          <w:sz w:val="28"/>
          <w:szCs w:val="28"/>
        </w:rPr>
        <w:t xml:space="preserve">86,4 </w:t>
      </w:r>
      <w:r w:rsidRPr="004870CF">
        <w:rPr>
          <w:rFonts w:ascii="Times New Roman" w:hAnsi="Times New Roman" w:cs="Times New Roman"/>
          <w:sz w:val="28"/>
          <w:szCs w:val="28"/>
        </w:rPr>
        <w:t xml:space="preserve">%, на долю </w:t>
      </w:r>
      <w:r w:rsidR="00F35E5C" w:rsidRPr="004870CF">
        <w:rPr>
          <w:rFonts w:ascii="Times New Roman" w:hAnsi="Times New Roman" w:cs="Times New Roman"/>
          <w:sz w:val="28"/>
          <w:szCs w:val="28"/>
        </w:rPr>
        <w:t>привлеченны</w:t>
      </w:r>
      <w:r w:rsidRPr="004870CF">
        <w:rPr>
          <w:rFonts w:ascii="Times New Roman" w:hAnsi="Times New Roman" w:cs="Times New Roman"/>
          <w:sz w:val="28"/>
          <w:szCs w:val="28"/>
        </w:rPr>
        <w:t>х</w:t>
      </w:r>
      <w:r w:rsidR="00F35E5C" w:rsidRPr="004870CF">
        <w:rPr>
          <w:rFonts w:ascii="Times New Roman" w:hAnsi="Times New Roman" w:cs="Times New Roman"/>
          <w:sz w:val="28"/>
          <w:szCs w:val="28"/>
        </w:rPr>
        <w:t xml:space="preserve"> средств </w:t>
      </w:r>
      <w:r w:rsidR="008E0BAC">
        <w:rPr>
          <w:rFonts w:ascii="Times New Roman" w:hAnsi="Times New Roman" w:cs="Times New Roman"/>
          <w:sz w:val="28"/>
          <w:szCs w:val="28"/>
        </w:rPr>
        <w:t xml:space="preserve">пришлось 13,6 </w:t>
      </w:r>
      <w:r w:rsidRPr="004870CF">
        <w:rPr>
          <w:rFonts w:ascii="Times New Roman" w:hAnsi="Times New Roman" w:cs="Times New Roman"/>
          <w:sz w:val="28"/>
          <w:szCs w:val="28"/>
        </w:rPr>
        <w:t xml:space="preserve">%, </w:t>
      </w:r>
      <w:r w:rsidR="00F35E5C" w:rsidRPr="004870CF">
        <w:rPr>
          <w:rFonts w:ascii="Times New Roman" w:hAnsi="Times New Roman" w:cs="Times New Roman"/>
          <w:sz w:val="28"/>
          <w:szCs w:val="28"/>
        </w:rPr>
        <w:t>в том числе</w:t>
      </w:r>
      <w:r w:rsidRPr="004870CF">
        <w:rPr>
          <w:rFonts w:ascii="Times New Roman" w:hAnsi="Times New Roman" w:cs="Times New Roman"/>
          <w:sz w:val="28"/>
          <w:szCs w:val="28"/>
        </w:rPr>
        <w:t xml:space="preserve"> </w:t>
      </w:r>
      <w:r w:rsidR="00F35E5C" w:rsidRPr="004870CF">
        <w:rPr>
          <w:rFonts w:ascii="Times New Roman" w:hAnsi="Times New Roman" w:cs="Times New Roman"/>
          <w:sz w:val="28"/>
          <w:szCs w:val="28"/>
        </w:rPr>
        <w:t xml:space="preserve">бюджетные средства </w:t>
      </w:r>
      <w:r w:rsidR="008E0BAC">
        <w:rPr>
          <w:rFonts w:ascii="Times New Roman" w:hAnsi="Times New Roman" w:cs="Times New Roman"/>
          <w:sz w:val="28"/>
          <w:szCs w:val="28"/>
        </w:rPr>
        <w:t>составили 10</w:t>
      </w:r>
      <w:r w:rsidRPr="004870CF">
        <w:rPr>
          <w:rFonts w:ascii="Times New Roman" w:hAnsi="Times New Roman" w:cs="Times New Roman"/>
          <w:sz w:val="28"/>
          <w:szCs w:val="28"/>
        </w:rPr>
        <w:t>,6</w:t>
      </w:r>
      <w:r w:rsidR="008E0BAC">
        <w:rPr>
          <w:rFonts w:ascii="Times New Roman" w:hAnsi="Times New Roman" w:cs="Times New Roman"/>
          <w:sz w:val="28"/>
          <w:szCs w:val="28"/>
        </w:rPr>
        <w:t xml:space="preserve"> </w:t>
      </w:r>
      <w:r w:rsidRPr="004870CF">
        <w:rPr>
          <w:rFonts w:ascii="Times New Roman" w:hAnsi="Times New Roman" w:cs="Times New Roman"/>
          <w:sz w:val="28"/>
          <w:szCs w:val="28"/>
        </w:rPr>
        <w:t>% привлечённых источников,</w:t>
      </w:r>
      <w:r w:rsidR="00F35E5C" w:rsidRPr="004870CF">
        <w:rPr>
          <w:rFonts w:ascii="Times New Roman" w:hAnsi="Times New Roman" w:cs="Times New Roman"/>
          <w:sz w:val="28"/>
          <w:szCs w:val="28"/>
        </w:rPr>
        <w:t xml:space="preserve"> </w:t>
      </w:r>
      <w:r w:rsidRPr="004870CF">
        <w:rPr>
          <w:rFonts w:ascii="Times New Roman" w:hAnsi="Times New Roman" w:cs="Times New Roman"/>
          <w:sz w:val="28"/>
          <w:szCs w:val="28"/>
        </w:rPr>
        <w:t>а доля</w:t>
      </w:r>
      <w:r w:rsidR="00F35E5C" w:rsidRPr="004870CF">
        <w:rPr>
          <w:rFonts w:ascii="Times New Roman" w:hAnsi="Times New Roman" w:cs="Times New Roman"/>
          <w:sz w:val="28"/>
          <w:szCs w:val="28"/>
        </w:rPr>
        <w:t xml:space="preserve"> местн</w:t>
      </w:r>
      <w:r w:rsidRPr="004870CF">
        <w:rPr>
          <w:rFonts w:ascii="Times New Roman" w:hAnsi="Times New Roman" w:cs="Times New Roman"/>
          <w:sz w:val="28"/>
          <w:szCs w:val="28"/>
        </w:rPr>
        <w:t>ого</w:t>
      </w:r>
      <w:r w:rsidR="00F35E5C" w:rsidRPr="004870CF">
        <w:rPr>
          <w:rFonts w:ascii="Times New Roman" w:hAnsi="Times New Roman" w:cs="Times New Roman"/>
          <w:sz w:val="28"/>
          <w:szCs w:val="28"/>
        </w:rPr>
        <w:t xml:space="preserve"> бюджет</w:t>
      </w:r>
      <w:r w:rsidRPr="004870CF">
        <w:rPr>
          <w:rFonts w:ascii="Times New Roman" w:hAnsi="Times New Roman" w:cs="Times New Roman"/>
          <w:sz w:val="28"/>
          <w:szCs w:val="28"/>
        </w:rPr>
        <w:t>а</w:t>
      </w:r>
      <w:r w:rsidR="00F35E5C" w:rsidRPr="004870CF">
        <w:rPr>
          <w:rFonts w:ascii="Times New Roman" w:hAnsi="Times New Roman" w:cs="Times New Roman"/>
          <w:sz w:val="28"/>
          <w:szCs w:val="28"/>
        </w:rPr>
        <w:t xml:space="preserve"> </w:t>
      </w:r>
      <w:r w:rsidR="008E0BAC">
        <w:rPr>
          <w:rFonts w:ascii="Times New Roman" w:hAnsi="Times New Roman" w:cs="Times New Roman"/>
          <w:sz w:val="28"/>
          <w:szCs w:val="28"/>
        </w:rPr>
        <w:t xml:space="preserve">составила 13,8 </w:t>
      </w:r>
      <w:r w:rsidRPr="004870CF">
        <w:rPr>
          <w:rFonts w:ascii="Times New Roman" w:hAnsi="Times New Roman" w:cs="Times New Roman"/>
          <w:sz w:val="28"/>
          <w:szCs w:val="28"/>
        </w:rPr>
        <w:t>% бюджетных средств.</w:t>
      </w:r>
    </w:p>
    <w:p w:rsidR="000A2F17" w:rsidRPr="004870CF" w:rsidRDefault="000A2F17" w:rsidP="002A188E">
      <w:pPr>
        <w:shd w:val="clear" w:color="auto" w:fill="FFFFFF" w:themeFill="background1"/>
        <w:spacing w:after="0" w:line="240" w:lineRule="auto"/>
        <w:ind w:right="-2" w:firstLine="709"/>
        <w:jc w:val="both"/>
        <w:rPr>
          <w:rFonts w:ascii="Times New Roman" w:hAnsi="Times New Roman" w:cs="Times New Roman"/>
          <w:sz w:val="28"/>
          <w:szCs w:val="28"/>
        </w:rPr>
      </w:pPr>
      <w:r w:rsidRPr="004870CF">
        <w:rPr>
          <w:rFonts w:ascii="Times New Roman" w:hAnsi="Times New Roman" w:cs="Times New Roman"/>
          <w:sz w:val="28"/>
          <w:szCs w:val="28"/>
        </w:rPr>
        <w:t>Инвестиционный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климат</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Беловском</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муниципальном</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округе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остается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одним</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из</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важнейших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показателей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общеэкономической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ситуации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перспектив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для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развития.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Необходимо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привлечение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реальный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сектор</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экономики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для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обеспечения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занятости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повышения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уровня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доходов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местного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населения,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решения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ряда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социальных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проблем</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дальнейшего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улучшения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экономического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состояния</w:t>
      </w:r>
      <w:r w:rsidR="009F514F" w:rsidRPr="004870CF">
        <w:rPr>
          <w:rFonts w:ascii="Times New Roman" w:hAnsi="Times New Roman" w:cs="Times New Roman"/>
          <w:sz w:val="28"/>
          <w:szCs w:val="28"/>
        </w:rPr>
        <w:t xml:space="preserve"> </w:t>
      </w:r>
      <w:r w:rsidR="00374DEB" w:rsidRPr="004870CF">
        <w:rPr>
          <w:rFonts w:ascii="Times New Roman" w:hAnsi="Times New Roman" w:cs="Times New Roman"/>
          <w:sz w:val="28"/>
          <w:szCs w:val="28"/>
        </w:rPr>
        <w:t xml:space="preserve">Беловского муниципального </w:t>
      </w:r>
      <w:r w:rsidRPr="004870CF">
        <w:rPr>
          <w:rFonts w:ascii="Times New Roman" w:hAnsi="Times New Roman" w:cs="Times New Roman"/>
          <w:sz w:val="28"/>
          <w:szCs w:val="28"/>
        </w:rPr>
        <w:t>округа.</w:t>
      </w:r>
    </w:p>
    <w:p w:rsidR="000A2F17" w:rsidRPr="004870CF" w:rsidRDefault="000A2F17" w:rsidP="002A188E">
      <w:pPr>
        <w:spacing w:after="0" w:line="240" w:lineRule="auto"/>
        <w:ind w:right="-2" w:firstLine="709"/>
        <w:jc w:val="both"/>
        <w:rPr>
          <w:rFonts w:ascii="Times New Roman" w:hAnsi="Times New Roman" w:cs="Times New Roman"/>
          <w:sz w:val="28"/>
          <w:szCs w:val="28"/>
        </w:rPr>
      </w:pPr>
      <w:r w:rsidRPr="004870CF">
        <w:rPr>
          <w:rFonts w:ascii="Times New Roman" w:hAnsi="Times New Roman" w:cs="Times New Roman"/>
          <w:sz w:val="28"/>
          <w:szCs w:val="28"/>
        </w:rPr>
        <w:t>Инвестиционная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деятельность</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Беловского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муниципального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округа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основывается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на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следующих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принципах:</w:t>
      </w:r>
    </w:p>
    <w:p w:rsidR="000A2F17" w:rsidRPr="004870CF" w:rsidRDefault="000A2F17" w:rsidP="00374DEB">
      <w:pPr>
        <w:pStyle w:val="a3"/>
        <w:tabs>
          <w:tab w:val="left" w:pos="851"/>
        </w:tabs>
        <w:suppressAutoHyphens/>
        <w:spacing w:after="0" w:line="240" w:lineRule="auto"/>
        <w:ind w:left="0" w:firstLine="709"/>
        <w:jc w:val="both"/>
        <w:rPr>
          <w:rFonts w:ascii="Times New Roman" w:hAnsi="Times New Roman" w:cs="Times New Roman"/>
          <w:sz w:val="28"/>
          <w:szCs w:val="28"/>
        </w:rPr>
      </w:pPr>
      <w:r w:rsidRPr="004870CF">
        <w:rPr>
          <w:rFonts w:ascii="Times New Roman" w:hAnsi="Times New Roman" w:cs="Times New Roman"/>
          <w:sz w:val="28"/>
          <w:szCs w:val="28"/>
        </w:rPr>
        <w:t>сочетание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интересов</w:t>
      </w:r>
      <w:r w:rsidR="009F514F" w:rsidRPr="004870CF">
        <w:rPr>
          <w:rFonts w:ascii="Times New Roman" w:hAnsi="Times New Roman" w:cs="Times New Roman"/>
          <w:sz w:val="28"/>
          <w:szCs w:val="28"/>
        </w:rPr>
        <w:t xml:space="preserve"> </w:t>
      </w:r>
      <w:r w:rsidR="00374DEB" w:rsidRPr="004870CF">
        <w:rPr>
          <w:rFonts w:ascii="Times New Roman" w:hAnsi="Times New Roman" w:cs="Times New Roman"/>
          <w:sz w:val="28"/>
          <w:szCs w:val="28"/>
        </w:rPr>
        <w:t>Беловского муниципального округа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интересов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субъектов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инвестиционной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деятельности;</w:t>
      </w:r>
    </w:p>
    <w:p w:rsidR="000A2F17" w:rsidRPr="004870CF" w:rsidRDefault="000A2F17" w:rsidP="00374DEB">
      <w:pPr>
        <w:pStyle w:val="a3"/>
        <w:tabs>
          <w:tab w:val="left" w:pos="851"/>
        </w:tabs>
        <w:suppressAutoHyphens/>
        <w:spacing w:after="0" w:line="240" w:lineRule="auto"/>
        <w:ind w:left="0" w:firstLine="709"/>
        <w:jc w:val="both"/>
        <w:rPr>
          <w:rFonts w:ascii="Times New Roman" w:hAnsi="Times New Roman" w:cs="Times New Roman"/>
          <w:sz w:val="28"/>
          <w:szCs w:val="28"/>
        </w:rPr>
      </w:pPr>
      <w:r w:rsidRPr="004870CF">
        <w:rPr>
          <w:rFonts w:ascii="Times New Roman" w:hAnsi="Times New Roman" w:cs="Times New Roman"/>
          <w:sz w:val="28"/>
          <w:szCs w:val="28"/>
        </w:rPr>
        <w:t>поддержка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конкуренции;</w:t>
      </w:r>
    </w:p>
    <w:p w:rsidR="000A2F17" w:rsidRPr="004870CF" w:rsidRDefault="000A2F17" w:rsidP="00374DEB">
      <w:pPr>
        <w:pStyle w:val="a3"/>
        <w:tabs>
          <w:tab w:val="left" w:pos="851"/>
        </w:tabs>
        <w:suppressAutoHyphens/>
        <w:spacing w:after="0" w:line="240" w:lineRule="auto"/>
        <w:ind w:left="0" w:firstLine="709"/>
        <w:jc w:val="both"/>
        <w:rPr>
          <w:rFonts w:ascii="Times New Roman" w:hAnsi="Times New Roman" w:cs="Times New Roman"/>
          <w:sz w:val="28"/>
          <w:szCs w:val="28"/>
        </w:rPr>
      </w:pPr>
      <w:r w:rsidRPr="004870CF">
        <w:rPr>
          <w:rFonts w:ascii="Times New Roman" w:hAnsi="Times New Roman" w:cs="Times New Roman"/>
          <w:sz w:val="28"/>
          <w:szCs w:val="28"/>
        </w:rPr>
        <w:t>гласность;</w:t>
      </w:r>
    </w:p>
    <w:p w:rsidR="000A2F17" w:rsidRPr="004870CF" w:rsidRDefault="000A2F17" w:rsidP="00374DEB">
      <w:pPr>
        <w:pStyle w:val="a3"/>
        <w:tabs>
          <w:tab w:val="left" w:pos="851"/>
        </w:tabs>
        <w:suppressAutoHyphens/>
        <w:spacing w:after="0" w:line="240" w:lineRule="auto"/>
        <w:ind w:left="0" w:firstLine="709"/>
        <w:jc w:val="both"/>
        <w:rPr>
          <w:rFonts w:ascii="Times New Roman" w:hAnsi="Times New Roman" w:cs="Times New Roman"/>
          <w:sz w:val="28"/>
          <w:szCs w:val="28"/>
        </w:rPr>
      </w:pPr>
      <w:r w:rsidRPr="004870CF">
        <w:rPr>
          <w:rFonts w:ascii="Times New Roman" w:hAnsi="Times New Roman" w:cs="Times New Roman"/>
          <w:sz w:val="28"/>
          <w:szCs w:val="28"/>
        </w:rPr>
        <w:t>объективность</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экономическая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обоснованность</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принимаемых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решений;</w:t>
      </w:r>
    </w:p>
    <w:p w:rsidR="000A2F17" w:rsidRPr="004870CF" w:rsidRDefault="000A2F17" w:rsidP="00374DEB">
      <w:pPr>
        <w:pStyle w:val="a3"/>
        <w:tabs>
          <w:tab w:val="left" w:pos="851"/>
        </w:tabs>
        <w:suppressAutoHyphens/>
        <w:spacing w:after="0" w:line="240" w:lineRule="auto"/>
        <w:ind w:left="0" w:firstLine="709"/>
        <w:jc w:val="both"/>
        <w:rPr>
          <w:rFonts w:ascii="Times New Roman" w:hAnsi="Times New Roman" w:cs="Times New Roman"/>
          <w:sz w:val="28"/>
          <w:szCs w:val="28"/>
        </w:rPr>
      </w:pPr>
      <w:r w:rsidRPr="004870CF">
        <w:rPr>
          <w:rFonts w:ascii="Times New Roman" w:hAnsi="Times New Roman" w:cs="Times New Roman"/>
          <w:sz w:val="28"/>
          <w:szCs w:val="28"/>
        </w:rPr>
        <w:t>равноправие</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субъектов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инвестиционной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деятельности;</w:t>
      </w:r>
    </w:p>
    <w:p w:rsidR="000A2F17" w:rsidRPr="004870CF" w:rsidRDefault="000A2F17" w:rsidP="00374DEB">
      <w:pPr>
        <w:pStyle w:val="a3"/>
        <w:tabs>
          <w:tab w:val="left" w:pos="851"/>
        </w:tabs>
        <w:suppressAutoHyphens/>
        <w:spacing w:after="0" w:line="240" w:lineRule="auto"/>
        <w:ind w:left="0" w:firstLine="709"/>
        <w:jc w:val="both"/>
        <w:rPr>
          <w:rFonts w:ascii="Times New Roman" w:hAnsi="Times New Roman" w:cs="Times New Roman"/>
          <w:sz w:val="28"/>
          <w:szCs w:val="28"/>
        </w:rPr>
      </w:pPr>
      <w:r w:rsidRPr="004870CF">
        <w:rPr>
          <w:rFonts w:ascii="Times New Roman" w:hAnsi="Times New Roman" w:cs="Times New Roman"/>
          <w:sz w:val="28"/>
          <w:szCs w:val="28"/>
        </w:rPr>
        <w:t>обязательность</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исполнения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принятых</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решений;</w:t>
      </w:r>
    </w:p>
    <w:p w:rsidR="000A2F17" w:rsidRPr="004870CF" w:rsidRDefault="000A2F17" w:rsidP="00374DEB">
      <w:pPr>
        <w:pStyle w:val="a3"/>
        <w:tabs>
          <w:tab w:val="left" w:pos="851"/>
        </w:tabs>
        <w:suppressAutoHyphens/>
        <w:spacing w:after="0" w:line="240" w:lineRule="auto"/>
        <w:ind w:left="0" w:firstLine="709"/>
        <w:jc w:val="both"/>
        <w:rPr>
          <w:rFonts w:ascii="Times New Roman" w:hAnsi="Times New Roman" w:cs="Times New Roman"/>
          <w:sz w:val="28"/>
          <w:szCs w:val="28"/>
        </w:rPr>
      </w:pPr>
      <w:r w:rsidRPr="004870CF">
        <w:rPr>
          <w:rFonts w:ascii="Times New Roman" w:hAnsi="Times New Roman" w:cs="Times New Roman"/>
          <w:sz w:val="28"/>
          <w:szCs w:val="28"/>
        </w:rPr>
        <w:t>взаимная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ответственность</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органов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местного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самоуправления</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округа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субъектов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инвестиционной</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деятельности;</w:t>
      </w:r>
    </w:p>
    <w:p w:rsidR="00E273F5" w:rsidRPr="004870CF" w:rsidRDefault="000A2F17" w:rsidP="00374DEB">
      <w:pPr>
        <w:pStyle w:val="a3"/>
        <w:tabs>
          <w:tab w:val="left" w:pos="851"/>
        </w:tabs>
        <w:suppressAutoHyphens/>
        <w:spacing w:after="0" w:line="240" w:lineRule="auto"/>
        <w:ind w:left="0" w:firstLine="709"/>
        <w:jc w:val="both"/>
        <w:rPr>
          <w:rFonts w:ascii="Times New Roman" w:eastAsia="Times New Roman" w:hAnsi="Times New Roman" w:cs="Times New Roman"/>
          <w:sz w:val="28"/>
          <w:szCs w:val="28"/>
          <w:lang w:eastAsia="ru-RU"/>
        </w:rPr>
      </w:pPr>
      <w:r w:rsidRPr="004870CF">
        <w:rPr>
          <w:rFonts w:ascii="Times New Roman" w:hAnsi="Times New Roman" w:cs="Times New Roman"/>
          <w:sz w:val="28"/>
          <w:szCs w:val="28"/>
        </w:rPr>
        <w:t>ясность</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прозрачность</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инвестиционного</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процесса</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в</w:t>
      </w:r>
      <w:r w:rsidR="009F514F" w:rsidRPr="004870CF">
        <w:rPr>
          <w:rFonts w:ascii="Times New Roman" w:hAnsi="Times New Roman" w:cs="Times New Roman"/>
          <w:sz w:val="28"/>
          <w:szCs w:val="28"/>
        </w:rPr>
        <w:t xml:space="preserve"> </w:t>
      </w:r>
      <w:r w:rsidRPr="004870CF">
        <w:rPr>
          <w:rFonts w:ascii="Times New Roman" w:hAnsi="Times New Roman" w:cs="Times New Roman"/>
          <w:sz w:val="28"/>
          <w:szCs w:val="28"/>
        </w:rPr>
        <w:t>Беловском</w:t>
      </w:r>
      <w:r w:rsidR="009F514F" w:rsidRPr="004870CF">
        <w:rPr>
          <w:rFonts w:ascii="Times New Roman" w:hAnsi="Times New Roman" w:cs="Times New Roman"/>
          <w:sz w:val="28"/>
          <w:szCs w:val="28"/>
        </w:rPr>
        <w:t xml:space="preserve"> </w:t>
      </w:r>
      <w:r w:rsidRPr="00C17378">
        <w:rPr>
          <w:rFonts w:ascii="Times New Roman" w:hAnsi="Times New Roman" w:cs="Times New Roman"/>
          <w:sz w:val="28"/>
          <w:szCs w:val="28"/>
        </w:rPr>
        <w:t>муниципальном</w:t>
      </w:r>
      <w:r w:rsidR="009F514F" w:rsidRPr="00C17378">
        <w:rPr>
          <w:rFonts w:ascii="Times New Roman" w:hAnsi="Times New Roman" w:cs="Times New Roman"/>
          <w:sz w:val="28"/>
          <w:szCs w:val="28"/>
        </w:rPr>
        <w:t xml:space="preserve"> </w:t>
      </w:r>
      <w:r w:rsidRPr="00C17378">
        <w:rPr>
          <w:rFonts w:ascii="Times New Roman" w:hAnsi="Times New Roman" w:cs="Times New Roman"/>
          <w:sz w:val="28"/>
          <w:szCs w:val="28"/>
        </w:rPr>
        <w:t>округе.</w:t>
      </w:r>
      <w:r w:rsidR="009F514F" w:rsidRPr="004870CF">
        <w:rPr>
          <w:rFonts w:ascii="Times New Roman" w:hAnsi="Times New Roman" w:cs="Times New Roman"/>
          <w:sz w:val="28"/>
          <w:szCs w:val="28"/>
        </w:rPr>
        <w:t xml:space="preserve"> </w:t>
      </w:r>
    </w:p>
    <w:p w:rsidR="00EC0A45" w:rsidRPr="004870CF" w:rsidRDefault="00EC0A45" w:rsidP="002A188E">
      <w:pPr>
        <w:tabs>
          <w:tab w:val="left" w:pos="851"/>
        </w:tabs>
        <w:suppressAutoHyphens/>
        <w:spacing w:after="0" w:line="240" w:lineRule="auto"/>
        <w:jc w:val="both"/>
        <w:rPr>
          <w:rFonts w:ascii="Times New Roman" w:eastAsia="Times New Roman" w:hAnsi="Times New Roman" w:cs="Times New Roman"/>
          <w:b/>
          <w:sz w:val="28"/>
          <w:szCs w:val="28"/>
          <w:lang w:eastAsia="ru-RU"/>
        </w:rPr>
      </w:pPr>
    </w:p>
    <w:p w:rsidR="001B1F3C" w:rsidRPr="004870CF" w:rsidRDefault="00EC0A45" w:rsidP="001B1F3C">
      <w:pPr>
        <w:tabs>
          <w:tab w:val="left" w:pos="851"/>
        </w:tabs>
        <w:suppressAutoHyphens/>
        <w:spacing w:after="0" w:line="240" w:lineRule="auto"/>
        <w:ind w:firstLine="709"/>
        <w:jc w:val="both"/>
        <w:rPr>
          <w:rFonts w:ascii="Times New Roman" w:eastAsia="Times New Roman" w:hAnsi="Times New Roman" w:cs="Times New Roman"/>
          <w:b/>
          <w:sz w:val="28"/>
          <w:szCs w:val="28"/>
          <w:lang w:eastAsia="ru-RU"/>
        </w:rPr>
      </w:pPr>
      <w:bookmarkStart w:id="12" w:name="_GoBack"/>
      <w:r w:rsidRPr="004870CF">
        <w:rPr>
          <w:rFonts w:ascii="Times New Roman" w:eastAsia="Times New Roman" w:hAnsi="Times New Roman" w:cs="Times New Roman"/>
          <w:b/>
          <w:sz w:val="28"/>
          <w:szCs w:val="28"/>
          <w:lang w:eastAsia="ru-RU"/>
        </w:rPr>
        <w:t xml:space="preserve">9. </w:t>
      </w:r>
      <w:r w:rsidR="00610DE4" w:rsidRPr="004870CF">
        <w:rPr>
          <w:rFonts w:ascii="Times New Roman" w:eastAsia="Times New Roman" w:hAnsi="Times New Roman" w:cs="Times New Roman"/>
          <w:b/>
          <w:sz w:val="28"/>
          <w:szCs w:val="28"/>
          <w:lang w:eastAsia="ru-RU"/>
        </w:rPr>
        <w:t>Муниципальные</w:t>
      </w:r>
      <w:r w:rsidR="001B1F3C" w:rsidRPr="004870CF">
        <w:rPr>
          <w:rFonts w:ascii="Times New Roman" w:eastAsia="Times New Roman" w:hAnsi="Times New Roman" w:cs="Times New Roman"/>
          <w:b/>
          <w:sz w:val="28"/>
          <w:szCs w:val="28"/>
          <w:lang w:eastAsia="ru-RU"/>
        </w:rPr>
        <w:t xml:space="preserve"> финансы</w:t>
      </w:r>
    </w:p>
    <w:bookmarkEnd w:id="12"/>
    <w:p w:rsidR="00EB2DCC" w:rsidRPr="004870CF" w:rsidRDefault="00EB2DCC" w:rsidP="002A188E">
      <w:pPr>
        <w:tabs>
          <w:tab w:val="left" w:pos="851"/>
        </w:tabs>
        <w:suppressAutoHyphens/>
        <w:spacing w:after="0" w:line="240" w:lineRule="auto"/>
        <w:ind w:firstLine="709"/>
        <w:jc w:val="both"/>
        <w:rPr>
          <w:rFonts w:ascii="Times New Roman" w:eastAsia="Times New Roman" w:hAnsi="Times New Roman" w:cs="Times New Roman"/>
          <w:b/>
          <w:sz w:val="28"/>
          <w:szCs w:val="28"/>
          <w:lang w:eastAsia="ru-RU"/>
        </w:rPr>
      </w:pPr>
    </w:p>
    <w:p w:rsidR="00EB2DCC" w:rsidRPr="004870CF" w:rsidRDefault="00EB2DCC" w:rsidP="00EB2DCC">
      <w:pPr>
        <w:spacing w:after="0" w:line="240" w:lineRule="auto"/>
        <w:ind w:firstLine="708"/>
        <w:jc w:val="both"/>
        <w:rPr>
          <w:rFonts w:ascii="Times New Roman" w:hAnsi="Times New Roman" w:cs="Times New Roman"/>
          <w:sz w:val="28"/>
          <w:szCs w:val="28"/>
        </w:rPr>
      </w:pPr>
      <w:r w:rsidRPr="004870CF">
        <w:rPr>
          <w:rFonts w:ascii="Times New Roman" w:hAnsi="Times New Roman" w:cs="Times New Roman"/>
          <w:sz w:val="28"/>
          <w:szCs w:val="28"/>
        </w:rPr>
        <w:t>Бюджет Беловского муниципального округа в 2018-2022 годах был дефицитный (дефицит составил 8475,5 тыс.</w:t>
      </w:r>
      <w:r w:rsidR="00500E36" w:rsidRPr="004870CF">
        <w:rPr>
          <w:rFonts w:ascii="Times New Roman" w:hAnsi="Times New Roman" w:cs="Times New Roman"/>
          <w:sz w:val="28"/>
          <w:szCs w:val="28"/>
        </w:rPr>
        <w:t xml:space="preserve"> </w:t>
      </w:r>
      <w:r w:rsidRPr="004870CF">
        <w:rPr>
          <w:rFonts w:ascii="Times New Roman" w:hAnsi="Times New Roman" w:cs="Times New Roman"/>
          <w:sz w:val="28"/>
          <w:szCs w:val="28"/>
        </w:rPr>
        <w:t>руб</w:t>
      </w:r>
      <w:r w:rsidR="00500E36" w:rsidRPr="004870CF">
        <w:rPr>
          <w:rFonts w:ascii="Times New Roman" w:hAnsi="Times New Roman" w:cs="Times New Roman"/>
          <w:sz w:val="28"/>
          <w:szCs w:val="28"/>
        </w:rPr>
        <w:t>лей</w:t>
      </w:r>
      <w:r w:rsidRPr="004870CF">
        <w:rPr>
          <w:rFonts w:ascii="Times New Roman" w:hAnsi="Times New Roman" w:cs="Times New Roman"/>
          <w:sz w:val="28"/>
          <w:szCs w:val="28"/>
        </w:rPr>
        <w:t xml:space="preserve"> в 2018</w:t>
      </w:r>
      <w:r w:rsidR="00500E36" w:rsidRPr="004870CF">
        <w:rPr>
          <w:rFonts w:ascii="Times New Roman" w:hAnsi="Times New Roman" w:cs="Times New Roman"/>
          <w:sz w:val="28"/>
          <w:szCs w:val="28"/>
        </w:rPr>
        <w:t xml:space="preserve"> </w:t>
      </w:r>
      <w:r w:rsidRPr="004870CF">
        <w:rPr>
          <w:rFonts w:ascii="Times New Roman" w:hAnsi="Times New Roman" w:cs="Times New Roman"/>
          <w:sz w:val="28"/>
          <w:szCs w:val="28"/>
        </w:rPr>
        <w:t>г</w:t>
      </w:r>
      <w:r w:rsidR="00500E36" w:rsidRPr="004870CF">
        <w:rPr>
          <w:rFonts w:ascii="Times New Roman" w:hAnsi="Times New Roman" w:cs="Times New Roman"/>
          <w:sz w:val="28"/>
          <w:szCs w:val="28"/>
        </w:rPr>
        <w:t>оду</w:t>
      </w:r>
      <w:r w:rsidRPr="004870CF">
        <w:rPr>
          <w:rFonts w:ascii="Times New Roman" w:hAnsi="Times New Roman" w:cs="Times New Roman"/>
          <w:sz w:val="28"/>
          <w:szCs w:val="28"/>
        </w:rPr>
        <w:t xml:space="preserve"> против 16107,9 тыс.</w:t>
      </w:r>
      <w:r w:rsidR="00EE158A" w:rsidRPr="004870CF">
        <w:rPr>
          <w:rFonts w:ascii="Times New Roman" w:hAnsi="Times New Roman" w:cs="Times New Roman"/>
          <w:sz w:val="28"/>
          <w:szCs w:val="28"/>
        </w:rPr>
        <w:t xml:space="preserve"> </w:t>
      </w:r>
      <w:r w:rsidRPr="004870CF">
        <w:rPr>
          <w:rFonts w:ascii="Times New Roman" w:hAnsi="Times New Roman" w:cs="Times New Roman"/>
          <w:sz w:val="28"/>
          <w:szCs w:val="28"/>
        </w:rPr>
        <w:t>руб</w:t>
      </w:r>
      <w:r w:rsidR="00500E36" w:rsidRPr="004870CF">
        <w:rPr>
          <w:rFonts w:ascii="Times New Roman" w:hAnsi="Times New Roman" w:cs="Times New Roman"/>
          <w:sz w:val="28"/>
          <w:szCs w:val="28"/>
        </w:rPr>
        <w:t>лей</w:t>
      </w:r>
      <w:r w:rsidRPr="004870CF">
        <w:rPr>
          <w:rFonts w:ascii="Times New Roman" w:hAnsi="Times New Roman" w:cs="Times New Roman"/>
          <w:sz w:val="28"/>
          <w:szCs w:val="28"/>
        </w:rPr>
        <w:t xml:space="preserve"> в 2022</w:t>
      </w:r>
      <w:r w:rsidR="00500E36" w:rsidRPr="004870CF">
        <w:rPr>
          <w:rFonts w:ascii="Times New Roman" w:hAnsi="Times New Roman" w:cs="Times New Roman"/>
          <w:sz w:val="28"/>
          <w:szCs w:val="28"/>
        </w:rPr>
        <w:t xml:space="preserve"> </w:t>
      </w:r>
      <w:r w:rsidRPr="004870CF">
        <w:rPr>
          <w:rFonts w:ascii="Times New Roman" w:hAnsi="Times New Roman" w:cs="Times New Roman"/>
          <w:sz w:val="28"/>
          <w:szCs w:val="28"/>
        </w:rPr>
        <w:t>г</w:t>
      </w:r>
      <w:r w:rsidR="00500E36" w:rsidRPr="004870CF">
        <w:rPr>
          <w:rFonts w:ascii="Times New Roman" w:hAnsi="Times New Roman" w:cs="Times New Roman"/>
          <w:sz w:val="28"/>
          <w:szCs w:val="28"/>
        </w:rPr>
        <w:t>оду</w:t>
      </w:r>
      <w:r w:rsidRPr="004870CF">
        <w:rPr>
          <w:rFonts w:ascii="Times New Roman" w:hAnsi="Times New Roman" w:cs="Times New Roman"/>
          <w:sz w:val="28"/>
          <w:szCs w:val="28"/>
        </w:rPr>
        <w:t>).</w:t>
      </w:r>
    </w:p>
    <w:p w:rsidR="00EB2DCC" w:rsidRPr="004870CF" w:rsidRDefault="00EB2DCC" w:rsidP="00EB2DCC">
      <w:pPr>
        <w:spacing w:after="0" w:line="240" w:lineRule="auto"/>
        <w:ind w:firstLine="708"/>
        <w:jc w:val="both"/>
        <w:rPr>
          <w:rFonts w:ascii="Times New Roman" w:hAnsi="Times New Roman" w:cs="Times New Roman"/>
          <w:sz w:val="28"/>
          <w:szCs w:val="28"/>
        </w:rPr>
      </w:pPr>
    </w:p>
    <w:p w:rsidR="00EB2DCC" w:rsidRPr="003037B7" w:rsidRDefault="00EB2DCC" w:rsidP="00EB2DCC">
      <w:pPr>
        <w:spacing w:after="0" w:line="240" w:lineRule="auto"/>
        <w:ind w:firstLine="708"/>
        <w:jc w:val="both"/>
        <w:rPr>
          <w:rFonts w:ascii="Times New Roman" w:hAnsi="Times New Roman" w:cs="Times New Roman"/>
          <w:sz w:val="24"/>
          <w:szCs w:val="24"/>
        </w:rPr>
      </w:pPr>
      <w:r w:rsidRPr="003037B7">
        <w:rPr>
          <w:rFonts w:ascii="Times New Roman" w:hAnsi="Times New Roman" w:cs="Times New Roman"/>
          <w:sz w:val="24"/>
          <w:szCs w:val="24"/>
        </w:rPr>
        <w:t>Таблица 9 – Динамика доходов бюджета Беловского муниципального округа в 2018 – 2022</w:t>
      </w:r>
      <w:r w:rsidR="00EE158A" w:rsidRPr="003037B7">
        <w:rPr>
          <w:rFonts w:ascii="Times New Roman" w:hAnsi="Times New Roman" w:cs="Times New Roman"/>
          <w:sz w:val="24"/>
          <w:szCs w:val="24"/>
        </w:rPr>
        <w:t xml:space="preserve"> </w:t>
      </w:r>
      <w:r w:rsidRPr="003037B7">
        <w:rPr>
          <w:rFonts w:ascii="Times New Roman" w:hAnsi="Times New Roman" w:cs="Times New Roman"/>
          <w:sz w:val="24"/>
          <w:szCs w:val="24"/>
        </w:rPr>
        <w:t>гг.</w:t>
      </w:r>
    </w:p>
    <w:p w:rsidR="00DC66F3" w:rsidRPr="00963F11" w:rsidRDefault="00DC66F3" w:rsidP="00EB2DCC">
      <w:pPr>
        <w:spacing w:after="0" w:line="240" w:lineRule="auto"/>
        <w:ind w:firstLine="708"/>
        <w:jc w:val="both"/>
        <w:rPr>
          <w:rFonts w:ascii="Times New Roman" w:hAnsi="Times New Roman" w:cs="Times New Roman"/>
          <w:sz w:val="24"/>
          <w:szCs w:val="24"/>
        </w:rPr>
      </w:pPr>
    </w:p>
    <w:tbl>
      <w:tblPr>
        <w:tblW w:w="9495" w:type="dxa"/>
        <w:jc w:val="center"/>
        <w:tblInd w:w="140" w:type="dxa"/>
        <w:tblBorders>
          <w:top w:val="outset" w:sz="6" w:space="0" w:color="000000"/>
          <w:left w:val="outset" w:sz="6" w:space="0" w:color="000000"/>
          <w:bottom w:val="outset" w:sz="6" w:space="0" w:color="000000"/>
          <w:right w:val="outset" w:sz="6" w:space="0" w:color="000000"/>
        </w:tblBorders>
        <w:tblLayout w:type="fixed"/>
        <w:tblCellMar>
          <w:top w:w="30" w:type="dxa"/>
          <w:left w:w="30" w:type="dxa"/>
          <w:bottom w:w="30" w:type="dxa"/>
          <w:right w:w="30" w:type="dxa"/>
        </w:tblCellMar>
        <w:tblLook w:val="0000"/>
      </w:tblPr>
      <w:tblGrid>
        <w:gridCol w:w="1164"/>
        <w:gridCol w:w="993"/>
        <w:gridCol w:w="992"/>
        <w:gridCol w:w="930"/>
        <w:gridCol w:w="993"/>
        <w:gridCol w:w="992"/>
        <w:gridCol w:w="1094"/>
        <w:gridCol w:w="850"/>
        <w:gridCol w:w="929"/>
        <w:gridCol w:w="558"/>
      </w:tblGrid>
      <w:tr w:rsidR="00EB2DCC" w:rsidRPr="00963F11" w:rsidTr="00DC66F3">
        <w:trPr>
          <w:jc w:val="center"/>
        </w:trPr>
        <w:tc>
          <w:tcPr>
            <w:tcW w:w="1164" w:type="dxa"/>
            <w:vMerge w:val="restart"/>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Показатель</w:t>
            </w:r>
          </w:p>
        </w:tc>
        <w:tc>
          <w:tcPr>
            <w:tcW w:w="6844" w:type="dxa"/>
            <w:gridSpan w:val="7"/>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Значение показателя</w:t>
            </w:r>
          </w:p>
        </w:tc>
        <w:tc>
          <w:tcPr>
            <w:tcW w:w="1487" w:type="dxa"/>
            <w:gridSpan w:val="2"/>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Изменение</w:t>
            </w:r>
          </w:p>
        </w:tc>
      </w:tr>
      <w:tr w:rsidR="00EB2DCC" w:rsidRPr="00963F11" w:rsidTr="00DC66F3">
        <w:trPr>
          <w:jc w:val="center"/>
        </w:trPr>
        <w:tc>
          <w:tcPr>
            <w:tcW w:w="1164" w:type="dxa"/>
            <w:vMerge/>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p>
        </w:tc>
        <w:tc>
          <w:tcPr>
            <w:tcW w:w="4900" w:type="dxa"/>
            <w:gridSpan w:val="5"/>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 xml:space="preserve">в </w:t>
            </w:r>
            <w:r w:rsidRPr="00963F11">
              <w:rPr>
                <w:rFonts w:ascii="Times New Roman" w:hAnsi="Times New Roman" w:cs="Times New Roman"/>
                <w:i/>
                <w:iCs/>
                <w:sz w:val="20"/>
                <w:szCs w:val="20"/>
              </w:rPr>
              <w:t>тыс. руб.</w:t>
            </w:r>
          </w:p>
        </w:tc>
        <w:tc>
          <w:tcPr>
            <w:tcW w:w="1944" w:type="dxa"/>
            <w:gridSpan w:val="2"/>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удельный вес показателя, %</w:t>
            </w:r>
          </w:p>
        </w:tc>
        <w:tc>
          <w:tcPr>
            <w:tcW w:w="929" w:type="dxa"/>
            <w:vMerge w:val="restart"/>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i/>
                <w:iCs/>
                <w:sz w:val="20"/>
                <w:szCs w:val="20"/>
              </w:rPr>
              <w:t>тыс. руб.</w:t>
            </w:r>
            <w:r w:rsidRPr="00963F11">
              <w:rPr>
                <w:rFonts w:ascii="Times New Roman" w:hAnsi="Times New Roman" w:cs="Times New Roman"/>
                <w:i/>
                <w:iCs/>
                <w:sz w:val="20"/>
                <w:szCs w:val="20"/>
              </w:rPr>
              <w:br/>
            </w:r>
            <w:r w:rsidRPr="00963F11">
              <w:rPr>
                <w:rFonts w:ascii="Times New Roman" w:hAnsi="Times New Roman" w:cs="Times New Roman"/>
                <w:sz w:val="20"/>
                <w:szCs w:val="20"/>
              </w:rPr>
              <w:t>(гр.6-гр.2)</w:t>
            </w:r>
          </w:p>
        </w:tc>
        <w:tc>
          <w:tcPr>
            <w:tcW w:w="558" w:type="dxa"/>
            <w:vMerge w:val="restart"/>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Темпы роста,</w:t>
            </w:r>
            <w:r w:rsidR="00DC66F3">
              <w:rPr>
                <w:rFonts w:ascii="Times New Roman" w:hAnsi="Times New Roman" w:cs="Times New Roman"/>
                <w:sz w:val="20"/>
                <w:szCs w:val="20"/>
              </w:rPr>
              <w:t xml:space="preserve"> </w:t>
            </w:r>
            <w:r w:rsidRPr="00963F11">
              <w:rPr>
                <w:rFonts w:ascii="Times New Roman" w:hAnsi="Times New Roman" w:cs="Times New Roman"/>
                <w:sz w:val="20"/>
                <w:szCs w:val="20"/>
              </w:rPr>
              <w:t>%</w:t>
            </w:r>
          </w:p>
        </w:tc>
      </w:tr>
      <w:tr w:rsidR="00EB2DCC" w:rsidRPr="00963F11" w:rsidTr="00DC66F3">
        <w:trPr>
          <w:jc w:val="center"/>
        </w:trPr>
        <w:tc>
          <w:tcPr>
            <w:tcW w:w="1164" w:type="dxa"/>
            <w:vMerge/>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p>
        </w:tc>
        <w:tc>
          <w:tcPr>
            <w:tcW w:w="99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201</w:t>
            </w:r>
            <w:r w:rsidRPr="00963F11">
              <w:rPr>
                <w:rFonts w:ascii="Times New Roman" w:hAnsi="Times New Roman" w:cs="Times New Roman"/>
                <w:sz w:val="20"/>
                <w:szCs w:val="20"/>
                <w:lang w:val="en-US"/>
              </w:rPr>
              <w:t>8</w:t>
            </w:r>
          </w:p>
        </w:tc>
        <w:tc>
          <w:tcPr>
            <w:tcW w:w="992"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201</w:t>
            </w:r>
            <w:r w:rsidRPr="00963F11">
              <w:rPr>
                <w:rFonts w:ascii="Times New Roman" w:hAnsi="Times New Roman" w:cs="Times New Roman"/>
                <w:sz w:val="20"/>
                <w:szCs w:val="20"/>
                <w:lang w:val="en-US"/>
              </w:rPr>
              <w:t>9</w:t>
            </w:r>
          </w:p>
        </w:tc>
        <w:tc>
          <w:tcPr>
            <w:tcW w:w="9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w:t>
            </w:r>
            <w:r w:rsidRPr="00963F11">
              <w:rPr>
                <w:rFonts w:ascii="Times New Roman" w:hAnsi="Times New Roman" w:cs="Times New Roman"/>
                <w:sz w:val="20"/>
                <w:szCs w:val="20"/>
                <w:lang w:val="en-US"/>
              </w:rPr>
              <w:t>20</w:t>
            </w:r>
          </w:p>
        </w:tc>
        <w:tc>
          <w:tcPr>
            <w:tcW w:w="99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w:t>
            </w:r>
            <w:r w:rsidRPr="00963F11">
              <w:rPr>
                <w:rFonts w:ascii="Times New Roman" w:hAnsi="Times New Roman" w:cs="Times New Roman"/>
                <w:sz w:val="20"/>
                <w:szCs w:val="20"/>
                <w:lang w:val="en-US"/>
              </w:rPr>
              <w:t>21</w:t>
            </w:r>
          </w:p>
        </w:tc>
        <w:tc>
          <w:tcPr>
            <w:tcW w:w="992"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w:t>
            </w:r>
            <w:r w:rsidRPr="00963F11">
              <w:rPr>
                <w:rFonts w:ascii="Times New Roman" w:hAnsi="Times New Roman" w:cs="Times New Roman"/>
                <w:sz w:val="20"/>
                <w:szCs w:val="20"/>
                <w:lang w:val="en-US"/>
              </w:rPr>
              <w:t>22</w:t>
            </w:r>
          </w:p>
        </w:tc>
        <w:tc>
          <w:tcPr>
            <w:tcW w:w="109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на начало</w:t>
            </w:r>
            <w:r w:rsidRPr="00963F11">
              <w:rPr>
                <w:rFonts w:ascii="Times New Roman" w:hAnsi="Times New Roman" w:cs="Times New Roman"/>
                <w:sz w:val="20"/>
                <w:szCs w:val="20"/>
              </w:rPr>
              <w:br/>
              <w:t>анализируемого</w:t>
            </w:r>
            <w:r w:rsidRPr="00963F11">
              <w:rPr>
                <w:rFonts w:ascii="Times New Roman" w:hAnsi="Times New Roman" w:cs="Times New Roman"/>
                <w:sz w:val="20"/>
                <w:szCs w:val="20"/>
              </w:rPr>
              <w:br/>
              <w:t>периода</w:t>
            </w:r>
            <w:r w:rsidRPr="00963F11">
              <w:rPr>
                <w:rFonts w:ascii="Times New Roman" w:hAnsi="Times New Roman" w:cs="Times New Roman"/>
                <w:sz w:val="20"/>
                <w:szCs w:val="20"/>
              </w:rPr>
              <w:br/>
              <w:t>(20</w:t>
            </w:r>
            <w:r w:rsidRPr="00963F11">
              <w:rPr>
                <w:rFonts w:ascii="Times New Roman" w:hAnsi="Times New Roman" w:cs="Times New Roman"/>
                <w:sz w:val="20"/>
                <w:szCs w:val="20"/>
                <w:lang w:val="en-US"/>
              </w:rPr>
              <w:t>18</w:t>
            </w:r>
            <w:r w:rsidRPr="00963F11">
              <w:rPr>
                <w:rFonts w:ascii="Times New Roman" w:hAnsi="Times New Roman" w:cs="Times New Roman"/>
                <w:sz w:val="20"/>
                <w:szCs w:val="20"/>
              </w:rPr>
              <w:t>)</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на конец</w:t>
            </w:r>
            <w:r w:rsidRPr="00963F11">
              <w:rPr>
                <w:rFonts w:ascii="Times New Roman" w:hAnsi="Times New Roman" w:cs="Times New Roman"/>
                <w:sz w:val="20"/>
                <w:szCs w:val="20"/>
              </w:rPr>
              <w:br/>
              <w:t>анализируемого</w:t>
            </w:r>
            <w:r w:rsidRPr="00963F11">
              <w:rPr>
                <w:rFonts w:ascii="Times New Roman" w:hAnsi="Times New Roman" w:cs="Times New Roman"/>
                <w:sz w:val="20"/>
                <w:szCs w:val="20"/>
              </w:rPr>
              <w:br/>
              <w:t>периода</w:t>
            </w:r>
            <w:r w:rsidRPr="00963F11">
              <w:rPr>
                <w:rFonts w:ascii="Times New Roman" w:hAnsi="Times New Roman" w:cs="Times New Roman"/>
                <w:sz w:val="20"/>
                <w:szCs w:val="20"/>
              </w:rPr>
              <w:br/>
              <w:t>(20</w:t>
            </w:r>
            <w:r w:rsidRPr="00963F11">
              <w:rPr>
                <w:rFonts w:ascii="Times New Roman" w:hAnsi="Times New Roman" w:cs="Times New Roman"/>
                <w:sz w:val="20"/>
                <w:szCs w:val="20"/>
                <w:lang w:val="en-US"/>
              </w:rPr>
              <w:t>22</w:t>
            </w:r>
            <w:r w:rsidRPr="00963F11">
              <w:rPr>
                <w:rFonts w:ascii="Times New Roman" w:hAnsi="Times New Roman" w:cs="Times New Roman"/>
                <w:sz w:val="20"/>
                <w:szCs w:val="20"/>
              </w:rPr>
              <w:t>)</w:t>
            </w:r>
          </w:p>
        </w:tc>
        <w:tc>
          <w:tcPr>
            <w:tcW w:w="929" w:type="dxa"/>
            <w:vMerge/>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p>
        </w:tc>
        <w:tc>
          <w:tcPr>
            <w:tcW w:w="558" w:type="dxa"/>
            <w:vMerge/>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p>
        </w:tc>
      </w:tr>
      <w:tr w:rsidR="00EB2DCC" w:rsidRPr="00963F11" w:rsidTr="00DC66F3">
        <w:trPr>
          <w:jc w:val="center"/>
        </w:trPr>
        <w:tc>
          <w:tcPr>
            <w:tcW w:w="116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w:t>
            </w:r>
          </w:p>
        </w:tc>
        <w:tc>
          <w:tcPr>
            <w:tcW w:w="99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w:t>
            </w:r>
          </w:p>
        </w:tc>
        <w:tc>
          <w:tcPr>
            <w:tcW w:w="992"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3</w:t>
            </w:r>
          </w:p>
        </w:tc>
        <w:tc>
          <w:tcPr>
            <w:tcW w:w="9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4</w:t>
            </w:r>
          </w:p>
        </w:tc>
        <w:tc>
          <w:tcPr>
            <w:tcW w:w="99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5</w:t>
            </w:r>
          </w:p>
        </w:tc>
        <w:tc>
          <w:tcPr>
            <w:tcW w:w="992"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6</w:t>
            </w:r>
          </w:p>
        </w:tc>
        <w:tc>
          <w:tcPr>
            <w:tcW w:w="109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7</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8</w:t>
            </w:r>
          </w:p>
        </w:tc>
        <w:tc>
          <w:tcPr>
            <w:tcW w:w="929"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9</w:t>
            </w:r>
          </w:p>
        </w:tc>
        <w:tc>
          <w:tcPr>
            <w:tcW w:w="558"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10</w:t>
            </w:r>
          </w:p>
        </w:tc>
      </w:tr>
      <w:tr w:rsidR="00EB2DCC" w:rsidRPr="00963F11" w:rsidTr="00DC66F3">
        <w:trPr>
          <w:jc w:val="center"/>
        </w:trPr>
        <w:tc>
          <w:tcPr>
            <w:tcW w:w="116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Налоговые доходы</w:t>
            </w:r>
          </w:p>
        </w:tc>
        <w:tc>
          <w:tcPr>
            <w:tcW w:w="99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346 721,1</w:t>
            </w:r>
          </w:p>
        </w:tc>
        <w:tc>
          <w:tcPr>
            <w:tcW w:w="992"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350 909,6</w:t>
            </w:r>
          </w:p>
        </w:tc>
        <w:tc>
          <w:tcPr>
            <w:tcW w:w="9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378 045,3</w:t>
            </w:r>
          </w:p>
        </w:tc>
        <w:tc>
          <w:tcPr>
            <w:tcW w:w="99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429 606,7</w:t>
            </w:r>
          </w:p>
        </w:tc>
        <w:tc>
          <w:tcPr>
            <w:tcW w:w="992"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524 192,8</w:t>
            </w:r>
          </w:p>
        </w:tc>
        <w:tc>
          <w:tcPr>
            <w:tcW w:w="109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25,21</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27,22</w:t>
            </w:r>
          </w:p>
        </w:tc>
        <w:tc>
          <w:tcPr>
            <w:tcW w:w="929"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177471,7</w:t>
            </w:r>
          </w:p>
        </w:tc>
        <w:tc>
          <w:tcPr>
            <w:tcW w:w="558"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151,19</w:t>
            </w:r>
          </w:p>
        </w:tc>
      </w:tr>
      <w:tr w:rsidR="00EB2DCC" w:rsidRPr="00963F11" w:rsidTr="00DC66F3">
        <w:trPr>
          <w:jc w:val="center"/>
        </w:trPr>
        <w:tc>
          <w:tcPr>
            <w:tcW w:w="116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Неналоговые доходы</w:t>
            </w:r>
          </w:p>
        </w:tc>
        <w:tc>
          <w:tcPr>
            <w:tcW w:w="99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307 573,4</w:t>
            </w:r>
          </w:p>
        </w:tc>
        <w:tc>
          <w:tcPr>
            <w:tcW w:w="992"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336 613,6</w:t>
            </w:r>
          </w:p>
        </w:tc>
        <w:tc>
          <w:tcPr>
            <w:tcW w:w="9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381 340,2</w:t>
            </w:r>
          </w:p>
        </w:tc>
        <w:tc>
          <w:tcPr>
            <w:tcW w:w="99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410 576,0</w:t>
            </w:r>
          </w:p>
        </w:tc>
        <w:tc>
          <w:tcPr>
            <w:tcW w:w="992"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465 950,3</w:t>
            </w:r>
          </w:p>
        </w:tc>
        <w:tc>
          <w:tcPr>
            <w:tcW w:w="109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22,37</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24,20</w:t>
            </w:r>
          </w:p>
        </w:tc>
        <w:tc>
          <w:tcPr>
            <w:tcW w:w="929"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158376,9</w:t>
            </w:r>
          </w:p>
        </w:tc>
        <w:tc>
          <w:tcPr>
            <w:tcW w:w="558"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151,49</w:t>
            </w:r>
          </w:p>
        </w:tc>
      </w:tr>
      <w:tr w:rsidR="00EB2DCC" w:rsidRPr="00963F11" w:rsidTr="00DC66F3">
        <w:trPr>
          <w:jc w:val="center"/>
        </w:trPr>
        <w:tc>
          <w:tcPr>
            <w:tcW w:w="116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Безвозмездные поступления</w:t>
            </w:r>
          </w:p>
        </w:tc>
        <w:tc>
          <w:tcPr>
            <w:tcW w:w="99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720 904,0</w:t>
            </w:r>
          </w:p>
        </w:tc>
        <w:tc>
          <w:tcPr>
            <w:tcW w:w="992"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755 548,3</w:t>
            </w:r>
          </w:p>
        </w:tc>
        <w:tc>
          <w:tcPr>
            <w:tcW w:w="9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643 446,5</w:t>
            </w:r>
          </w:p>
        </w:tc>
        <w:tc>
          <w:tcPr>
            <w:tcW w:w="99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755 436,2</w:t>
            </w:r>
          </w:p>
        </w:tc>
        <w:tc>
          <w:tcPr>
            <w:tcW w:w="992"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935 400,1</w:t>
            </w:r>
          </w:p>
        </w:tc>
        <w:tc>
          <w:tcPr>
            <w:tcW w:w="109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52,42</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48,58</w:t>
            </w:r>
          </w:p>
        </w:tc>
        <w:tc>
          <w:tcPr>
            <w:tcW w:w="929"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214496,1</w:t>
            </w:r>
          </w:p>
        </w:tc>
        <w:tc>
          <w:tcPr>
            <w:tcW w:w="558"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129,75</w:t>
            </w:r>
          </w:p>
        </w:tc>
      </w:tr>
      <w:tr w:rsidR="00EB2DCC" w:rsidRPr="00963F11" w:rsidTr="00DC66F3">
        <w:trPr>
          <w:jc w:val="center"/>
        </w:trPr>
        <w:tc>
          <w:tcPr>
            <w:tcW w:w="116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Всего доходов</w:t>
            </w:r>
          </w:p>
        </w:tc>
        <w:tc>
          <w:tcPr>
            <w:tcW w:w="99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1 375 198,6</w:t>
            </w:r>
          </w:p>
        </w:tc>
        <w:tc>
          <w:tcPr>
            <w:tcW w:w="992"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1 443 071,5</w:t>
            </w:r>
          </w:p>
        </w:tc>
        <w:tc>
          <w:tcPr>
            <w:tcW w:w="9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1 402 832,0</w:t>
            </w:r>
          </w:p>
        </w:tc>
        <w:tc>
          <w:tcPr>
            <w:tcW w:w="99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1 595 619,0</w:t>
            </w:r>
          </w:p>
        </w:tc>
        <w:tc>
          <w:tcPr>
            <w:tcW w:w="992"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1 925 543,2</w:t>
            </w:r>
          </w:p>
        </w:tc>
        <w:tc>
          <w:tcPr>
            <w:tcW w:w="109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100,00</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100</w:t>
            </w:r>
          </w:p>
        </w:tc>
        <w:tc>
          <w:tcPr>
            <w:tcW w:w="929"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550344,6</w:t>
            </w:r>
          </w:p>
        </w:tc>
        <w:tc>
          <w:tcPr>
            <w:tcW w:w="558"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140,02</w:t>
            </w:r>
          </w:p>
        </w:tc>
      </w:tr>
    </w:tbl>
    <w:p w:rsidR="00EB2DCC" w:rsidRPr="00963F11" w:rsidRDefault="00EB2DCC" w:rsidP="00EB2DCC">
      <w:pPr>
        <w:spacing w:after="0" w:line="240" w:lineRule="auto"/>
        <w:ind w:firstLine="708"/>
        <w:jc w:val="both"/>
        <w:rPr>
          <w:rFonts w:ascii="Times New Roman" w:hAnsi="Times New Roman" w:cs="Times New Roman"/>
          <w:sz w:val="24"/>
          <w:szCs w:val="24"/>
          <w:lang w:bidi="en-US"/>
        </w:rPr>
      </w:pPr>
    </w:p>
    <w:p w:rsidR="00EB2DCC" w:rsidRPr="004870CF" w:rsidRDefault="00EB2DCC" w:rsidP="00EB2DCC">
      <w:pPr>
        <w:spacing w:after="0" w:line="240" w:lineRule="auto"/>
        <w:ind w:firstLine="708"/>
        <w:jc w:val="both"/>
        <w:rPr>
          <w:rFonts w:ascii="Times New Roman" w:hAnsi="Times New Roman" w:cs="Times New Roman"/>
          <w:sz w:val="28"/>
          <w:szCs w:val="28"/>
          <w:lang w:bidi="en-US"/>
        </w:rPr>
      </w:pPr>
      <w:r w:rsidRPr="004870CF">
        <w:rPr>
          <w:rFonts w:ascii="Times New Roman" w:hAnsi="Times New Roman" w:cs="Times New Roman"/>
          <w:sz w:val="28"/>
          <w:szCs w:val="28"/>
          <w:lang w:bidi="en-US"/>
        </w:rPr>
        <w:t>Динамика доходов бюджета Беловского муниципального округа представлена на рисунке 20.</w:t>
      </w:r>
    </w:p>
    <w:p w:rsidR="00EB2DCC" w:rsidRPr="00963F11" w:rsidRDefault="00EB2DCC" w:rsidP="00EB2DCC">
      <w:pPr>
        <w:spacing w:after="0" w:line="240" w:lineRule="auto"/>
        <w:jc w:val="center"/>
        <w:rPr>
          <w:rFonts w:ascii="Times New Roman" w:hAnsi="Times New Roman" w:cs="Times New Roman"/>
          <w:sz w:val="24"/>
          <w:szCs w:val="24"/>
          <w:lang w:bidi="en-US"/>
        </w:rPr>
      </w:pPr>
      <w:r w:rsidRPr="00963F11">
        <w:rPr>
          <w:rFonts w:ascii="Times New Roman" w:hAnsi="Times New Roman" w:cs="Times New Roman"/>
          <w:noProof/>
          <w:sz w:val="24"/>
          <w:szCs w:val="24"/>
          <w:lang w:eastAsia="ru-RU"/>
        </w:rPr>
        <w:drawing>
          <wp:inline distT="0" distB="0" distL="0" distR="0">
            <wp:extent cx="5810250" cy="2247900"/>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EB2DCC" w:rsidRPr="00963F11" w:rsidRDefault="00EB2DCC" w:rsidP="00EB2DCC">
      <w:pPr>
        <w:suppressAutoHyphens/>
        <w:spacing w:after="0" w:line="240" w:lineRule="auto"/>
        <w:ind w:right="-1" w:firstLine="709"/>
        <w:jc w:val="center"/>
        <w:rPr>
          <w:rFonts w:ascii="Times New Roman" w:hAnsi="Times New Roman" w:cs="Times New Roman"/>
          <w:sz w:val="24"/>
          <w:szCs w:val="24"/>
        </w:rPr>
      </w:pPr>
    </w:p>
    <w:p w:rsidR="00EB2DCC" w:rsidRPr="00963F11" w:rsidRDefault="00EB2DCC" w:rsidP="00EB2DCC">
      <w:pPr>
        <w:suppressAutoHyphens/>
        <w:spacing w:after="0" w:line="240" w:lineRule="auto"/>
        <w:ind w:right="-1" w:firstLine="709"/>
        <w:jc w:val="center"/>
        <w:rPr>
          <w:rFonts w:ascii="Times New Roman" w:eastAsia="Times New Roman" w:hAnsi="Times New Roman" w:cs="Times New Roman"/>
          <w:sz w:val="24"/>
          <w:szCs w:val="24"/>
          <w:lang w:eastAsia="ru-RU"/>
        </w:rPr>
      </w:pPr>
      <w:r w:rsidRPr="00963F11">
        <w:rPr>
          <w:rFonts w:ascii="Times New Roman" w:hAnsi="Times New Roman" w:cs="Times New Roman"/>
          <w:sz w:val="24"/>
          <w:szCs w:val="24"/>
        </w:rPr>
        <w:t xml:space="preserve">Рисунок 20 - </w:t>
      </w:r>
      <w:r w:rsidRPr="00963F11">
        <w:rPr>
          <w:rFonts w:ascii="Times New Roman" w:hAnsi="Times New Roman" w:cs="Times New Roman"/>
          <w:sz w:val="24"/>
          <w:szCs w:val="24"/>
          <w:lang w:bidi="en-US"/>
        </w:rPr>
        <w:t>Динамика доходов бюджета Беловского муниципального округа</w:t>
      </w:r>
      <w:r w:rsidRPr="00963F11">
        <w:rPr>
          <w:rFonts w:ascii="Times New Roman" w:eastAsia="Times New Roman" w:hAnsi="Times New Roman" w:cs="Times New Roman"/>
          <w:sz w:val="24"/>
          <w:szCs w:val="24"/>
          <w:lang w:eastAsia="ru-RU"/>
        </w:rPr>
        <w:t xml:space="preserve">, </w:t>
      </w:r>
    </w:p>
    <w:p w:rsidR="00EB2DCC" w:rsidRPr="00963F11" w:rsidRDefault="00EB2DCC" w:rsidP="00EB2DCC">
      <w:pPr>
        <w:suppressAutoHyphens/>
        <w:spacing w:after="0" w:line="240" w:lineRule="auto"/>
        <w:ind w:right="-1" w:firstLine="709"/>
        <w:jc w:val="center"/>
        <w:rPr>
          <w:rFonts w:ascii="Times New Roman" w:hAnsi="Times New Roman" w:cs="Times New Roman"/>
          <w:sz w:val="24"/>
          <w:szCs w:val="24"/>
        </w:rPr>
      </w:pPr>
      <w:r w:rsidRPr="00963F11">
        <w:rPr>
          <w:rFonts w:ascii="Times New Roman" w:eastAsia="Times New Roman" w:hAnsi="Times New Roman" w:cs="Times New Roman"/>
          <w:sz w:val="24"/>
          <w:szCs w:val="24"/>
          <w:lang w:eastAsia="ru-RU"/>
        </w:rPr>
        <w:t>тыс. руб</w:t>
      </w:r>
      <w:r w:rsidR="00500E36">
        <w:rPr>
          <w:rFonts w:ascii="Times New Roman" w:eastAsia="Times New Roman" w:hAnsi="Times New Roman" w:cs="Times New Roman"/>
          <w:sz w:val="24"/>
          <w:szCs w:val="24"/>
          <w:lang w:eastAsia="ru-RU"/>
        </w:rPr>
        <w:t>лей</w:t>
      </w:r>
      <w:r w:rsidRPr="00963F11">
        <w:rPr>
          <w:rFonts w:ascii="Times New Roman" w:eastAsia="Times New Roman" w:hAnsi="Times New Roman" w:cs="Times New Roman"/>
          <w:sz w:val="24"/>
          <w:szCs w:val="24"/>
          <w:lang w:eastAsia="ru-RU"/>
        </w:rPr>
        <w:t>.</w:t>
      </w:r>
    </w:p>
    <w:p w:rsidR="00EB2DCC" w:rsidRPr="00963F11" w:rsidRDefault="00EB2DCC" w:rsidP="00EB2DCC">
      <w:pPr>
        <w:spacing w:after="0" w:line="240" w:lineRule="auto"/>
        <w:ind w:firstLine="708"/>
        <w:jc w:val="both"/>
        <w:rPr>
          <w:rFonts w:ascii="Times New Roman" w:hAnsi="Times New Roman" w:cs="Times New Roman"/>
          <w:sz w:val="24"/>
          <w:szCs w:val="24"/>
        </w:rPr>
      </w:pPr>
    </w:p>
    <w:p w:rsidR="00EB2DCC" w:rsidRPr="004870CF" w:rsidRDefault="00EB2DCC" w:rsidP="00EB2DCC">
      <w:pPr>
        <w:spacing w:after="0" w:line="240" w:lineRule="auto"/>
        <w:ind w:firstLine="708"/>
        <w:jc w:val="both"/>
        <w:rPr>
          <w:rFonts w:ascii="Times New Roman" w:hAnsi="Times New Roman" w:cs="Times New Roman"/>
          <w:sz w:val="28"/>
          <w:szCs w:val="28"/>
        </w:rPr>
      </w:pPr>
      <w:r w:rsidRPr="004870CF">
        <w:rPr>
          <w:rFonts w:ascii="Times New Roman" w:hAnsi="Times New Roman" w:cs="Times New Roman"/>
          <w:sz w:val="28"/>
          <w:szCs w:val="28"/>
        </w:rPr>
        <w:t>Доходы Беловского муниципального округа за анализируемый период выросли на  55034,6 тыс.</w:t>
      </w:r>
      <w:r w:rsidR="00500E36" w:rsidRPr="004870CF">
        <w:rPr>
          <w:rFonts w:ascii="Times New Roman" w:hAnsi="Times New Roman" w:cs="Times New Roman"/>
          <w:sz w:val="28"/>
          <w:szCs w:val="28"/>
        </w:rPr>
        <w:t xml:space="preserve"> </w:t>
      </w:r>
      <w:r w:rsidRPr="004870CF">
        <w:rPr>
          <w:rFonts w:ascii="Times New Roman" w:hAnsi="Times New Roman" w:cs="Times New Roman"/>
          <w:sz w:val="28"/>
          <w:szCs w:val="28"/>
        </w:rPr>
        <w:t>руб</w:t>
      </w:r>
      <w:r w:rsidR="00500E36" w:rsidRPr="004870CF">
        <w:rPr>
          <w:rFonts w:ascii="Times New Roman" w:hAnsi="Times New Roman" w:cs="Times New Roman"/>
          <w:sz w:val="28"/>
          <w:szCs w:val="28"/>
        </w:rPr>
        <w:t>лей</w:t>
      </w:r>
      <w:r w:rsidRPr="004870CF">
        <w:rPr>
          <w:rFonts w:ascii="Times New Roman" w:hAnsi="Times New Roman" w:cs="Times New Roman"/>
          <w:sz w:val="28"/>
          <w:szCs w:val="28"/>
        </w:rPr>
        <w:t>, или на 40,02%.</w:t>
      </w:r>
    </w:p>
    <w:p w:rsidR="00EB2DCC" w:rsidRPr="004870CF" w:rsidRDefault="00EB2DCC" w:rsidP="00EB2DCC">
      <w:pPr>
        <w:spacing w:after="0" w:line="240" w:lineRule="auto"/>
        <w:ind w:firstLine="708"/>
        <w:jc w:val="both"/>
        <w:rPr>
          <w:rFonts w:ascii="Times New Roman" w:hAnsi="Times New Roman" w:cs="Times New Roman"/>
          <w:sz w:val="28"/>
          <w:szCs w:val="28"/>
        </w:rPr>
      </w:pPr>
      <w:r w:rsidRPr="004870CF">
        <w:rPr>
          <w:rFonts w:ascii="Times New Roman" w:hAnsi="Times New Roman" w:cs="Times New Roman"/>
          <w:sz w:val="28"/>
          <w:szCs w:val="28"/>
        </w:rPr>
        <w:t>В структуре доходов бюджета Беловского муниципального округа за 2022 год наибольший удельный вес приходится на безвозмездные поступления – 48,58% (за период 2018-2022 гг. показатель снизился на 3,84%), доля налоговых поступлений составила 27,22%, неналоговых доходов – 24,20%</w:t>
      </w:r>
    </w:p>
    <w:p w:rsidR="00EB2DCC" w:rsidRPr="004870CF" w:rsidRDefault="00EB2DCC" w:rsidP="00EB2DCC">
      <w:pPr>
        <w:spacing w:after="0" w:line="240" w:lineRule="auto"/>
        <w:ind w:firstLine="708"/>
        <w:rPr>
          <w:rFonts w:ascii="Times New Roman" w:hAnsi="Times New Roman" w:cs="Times New Roman"/>
          <w:sz w:val="28"/>
          <w:szCs w:val="28"/>
        </w:rPr>
      </w:pPr>
      <w:r w:rsidRPr="004870CF">
        <w:rPr>
          <w:rFonts w:ascii="Times New Roman" w:hAnsi="Times New Roman" w:cs="Times New Roman"/>
          <w:sz w:val="28"/>
          <w:szCs w:val="28"/>
        </w:rPr>
        <w:t>Структура доходов представлена на рисунке 21</w:t>
      </w:r>
      <w:r w:rsidR="00EE158A" w:rsidRPr="004870CF">
        <w:rPr>
          <w:rFonts w:ascii="Times New Roman" w:hAnsi="Times New Roman" w:cs="Times New Roman"/>
          <w:sz w:val="28"/>
          <w:szCs w:val="28"/>
        </w:rPr>
        <w:t>.</w:t>
      </w:r>
    </w:p>
    <w:p w:rsidR="00EB2DCC" w:rsidRPr="00963F11" w:rsidRDefault="00EB2DCC" w:rsidP="00EB2DCC">
      <w:pPr>
        <w:spacing w:after="0" w:line="240" w:lineRule="auto"/>
        <w:ind w:firstLine="708"/>
        <w:jc w:val="both"/>
        <w:rPr>
          <w:rFonts w:ascii="Times New Roman" w:hAnsi="Times New Roman" w:cs="Times New Roman"/>
          <w:sz w:val="24"/>
          <w:szCs w:val="24"/>
        </w:rPr>
      </w:pPr>
      <w:r w:rsidRPr="00963F11">
        <w:rPr>
          <w:rFonts w:ascii="Times New Roman" w:hAnsi="Times New Roman" w:cs="Times New Roman"/>
          <w:noProof/>
          <w:sz w:val="24"/>
          <w:szCs w:val="24"/>
          <w:lang w:eastAsia="ru-RU"/>
        </w:rPr>
        <w:drawing>
          <wp:inline distT="0" distB="0" distL="0" distR="0">
            <wp:extent cx="5505450" cy="3171825"/>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EB2DCC" w:rsidRPr="00963F11" w:rsidRDefault="00EB2DCC" w:rsidP="00EB2DCC">
      <w:pPr>
        <w:spacing w:after="0" w:line="240" w:lineRule="auto"/>
        <w:ind w:firstLine="708"/>
        <w:jc w:val="center"/>
        <w:rPr>
          <w:rFonts w:ascii="Times New Roman" w:hAnsi="Times New Roman" w:cs="Times New Roman"/>
          <w:sz w:val="24"/>
          <w:szCs w:val="24"/>
        </w:rPr>
      </w:pPr>
    </w:p>
    <w:p w:rsidR="00EB2DCC" w:rsidRPr="00963F11" w:rsidRDefault="00EB2DCC" w:rsidP="00EB2DCC">
      <w:pPr>
        <w:spacing w:after="0" w:line="240" w:lineRule="auto"/>
        <w:ind w:firstLine="708"/>
        <w:jc w:val="center"/>
        <w:rPr>
          <w:rFonts w:ascii="Times New Roman" w:hAnsi="Times New Roman" w:cs="Times New Roman"/>
          <w:sz w:val="24"/>
          <w:szCs w:val="24"/>
        </w:rPr>
      </w:pPr>
      <w:r w:rsidRPr="00963F11">
        <w:rPr>
          <w:rFonts w:ascii="Times New Roman" w:hAnsi="Times New Roman" w:cs="Times New Roman"/>
          <w:sz w:val="24"/>
          <w:szCs w:val="24"/>
        </w:rPr>
        <w:t xml:space="preserve">Рисунок 21 - Структура доходов бюджета Беловского муниципального округа в 2018 </w:t>
      </w:r>
      <w:r w:rsidR="00500E36">
        <w:rPr>
          <w:rFonts w:ascii="Times New Roman" w:hAnsi="Times New Roman" w:cs="Times New Roman"/>
          <w:sz w:val="24"/>
          <w:szCs w:val="24"/>
        </w:rPr>
        <w:t>-</w:t>
      </w:r>
      <w:r w:rsidRPr="00963F11">
        <w:rPr>
          <w:rFonts w:ascii="Times New Roman" w:hAnsi="Times New Roman" w:cs="Times New Roman"/>
          <w:sz w:val="24"/>
          <w:szCs w:val="24"/>
        </w:rPr>
        <w:t xml:space="preserve"> 2022гг.</w:t>
      </w:r>
    </w:p>
    <w:p w:rsidR="004870CF" w:rsidRDefault="004870CF" w:rsidP="00EB2DCC">
      <w:pPr>
        <w:spacing w:after="0" w:line="240" w:lineRule="auto"/>
        <w:ind w:firstLine="708"/>
        <w:jc w:val="both"/>
        <w:rPr>
          <w:rFonts w:ascii="Times New Roman" w:hAnsi="Times New Roman" w:cs="Times New Roman"/>
          <w:sz w:val="24"/>
          <w:szCs w:val="24"/>
        </w:rPr>
      </w:pPr>
    </w:p>
    <w:p w:rsidR="00EB2DCC" w:rsidRPr="003037B7" w:rsidRDefault="00EB2DCC" w:rsidP="00EB2DCC">
      <w:pPr>
        <w:spacing w:after="0" w:line="240" w:lineRule="auto"/>
        <w:ind w:firstLine="708"/>
        <w:jc w:val="both"/>
        <w:rPr>
          <w:rFonts w:ascii="Times New Roman" w:hAnsi="Times New Roman" w:cs="Times New Roman"/>
          <w:sz w:val="24"/>
          <w:szCs w:val="24"/>
        </w:rPr>
      </w:pPr>
      <w:r w:rsidRPr="003037B7">
        <w:rPr>
          <w:rFonts w:ascii="Times New Roman" w:hAnsi="Times New Roman" w:cs="Times New Roman"/>
          <w:sz w:val="24"/>
          <w:szCs w:val="24"/>
        </w:rPr>
        <w:t xml:space="preserve">Таблица 10 – Динамика и структура безвозмездных поступлений в бюджет Беловского муниципального округа в 2018 </w:t>
      </w:r>
      <w:r w:rsidR="00500E36" w:rsidRPr="003037B7">
        <w:rPr>
          <w:rFonts w:ascii="Times New Roman" w:hAnsi="Times New Roman" w:cs="Times New Roman"/>
          <w:sz w:val="24"/>
          <w:szCs w:val="24"/>
        </w:rPr>
        <w:t>-</w:t>
      </w:r>
      <w:r w:rsidRPr="003037B7">
        <w:rPr>
          <w:rFonts w:ascii="Times New Roman" w:hAnsi="Times New Roman" w:cs="Times New Roman"/>
          <w:sz w:val="24"/>
          <w:szCs w:val="24"/>
        </w:rPr>
        <w:t xml:space="preserve"> 2022гг.</w:t>
      </w:r>
    </w:p>
    <w:p w:rsidR="00EB2DCC" w:rsidRPr="00963F11" w:rsidRDefault="00EB2DCC" w:rsidP="00EB2DCC">
      <w:pPr>
        <w:spacing w:after="0" w:line="240" w:lineRule="auto"/>
        <w:ind w:firstLine="708"/>
        <w:jc w:val="both"/>
        <w:rPr>
          <w:rFonts w:ascii="Times New Roman" w:hAnsi="Times New Roman" w:cs="Times New Roman"/>
          <w:sz w:val="24"/>
          <w:szCs w:val="24"/>
        </w:rPr>
      </w:pPr>
    </w:p>
    <w:tbl>
      <w:tblPr>
        <w:tblW w:w="9528" w:type="dxa"/>
        <w:jc w:val="center"/>
        <w:tblBorders>
          <w:top w:val="outset" w:sz="6" w:space="0" w:color="000000"/>
          <w:left w:val="outset" w:sz="6" w:space="0" w:color="000000"/>
          <w:bottom w:val="outset" w:sz="6" w:space="0" w:color="000000"/>
          <w:right w:val="outset" w:sz="6" w:space="0" w:color="000000"/>
        </w:tblBorders>
        <w:tblLayout w:type="fixed"/>
        <w:tblCellMar>
          <w:top w:w="30" w:type="dxa"/>
          <w:left w:w="30" w:type="dxa"/>
          <w:bottom w:w="30" w:type="dxa"/>
          <w:right w:w="30" w:type="dxa"/>
        </w:tblCellMar>
        <w:tblLook w:val="0000"/>
      </w:tblPr>
      <w:tblGrid>
        <w:gridCol w:w="1363"/>
        <w:gridCol w:w="784"/>
        <w:gridCol w:w="784"/>
        <w:gridCol w:w="784"/>
        <w:gridCol w:w="784"/>
        <w:gridCol w:w="784"/>
        <w:gridCol w:w="1126"/>
        <w:gridCol w:w="1276"/>
        <w:gridCol w:w="1156"/>
        <w:gridCol w:w="687"/>
      </w:tblGrid>
      <w:tr w:rsidR="00EB2DCC" w:rsidRPr="00963F11" w:rsidTr="003D6228">
        <w:trPr>
          <w:jc w:val="center"/>
        </w:trPr>
        <w:tc>
          <w:tcPr>
            <w:tcW w:w="1363" w:type="dxa"/>
            <w:vMerge w:val="restart"/>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Показатель</w:t>
            </w:r>
          </w:p>
        </w:tc>
        <w:tc>
          <w:tcPr>
            <w:tcW w:w="6322" w:type="dxa"/>
            <w:gridSpan w:val="7"/>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Значение показателя</w:t>
            </w:r>
          </w:p>
        </w:tc>
        <w:tc>
          <w:tcPr>
            <w:tcW w:w="1843" w:type="dxa"/>
            <w:gridSpan w:val="2"/>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Изменение</w:t>
            </w:r>
          </w:p>
        </w:tc>
      </w:tr>
      <w:tr w:rsidR="00EB2DCC" w:rsidRPr="00963F11" w:rsidTr="003D6228">
        <w:trPr>
          <w:jc w:val="center"/>
        </w:trPr>
        <w:tc>
          <w:tcPr>
            <w:tcW w:w="1363" w:type="dxa"/>
            <w:vMerge/>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p>
        </w:tc>
        <w:tc>
          <w:tcPr>
            <w:tcW w:w="3920" w:type="dxa"/>
            <w:gridSpan w:val="5"/>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 xml:space="preserve">в </w:t>
            </w:r>
            <w:r w:rsidRPr="00963F11">
              <w:rPr>
                <w:rFonts w:ascii="Times New Roman" w:hAnsi="Times New Roman" w:cs="Times New Roman"/>
                <w:i/>
                <w:iCs/>
                <w:sz w:val="20"/>
                <w:szCs w:val="20"/>
              </w:rPr>
              <w:t>тыс. руб.</w:t>
            </w:r>
          </w:p>
        </w:tc>
        <w:tc>
          <w:tcPr>
            <w:tcW w:w="2402" w:type="dxa"/>
            <w:gridSpan w:val="2"/>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удельный вес показателя,%</w:t>
            </w:r>
          </w:p>
        </w:tc>
        <w:tc>
          <w:tcPr>
            <w:tcW w:w="1156" w:type="dxa"/>
            <w:vMerge w:val="restart"/>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i/>
                <w:iCs/>
                <w:sz w:val="20"/>
                <w:szCs w:val="20"/>
              </w:rPr>
              <w:t>тыс. руб.</w:t>
            </w:r>
            <w:r w:rsidRPr="00963F11">
              <w:rPr>
                <w:rFonts w:ascii="Times New Roman" w:hAnsi="Times New Roman" w:cs="Times New Roman"/>
                <w:i/>
                <w:iCs/>
                <w:sz w:val="20"/>
                <w:szCs w:val="20"/>
              </w:rPr>
              <w:br/>
            </w:r>
            <w:r w:rsidRPr="00963F11">
              <w:rPr>
                <w:rFonts w:ascii="Times New Roman" w:hAnsi="Times New Roman" w:cs="Times New Roman"/>
                <w:sz w:val="20"/>
                <w:szCs w:val="20"/>
              </w:rPr>
              <w:t>(гр.6-гр.2)</w:t>
            </w:r>
          </w:p>
        </w:tc>
        <w:tc>
          <w:tcPr>
            <w:tcW w:w="687" w:type="dxa"/>
            <w:vMerge w:val="restart"/>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Темпы роста,%</w:t>
            </w:r>
          </w:p>
        </w:tc>
      </w:tr>
      <w:tr w:rsidR="00EB2DCC" w:rsidRPr="00963F11" w:rsidTr="003D6228">
        <w:trPr>
          <w:jc w:val="center"/>
        </w:trPr>
        <w:tc>
          <w:tcPr>
            <w:tcW w:w="1363" w:type="dxa"/>
            <w:vMerge/>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201</w:t>
            </w:r>
            <w:r w:rsidRPr="00963F11">
              <w:rPr>
                <w:rFonts w:ascii="Times New Roman" w:hAnsi="Times New Roman" w:cs="Times New Roman"/>
                <w:sz w:val="20"/>
                <w:szCs w:val="20"/>
                <w:lang w:val="en-US"/>
              </w:rPr>
              <w:t>8</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201</w:t>
            </w:r>
            <w:r w:rsidRPr="00963F11">
              <w:rPr>
                <w:rFonts w:ascii="Times New Roman" w:hAnsi="Times New Roman" w:cs="Times New Roman"/>
                <w:sz w:val="20"/>
                <w:szCs w:val="20"/>
                <w:lang w:val="en-US"/>
              </w:rPr>
              <w:t>9</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w:t>
            </w:r>
            <w:r w:rsidRPr="00963F11">
              <w:rPr>
                <w:rFonts w:ascii="Times New Roman" w:hAnsi="Times New Roman" w:cs="Times New Roman"/>
                <w:sz w:val="20"/>
                <w:szCs w:val="20"/>
                <w:lang w:val="en-US"/>
              </w:rPr>
              <w:t>20</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w:t>
            </w:r>
            <w:r w:rsidRPr="00963F11">
              <w:rPr>
                <w:rFonts w:ascii="Times New Roman" w:hAnsi="Times New Roman" w:cs="Times New Roman"/>
                <w:sz w:val="20"/>
                <w:szCs w:val="20"/>
                <w:lang w:val="en-US"/>
              </w:rPr>
              <w:t>21</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w:t>
            </w:r>
            <w:r w:rsidRPr="00963F11">
              <w:rPr>
                <w:rFonts w:ascii="Times New Roman" w:hAnsi="Times New Roman" w:cs="Times New Roman"/>
                <w:sz w:val="20"/>
                <w:szCs w:val="20"/>
                <w:lang w:val="en-US"/>
              </w:rPr>
              <w:t>22</w:t>
            </w:r>
          </w:p>
        </w:tc>
        <w:tc>
          <w:tcPr>
            <w:tcW w:w="112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на начало</w:t>
            </w:r>
            <w:r w:rsidRPr="00963F11">
              <w:rPr>
                <w:rFonts w:ascii="Times New Roman" w:hAnsi="Times New Roman" w:cs="Times New Roman"/>
                <w:sz w:val="20"/>
                <w:szCs w:val="20"/>
              </w:rPr>
              <w:br/>
              <w:t>анализируемого</w:t>
            </w:r>
            <w:r w:rsidRPr="00963F11">
              <w:rPr>
                <w:rFonts w:ascii="Times New Roman" w:hAnsi="Times New Roman" w:cs="Times New Roman"/>
                <w:sz w:val="20"/>
                <w:szCs w:val="20"/>
              </w:rPr>
              <w:br/>
              <w:t>периода</w:t>
            </w:r>
            <w:r w:rsidRPr="00963F11">
              <w:rPr>
                <w:rFonts w:ascii="Times New Roman" w:hAnsi="Times New Roman" w:cs="Times New Roman"/>
                <w:sz w:val="20"/>
                <w:szCs w:val="20"/>
              </w:rPr>
              <w:br/>
              <w:t>(20</w:t>
            </w:r>
            <w:r w:rsidRPr="00963F11">
              <w:rPr>
                <w:rFonts w:ascii="Times New Roman" w:hAnsi="Times New Roman" w:cs="Times New Roman"/>
                <w:sz w:val="20"/>
                <w:szCs w:val="20"/>
                <w:lang w:val="en-US"/>
              </w:rPr>
              <w:t>18</w:t>
            </w:r>
            <w:r w:rsidRPr="00963F11">
              <w:rPr>
                <w:rFonts w:ascii="Times New Roman" w:hAnsi="Times New Roman" w:cs="Times New Roman"/>
                <w:sz w:val="20"/>
                <w:szCs w:val="20"/>
              </w:rPr>
              <w:t>)</w:t>
            </w:r>
          </w:p>
        </w:tc>
        <w:tc>
          <w:tcPr>
            <w:tcW w:w="127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на конец</w:t>
            </w:r>
            <w:r w:rsidRPr="00963F11">
              <w:rPr>
                <w:rFonts w:ascii="Times New Roman" w:hAnsi="Times New Roman" w:cs="Times New Roman"/>
                <w:sz w:val="20"/>
                <w:szCs w:val="20"/>
              </w:rPr>
              <w:br/>
              <w:t>анализируемого</w:t>
            </w:r>
            <w:r w:rsidRPr="00963F11">
              <w:rPr>
                <w:rFonts w:ascii="Times New Roman" w:hAnsi="Times New Roman" w:cs="Times New Roman"/>
                <w:sz w:val="20"/>
                <w:szCs w:val="20"/>
              </w:rPr>
              <w:br/>
              <w:t>периода</w:t>
            </w:r>
            <w:r w:rsidRPr="00963F11">
              <w:rPr>
                <w:rFonts w:ascii="Times New Roman" w:hAnsi="Times New Roman" w:cs="Times New Roman"/>
                <w:sz w:val="20"/>
                <w:szCs w:val="20"/>
              </w:rPr>
              <w:br/>
              <w:t>(20</w:t>
            </w:r>
            <w:r w:rsidRPr="00963F11">
              <w:rPr>
                <w:rFonts w:ascii="Times New Roman" w:hAnsi="Times New Roman" w:cs="Times New Roman"/>
                <w:sz w:val="20"/>
                <w:szCs w:val="20"/>
                <w:lang w:val="en-US"/>
              </w:rPr>
              <w:t>22</w:t>
            </w:r>
            <w:r w:rsidRPr="00963F11">
              <w:rPr>
                <w:rFonts w:ascii="Times New Roman" w:hAnsi="Times New Roman" w:cs="Times New Roman"/>
                <w:sz w:val="20"/>
                <w:szCs w:val="20"/>
              </w:rPr>
              <w:t>)</w:t>
            </w:r>
          </w:p>
        </w:tc>
        <w:tc>
          <w:tcPr>
            <w:tcW w:w="1156" w:type="dxa"/>
            <w:vMerge/>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p>
        </w:tc>
        <w:tc>
          <w:tcPr>
            <w:tcW w:w="687" w:type="dxa"/>
            <w:vMerge/>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p>
        </w:tc>
      </w:tr>
      <w:tr w:rsidR="00EB2DCC" w:rsidRPr="00963F11" w:rsidTr="003D6228">
        <w:trPr>
          <w:jc w:val="center"/>
        </w:trPr>
        <w:tc>
          <w:tcPr>
            <w:tcW w:w="136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3</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4</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5</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6</w:t>
            </w:r>
          </w:p>
        </w:tc>
        <w:tc>
          <w:tcPr>
            <w:tcW w:w="112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7</w:t>
            </w:r>
          </w:p>
        </w:tc>
        <w:tc>
          <w:tcPr>
            <w:tcW w:w="127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8</w:t>
            </w:r>
          </w:p>
        </w:tc>
        <w:tc>
          <w:tcPr>
            <w:tcW w:w="115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9</w:t>
            </w:r>
          </w:p>
        </w:tc>
        <w:tc>
          <w:tcPr>
            <w:tcW w:w="687"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10</w:t>
            </w:r>
          </w:p>
        </w:tc>
      </w:tr>
      <w:tr w:rsidR="00EB2DCC" w:rsidRPr="00963F11" w:rsidTr="003D6228">
        <w:trPr>
          <w:jc w:val="center"/>
        </w:trPr>
        <w:tc>
          <w:tcPr>
            <w:tcW w:w="136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Дотации</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124982,5</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84114,4</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20000</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61554,8</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23578,7</w:t>
            </w:r>
          </w:p>
        </w:tc>
        <w:tc>
          <w:tcPr>
            <w:tcW w:w="112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17,34</w:t>
            </w:r>
          </w:p>
        </w:tc>
        <w:tc>
          <w:tcPr>
            <w:tcW w:w="127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2,52</w:t>
            </w:r>
          </w:p>
        </w:tc>
        <w:tc>
          <w:tcPr>
            <w:tcW w:w="115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-101403,8</w:t>
            </w:r>
          </w:p>
        </w:tc>
        <w:tc>
          <w:tcPr>
            <w:tcW w:w="687"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18,87</w:t>
            </w:r>
          </w:p>
        </w:tc>
      </w:tr>
      <w:tr w:rsidR="00EB2DCC" w:rsidRPr="00963F11" w:rsidTr="003D6228">
        <w:trPr>
          <w:jc w:val="center"/>
        </w:trPr>
        <w:tc>
          <w:tcPr>
            <w:tcW w:w="136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Субсидии</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21465,0</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49519,1</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67596,7</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57427,5</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201555,6</w:t>
            </w:r>
          </w:p>
        </w:tc>
        <w:tc>
          <w:tcPr>
            <w:tcW w:w="112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2,98</w:t>
            </w:r>
          </w:p>
        </w:tc>
        <w:tc>
          <w:tcPr>
            <w:tcW w:w="127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21,55</w:t>
            </w:r>
          </w:p>
        </w:tc>
        <w:tc>
          <w:tcPr>
            <w:tcW w:w="115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180090,6</w:t>
            </w:r>
          </w:p>
        </w:tc>
        <w:tc>
          <w:tcPr>
            <w:tcW w:w="687"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939,00</w:t>
            </w:r>
          </w:p>
        </w:tc>
      </w:tr>
      <w:tr w:rsidR="00EB2DCC" w:rsidRPr="00963F11" w:rsidTr="003D6228">
        <w:trPr>
          <w:jc w:val="center"/>
        </w:trPr>
        <w:tc>
          <w:tcPr>
            <w:tcW w:w="136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Субвенции</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559875,3</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610340,7</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542767,3</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601738,4</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675389,9</w:t>
            </w:r>
          </w:p>
        </w:tc>
        <w:tc>
          <w:tcPr>
            <w:tcW w:w="112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77,66</w:t>
            </w:r>
          </w:p>
        </w:tc>
        <w:tc>
          <w:tcPr>
            <w:tcW w:w="127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72,20</w:t>
            </w:r>
          </w:p>
        </w:tc>
        <w:tc>
          <w:tcPr>
            <w:tcW w:w="115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115514,6</w:t>
            </w:r>
          </w:p>
        </w:tc>
        <w:tc>
          <w:tcPr>
            <w:tcW w:w="687"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120,63</w:t>
            </w:r>
          </w:p>
        </w:tc>
      </w:tr>
      <w:tr w:rsidR="00EB2DCC" w:rsidRPr="00963F11" w:rsidTr="003D6228">
        <w:trPr>
          <w:jc w:val="center"/>
        </w:trPr>
        <w:tc>
          <w:tcPr>
            <w:tcW w:w="136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Прочие межбюджетные трансферы</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750,0</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550,0</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7974,8</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22050,0</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22333,6</w:t>
            </w:r>
          </w:p>
        </w:tc>
        <w:tc>
          <w:tcPr>
            <w:tcW w:w="112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0,1</w:t>
            </w:r>
          </w:p>
        </w:tc>
        <w:tc>
          <w:tcPr>
            <w:tcW w:w="127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2,39</w:t>
            </w:r>
          </w:p>
        </w:tc>
        <w:tc>
          <w:tcPr>
            <w:tcW w:w="115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21583,6</w:t>
            </w:r>
          </w:p>
        </w:tc>
        <w:tc>
          <w:tcPr>
            <w:tcW w:w="687"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2977,8</w:t>
            </w:r>
          </w:p>
        </w:tc>
      </w:tr>
      <w:tr w:rsidR="00EB2DCC" w:rsidRPr="00963F11" w:rsidTr="003D6228">
        <w:trPr>
          <w:jc w:val="center"/>
        </w:trPr>
        <w:tc>
          <w:tcPr>
            <w:tcW w:w="136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Прочие</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13831,2</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11024,1</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5107,7</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12665,5</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12542,3</w:t>
            </w:r>
          </w:p>
        </w:tc>
        <w:tc>
          <w:tcPr>
            <w:tcW w:w="112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1,92</w:t>
            </w:r>
          </w:p>
        </w:tc>
        <w:tc>
          <w:tcPr>
            <w:tcW w:w="127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1,34</w:t>
            </w:r>
          </w:p>
        </w:tc>
        <w:tc>
          <w:tcPr>
            <w:tcW w:w="115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-1288,9</w:t>
            </w:r>
          </w:p>
        </w:tc>
        <w:tc>
          <w:tcPr>
            <w:tcW w:w="687"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90,68</w:t>
            </w:r>
          </w:p>
        </w:tc>
      </w:tr>
      <w:tr w:rsidR="00EB2DCC" w:rsidRPr="00963F11" w:rsidTr="003D6228">
        <w:trPr>
          <w:jc w:val="center"/>
        </w:trPr>
        <w:tc>
          <w:tcPr>
            <w:tcW w:w="136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Итого</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 xml:space="preserve">720904,0 </w:t>
            </w:r>
          </w:p>
          <w:p w:rsidR="00EB2DCC" w:rsidRPr="00963F11" w:rsidRDefault="00EB2DCC" w:rsidP="003D6228">
            <w:pPr>
              <w:spacing w:after="0" w:line="240" w:lineRule="auto"/>
              <w:jc w:val="center"/>
              <w:rPr>
                <w:rFonts w:ascii="Times New Roman" w:hAnsi="Times New Roman" w:cs="Times New Roman"/>
                <w:sz w:val="18"/>
                <w:szCs w:val="18"/>
              </w:rPr>
            </w:pP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755548,3</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643446,5</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755436,2</w:t>
            </w:r>
          </w:p>
        </w:tc>
        <w:tc>
          <w:tcPr>
            <w:tcW w:w="78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935400,1</w:t>
            </w:r>
          </w:p>
        </w:tc>
        <w:tc>
          <w:tcPr>
            <w:tcW w:w="112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100,00</w:t>
            </w:r>
          </w:p>
        </w:tc>
        <w:tc>
          <w:tcPr>
            <w:tcW w:w="127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100,00</w:t>
            </w:r>
          </w:p>
        </w:tc>
        <w:tc>
          <w:tcPr>
            <w:tcW w:w="115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214496,1</w:t>
            </w:r>
          </w:p>
        </w:tc>
        <w:tc>
          <w:tcPr>
            <w:tcW w:w="687"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129,75</w:t>
            </w:r>
          </w:p>
        </w:tc>
      </w:tr>
    </w:tbl>
    <w:p w:rsidR="00EB2DCC" w:rsidRPr="00963F11" w:rsidRDefault="00EB2DCC" w:rsidP="00EB2DCC">
      <w:pPr>
        <w:spacing w:after="0" w:line="240" w:lineRule="auto"/>
        <w:ind w:firstLine="708"/>
        <w:rPr>
          <w:rFonts w:ascii="Times New Roman" w:hAnsi="Times New Roman" w:cs="Times New Roman"/>
          <w:sz w:val="24"/>
          <w:szCs w:val="24"/>
        </w:rPr>
      </w:pPr>
    </w:p>
    <w:p w:rsidR="00EB2DCC" w:rsidRPr="0097286B" w:rsidRDefault="00EB2DCC" w:rsidP="00EB2DCC">
      <w:pPr>
        <w:spacing w:after="0" w:line="240" w:lineRule="auto"/>
        <w:ind w:firstLine="708"/>
        <w:jc w:val="both"/>
        <w:rPr>
          <w:rFonts w:ascii="Times New Roman" w:hAnsi="Times New Roman" w:cs="Times New Roman"/>
          <w:sz w:val="28"/>
          <w:szCs w:val="28"/>
        </w:rPr>
      </w:pPr>
      <w:r w:rsidRPr="0097286B">
        <w:rPr>
          <w:rFonts w:ascii="Times New Roman" w:hAnsi="Times New Roman" w:cs="Times New Roman"/>
          <w:sz w:val="28"/>
          <w:szCs w:val="28"/>
        </w:rPr>
        <w:t>Для выполнения государственных полномочий муниципального образования предоставлены субвенции. Их доля в структуре безвозмездных поступлений составляет 72,20% в 2022 году, что на 5,46% ниже показателя 2018 года. За анализируемый период их сумма увеличилась на 115514,6 тыс.руб. или на 20,63%.</w:t>
      </w:r>
    </w:p>
    <w:p w:rsidR="00EB2DCC" w:rsidRPr="0097286B" w:rsidRDefault="00EB2DCC" w:rsidP="00EB2DCC">
      <w:pPr>
        <w:spacing w:after="0" w:line="240" w:lineRule="auto"/>
        <w:ind w:firstLine="708"/>
        <w:jc w:val="both"/>
        <w:rPr>
          <w:rFonts w:ascii="Times New Roman" w:hAnsi="Times New Roman" w:cs="Times New Roman"/>
          <w:sz w:val="28"/>
          <w:szCs w:val="28"/>
        </w:rPr>
      </w:pPr>
      <w:r w:rsidRPr="0097286B">
        <w:rPr>
          <w:rFonts w:ascii="Times New Roman" w:hAnsi="Times New Roman" w:cs="Times New Roman"/>
          <w:sz w:val="28"/>
          <w:szCs w:val="28"/>
        </w:rPr>
        <w:t>Структура безвозмездных поступлений в бюджет Беловского муниципального округа за 2022</w:t>
      </w:r>
      <w:r w:rsidR="00500E36" w:rsidRPr="0097286B">
        <w:rPr>
          <w:rFonts w:ascii="Times New Roman" w:hAnsi="Times New Roman" w:cs="Times New Roman"/>
          <w:sz w:val="28"/>
          <w:szCs w:val="28"/>
        </w:rPr>
        <w:t xml:space="preserve"> </w:t>
      </w:r>
      <w:r w:rsidRPr="0097286B">
        <w:rPr>
          <w:rFonts w:ascii="Times New Roman" w:hAnsi="Times New Roman" w:cs="Times New Roman"/>
          <w:sz w:val="28"/>
          <w:szCs w:val="28"/>
        </w:rPr>
        <w:t>г</w:t>
      </w:r>
      <w:r w:rsidR="00500E36" w:rsidRPr="0097286B">
        <w:rPr>
          <w:rFonts w:ascii="Times New Roman" w:hAnsi="Times New Roman" w:cs="Times New Roman"/>
          <w:sz w:val="28"/>
          <w:szCs w:val="28"/>
        </w:rPr>
        <w:t>од</w:t>
      </w:r>
      <w:r w:rsidRPr="0097286B">
        <w:rPr>
          <w:rFonts w:ascii="Times New Roman" w:hAnsi="Times New Roman" w:cs="Times New Roman"/>
          <w:sz w:val="28"/>
          <w:szCs w:val="28"/>
        </w:rPr>
        <w:t xml:space="preserve"> представлена </w:t>
      </w:r>
      <w:r w:rsidR="00DC66F3" w:rsidRPr="0097286B">
        <w:rPr>
          <w:rFonts w:ascii="Times New Roman" w:hAnsi="Times New Roman" w:cs="Times New Roman"/>
          <w:sz w:val="28"/>
          <w:szCs w:val="28"/>
        </w:rPr>
        <w:t xml:space="preserve">на </w:t>
      </w:r>
      <w:r w:rsidRPr="0097286B">
        <w:rPr>
          <w:rFonts w:ascii="Times New Roman" w:hAnsi="Times New Roman" w:cs="Times New Roman"/>
          <w:sz w:val="28"/>
          <w:szCs w:val="28"/>
        </w:rPr>
        <w:t>рисунке 22.</w:t>
      </w:r>
    </w:p>
    <w:p w:rsidR="00EB2DCC" w:rsidRPr="00963F11" w:rsidRDefault="00EB2DCC" w:rsidP="00EB2DCC">
      <w:pPr>
        <w:spacing w:after="0" w:line="240" w:lineRule="auto"/>
        <w:ind w:firstLine="708"/>
        <w:jc w:val="both"/>
        <w:rPr>
          <w:rFonts w:ascii="Times New Roman" w:hAnsi="Times New Roman" w:cs="Times New Roman"/>
          <w:sz w:val="24"/>
          <w:szCs w:val="24"/>
        </w:rPr>
      </w:pPr>
    </w:p>
    <w:p w:rsidR="00EB2DCC" w:rsidRPr="00963F11" w:rsidRDefault="00EB2DCC" w:rsidP="00EB2DCC">
      <w:pPr>
        <w:spacing w:after="0" w:line="240" w:lineRule="auto"/>
        <w:jc w:val="center"/>
        <w:rPr>
          <w:rFonts w:ascii="Times New Roman" w:hAnsi="Times New Roman" w:cs="Times New Roman"/>
          <w:sz w:val="24"/>
          <w:szCs w:val="24"/>
        </w:rPr>
      </w:pPr>
      <w:r w:rsidRPr="00963F11">
        <w:rPr>
          <w:rFonts w:ascii="Times New Roman" w:hAnsi="Times New Roman" w:cs="Times New Roman"/>
          <w:noProof/>
          <w:sz w:val="24"/>
          <w:szCs w:val="24"/>
          <w:lang w:eastAsia="ru-RU"/>
        </w:rPr>
        <w:drawing>
          <wp:inline distT="0" distB="0" distL="0" distR="0">
            <wp:extent cx="5759355" cy="3166280"/>
            <wp:effectExtent l="1905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EB2DCC" w:rsidRPr="00963F11" w:rsidRDefault="00EB2DCC" w:rsidP="00EB2DCC">
      <w:pPr>
        <w:spacing w:after="0" w:line="240" w:lineRule="auto"/>
        <w:ind w:firstLine="708"/>
        <w:jc w:val="both"/>
        <w:rPr>
          <w:rFonts w:ascii="Times New Roman" w:hAnsi="Times New Roman" w:cs="Times New Roman"/>
          <w:sz w:val="24"/>
          <w:szCs w:val="24"/>
        </w:rPr>
      </w:pPr>
    </w:p>
    <w:p w:rsidR="00EB2DCC" w:rsidRPr="00963F11" w:rsidRDefault="00EB2DCC" w:rsidP="00EB2DCC">
      <w:pPr>
        <w:spacing w:after="0" w:line="240" w:lineRule="auto"/>
        <w:ind w:firstLine="708"/>
        <w:jc w:val="center"/>
        <w:rPr>
          <w:rFonts w:ascii="Times New Roman" w:hAnsi="Times New Roman" w:cs="Times New Roman"/>
          <w:sz w:val="24"/>
          <w:szCs w:val="24"/>
        </w:rPr>
      </w:pPr>
      <w:r w:rsidRPr="00963F11">
        <w:rPr>
          <w:rFonts w:ascii="Times New Roman" w:hAnsi="Times New Roman" w:cs="Times New Roman"/>
          <w:sz w:val="24"/>
          <w:szCs w:val="24"/>
        </w:rPr>
        <w:t xml:space="preserve">Рисунок 22 – Структура безвозмездных поступлений в бюджет Беловского </w:t>
      </w:r>
      <w:r w:rsidR="00500E36">
        <w:rPr>
          <w:rFonts w:ascii="Times New Roman" w:hAnsi="Times New Roman" w:cs="Times New Roman"/>
          <w:sz w:val="24"/>
          <w:szCs w:val="24"/>
        </w:rPr>
        <w:t>муниципального округа в 2022  году</w:t>
      </w:r>
      <w:r w:rsidRPr="00963F11">
        <w:rPr>
          <w:rFonts w:ascii="Times New Roman" w:hAnsi="Times New Roman" w:cs="Times New Roman"/>
          <w:sz w:val="24"/>
          <w:szCs w:val="24"/>
        </w:rPr>
        <w:t>, %</w:t>
      </w:r>
    </w:p>
    <w:p w:rsidR="00EB2DCC" w:rsidRPr="0097286B" w:rsidRDefault="00EB2DCC" w:rsidP="00EB2DCC">
      <w:pPr>
        <w:spacing w:after="0" w:line="240" w:lineRule="auto"/>
        <w:ind w:firstLine="708"/>
        <w:jc w:val="both"/>
        <w:rPr>
          <w:rFonts w:ascii="Times New Roman" w:hAnsi="Times New Roman" w:cs="Times New Roman"/>
          <w:sz w:val="28"/>
          <w:szCs w:val="28"/>
        </w:rPr>
      </w:pPr>
    </w:p>
    <w:p w:rsidR="00EB2DCC" w:rsidRPr="003037B7" w:rsidRDefault="00EB2DCC" w:rsidP="00EB2DCC">
      <w:pPr>
        <w:spacing w:after="0" w:line="240" w:lineRule="auto"/>
        <w:ind w:firstLine="708"/>
        <w:jc w:val="both"/>
        <w:rPr>
          <w:rFonts w:ascii="Times New Roman" w:hAnsi="Times New Roman" w:cs="Times New Roman"/>
          <w:sz w:val="24"/>
          <w:szCs w:val="24"/>
        </w:rPr>
      </w:pPr>
      <w:r w:rsidRPr="003037B7">
        <w:rPr>
          <w:rFonts w:ascii="Times New Roman" w:hAnsi="Times New Roman" w:cs="Times New Roman"/>
          <w:sz w:val="24"/>
          <w:szCs w:val="24"/>
        </w:rPr>
        <w:t>Таблица 11 – Динамика налоговых доходов бюджета Беловского муниципального округа за  2018 – 2022</w:t>
      </w:r>
      <w:r w:rsidR="00500E36" w:rsidRPr="003037B7">
        <w:rPr>
          <w:rFonts w:ascii="Times New Roman" w:hAnsi="Times New Roman" w:cs="Times New Roman"/>
          <w:sz w:val="24"/>
          <w:szCs w:val="24"/>
        </w:rPr>
        <w:t xml:space="preserve"> </w:t>
      </w:r>
      <w:r w:rsidR="00353713">
        <w:rPr>
          <w:rFonts w:ascii="Times New Roman" w:hAnsi="Times New Roman" w:cs="Times New Roman"/>
          <w:sz w:val="24"/>
          <w:szCs w:val="24"/>
        </w:rPr>
        <w:t>годы</w:t>
      </w:r>
      <w:r w:rsidR="00500E36" w:rsidRPr="003037B7">
        <w:rPr>
          <w:rFonts w:ascii="Times New Roman" w:hAnsi="Times New Roman" w:cs="Times New Roman"/>
          <w:sz w:val="24"/>
          <w:szCs w:val="24"/>
        </w:rPr>
        <w:t>.</w:t>
      </w:r>
    </w:p>
    <w:p w:rsidR="00EB2DCC" w:rsidRPr="00963F11" w:rsidRDefault="00EB2DCC" w:rsidP="00EB2DCC">
      <w:pPr>
        <w:spacing w:after="0" w:line="240" w:lineRule="auto"/>
        <w:ind w:firstLine="708"/>
        <w:jc w:val="both"/>
        <w:rPr>
          <w:rFonts w:ascii="Times New Roman" w:hAnsi="Times New Roman" w:cs="Times New Roman"/>
          <w:sz w:val="24"/>
          <w:szCs w:val="24"/>
        </w:rPr>
      </w:pPr>
    </w:p>
    <w:tbl>
      <w:tblPr>
        <w:tblW w:w="9669" w:type="dxa"/>
        <w:jc w:val="center"/>
        <w:tblBorders>
          <w:top w:val="outset" w:sz="6" w:space="0" w:color="000000"/>
          <w:left w:val="outset" w:sz="6" w:space="0" w:color="000000"/>
          <w:bottom w:val="outset" w:sz="6" w:space="0" w:color="000000"/>
          <w:right w:val="outset" w:sz="6" w:space="0" w:color="000000"/>
        </w:tblBorders>
        <w:tblLayout w:type="fixed"/>
        <w:tblCellMar>
          <w:top w:w="30" w:type="dxa"/>
          <w:left w:w="30" w:type="dxa"/>
          <w:bottom w:w="30" w:type="dxa"/>
          <w:right w:w="30" w:type="dxa"/>
        </w:tblCellMar>
        <w:tblLook w:val="0000"/>
      </w:tblPr>
      <w:tblGrid>
        <w:gridCol w:w="1731"/>
        <w:gridCol w:w="830"/>
        <w:gridCol w:w="871"/>
        <w:gridCol w:w="851"/>
        <w:gridCol w:w="850"/>
        <w:gridCol w:w="851"/>
        <w:gridCol w:w="992"/>
        <w:gridCol w:w="1265"/>
        <w:gridCol w:w="705"/>
        <w:gridCol w:w="723"/>
      </w:tblGrid>
      <w:tr w:rsidR="00EB2DCC" w:rsidRPr="00963F11" w:rsidTr="003D6228">
        <w:trPr>
          <w:jc w:val="center"/>
        </w:trPr>
        <w:tc>
          <w:tcPr>
            <w:tcW w:w="1731" w:type="dxa"/>
            <w:vMerge w:val="restart"/>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Показатель</w:t>
            </w:r>
          </w:p>
        </w:tc>
        <w:tc>
          <w:tcPr>
            <w:tcW w:w="6510" w:type="dxa"/>
            <w:gridSpan w:val="7"/>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Значение показателя</w:t>
            </w:r>
          </w:p>
        </w:tc>
        <w:tc>
          <w:tcPr>
            <w:tcW w:w="1428" w:type="dxa"/>
            <w:gridSpan w:val="2"/>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Изменение</w:t>
            </w:r>
          </w:p>
        </w:tc>
      </w:tr>
      <w:tr w:rsidR="00EB2DCC" w:rsidRPr="00963F11" w:rsidTr="003D6228">
        <w:trPr>
          <w:jc w:val="center"/>
        </w:trPr>
        <w:tc>
          <w:tcPr>
            <w:tcW w:w="1731" w:type="dxa"/>
            <w:vMerge/>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p>
        </w:tc>
        <w:tc>
          <w:tcPr>
            <w:tcW w:w="4253" w:type="dxa"/>
            <w:gridSpan w:val="5"/>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 xml:space="preserve">в </w:t>
            </w:r>
            <w:r w:rsidRPr="00963F11">
              <w:rPr>
                <w:rFonts w:ascii="Times New Roman" w:hAnsi="Times New Roman" w:cs="Times New Roman"/>
                <w:i/>
                <w:iCs/>
                <w:sz w:val="20"/>
                <w:szCs w:val="20"/>
              </w:rPr>
              <w:t>тыс. руб.</w:t>
            </w:r>
          </w:p>
        </w:tc>
        <w:tc>
          <w:tcPr>
            <w:tcW w:w="2257" w:type="dxa"/>
            <w:gridSpan w:val="2"/>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удельный вес показателя</w:t>
            </w:r>
          </w:p>
        </w:tc>
        <w:tc>
          <w:tcPr>
            <w:tcW w:w="705" w:type="dxa"/>
            <w:vMerge w:val="restart"/>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i/>
                <w:iCs/>
                <w:sz w:val="20"/>
                <w:szCs w:val="20"/>
              </w:rPr>
              <w:t>тыс. руб.</w:t>
            </w:r>
            <w:r w:rsidRPr="00963F11">
              <w:rPr>
                <w:rFonts w:ascii="Times New Roman" w:hAnsi="Times New Roman" w:cs="Times New Roman"/>
                <w:i/>
                <w:iCs/>
                <w:sz w:val="20"/>
                <w:szCs w:val="20"/>
              </w:rPr>
              <w:br/>
            </w:r>
            <w:r w:rsidRPr="00963F11">
              <w:rPr>
                <w:rFonts w:ascii="Times New Roman" w:hAnsi="Times New Roman" w:cs="Times New Roman"/>
                <w:sz w:val="20"/>
                <w:szCs w:val="20"/>
              </w:rPr>
              <w:t>(гр.6-гр.2)</w:t>
            </w:r>
          </w:p>
        </w:tc>
        <w:tc>
          <w:tcPr>
            <w:tcW w:w="723" w:type="dxa"/>
            <w:vMerge w:val="restart"/>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Темпы роста,%</w:t>
            </w:r>
          </w:p>
        </w:tc>
      </w:tr>
      <w:tr w:rsidR="00EB2DCC" w:rsidRPr="00963F11" w:rsidTr="003D6228">
        <w:trPr>
          <w:jc w:val="center"/>
        </w:trPr>
        <w:tc>
          <w:tcPr>
            <w:tcW w:w="1731" w:type="dxa"/>
            <w:vMerge/>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p>
        </w:tc>
        <w:tc>
          <w:tcPr>
            <w:tcW w:w="8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201</w:t>
            </w:r>
            <w:r w:rsidRPr="00963F11">
              <w:rPr>
                <w:rFonts w:ascii="Times New Roman" w:hAnsi="Times New Roman" w:cs="Times New Roman"/>
                <w:sz w:val="20"/>
                <w:szCs w:val="20"/>
                <w:lang w:val="en-US"/>
              </w:rPr>
              <w:t>8</w:t>
            </w:r>
          </w:p>
        </w:tc>
        <w:tc>
          <w:tcPr>
            <w:tcW w:w="87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201</w:t>
            </w:r>
            <w:r w:rsidRPr="00963F11">
              <w:rPr>
                <w:rFonts w:ascii="Times New Roman" w:hAnsi="Times New Roman" w:cs="Times New Roman"/>
                <w:sz w:val="20"/>
                <w:szCs w:val="20"/>
                <w:lang w:val="en-US"/>
              </w:rPr>
              <w:t>9</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w:t>
            </w:r>
            <w:r w:rsidRPr="00963F11">
              <w:rPr>
                <w:rFonts w:ascii="Times New Roman" w:hAnsi="Times New Roman" w:cs="Times New Roman"/>
                <w:sz w:val="20"/>
                <w:szCs w:val="20"/>
                <w:lang w:val="en-US"/>
              </w:rPr>
              <w:t>20</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w:t>
            </w:r>
            <w:r w:rsidRPr="00963F11">
              <w:rPr>
                <w:rFonts w:ascii="Times New Roman" w:hAnsi="Times New Roman" w:cs="Times New Roman"/>
                <w:sz w:val="20"/>
                <w:szCs w:val="20"/>
                <w:lang w:val="en-US"/>
              </w:rPr>
              <w:t>21</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w:t>
            </w:r>
            <w:r w:rsidRPr="00963F11">
              <w:rPr>
                <w:rFonts w:ascii="Times New Roman" w:hAnsi="Times New Roman" w:cs="Times New Roman"/>
                <w:sz w:val="20"/>
                <w:szCs w:val="20"/>
                <w:lang w:val="en-US"/>
              </w:rPr>
              <w:t>22</w:t>
            </w:r>
          </w:p>
        </w:tc>
        <w:tc>
          <w:tcPr>
            <w:tcW w:w="992"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на начало</w:t>
            </w:r>
            <w:r w:rsidRPr="00963F11">
              <w:rPr>
                <w:rFonts w:ascii="Times New Roman" w:hAnsi="Times New Roman" w:cs="Times New Roman"/>
                <w:sz w:val="20"/>
                <w:szCs w:val="20"/>
              </w:rPr>
              <w:br/>
              <w:t>анализируемого</w:t>
            </w:r>
            <w:r w:rsidRPr="00963F11">
              <w:rPr>
                <w:rFonts w:ascii="Times New Roman" w:hAnsi="Times New Roman" w:cs="Times New Roman"/>
                <w:sz w:val="20"/>
                <w:szCs w:val="20"/>
              </w:rPr>
              <w:br/>
              <w:t>периода</w:t>
            </w:r>
            <w:r w:rsidRPr="00963F11">
              <w:rPr>
                <w:rFonts w:ascii="Times New Roman" w:hAnsi="Times New Roman" w:cs="Times New Roman"/>
                <w:sz w:val="20"/>
                <w:szCs w:val="20"/>
              </w:rPr>
              <w:br/>
              <w:t>(20</w:t>
            </w:r>
            <w:r w:rsidRPr="00963F11">
              <w:rPr>
                <w:rFonts w:ascii="Times New Roman" w:hAnsi="Times New Roman" w:cs="Times New Roman"/>
                <w:sz w:val="20"/>
                <w:szCs w:val="20"/>
                <w:lang w:val="en-US"/>
              </w:rPr>
              <w:t>18</w:t>
            </w:r>
            <w:r w:rsidRPr="00963F11">
              <w:rPr>
                <w:rFonts w:ascii="Times New Roman" w:hAnsi="Times New Roman" w:cs="Times New Roman"/>
                <w:sz w:val="20"/>
                <w:szCs w:val="20"/>
              </w:rPr>
              <w:t>)</w:t>
            </w:r>
          </w:p>
        </w:tc>
        <w:tc>
          <w:tcPr>
            <w:tcW w:w="1265"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на конец</w:t>
            </w:r>
            <w:r w:rsidRPr="00963F11">
              <w:rPr>
                <w:rFonts w:ascii="Times New Roman" w:hAnsi="Times New Roman" w:cs="Times New Roman"/>
                <w:sz w:val="20"/>
                <w:szCs w:val="20"/>
              </w:rPr>
              <w:br/>
              <w:t>анализируемого</w:t>
            </w:r>
            <w:r w:rsidRPr="00963F11">
              <w:rPr>
                <w:rFonts w:ascii="Times New Roman" w:hAnsi="Times New Roman" w:cs="Times New Roman"/>
                <w:sz w:val="20"/>
                <w:szCs w:val="20"/>
              </w:rPr>
              <w:br/>
              <w:t>периода</w:t>
            </w:r>
            <w:r w:rsidRPr="00963F11">
              <w:rPr>
                <w:rFonts w:ascii="Times New Roman" w:hAnsi="Times New Roman" w:cs="Times New Roman"/>
                <w:sz w:val="20"/>
                <w:szCs w:val="20"/>
              </w:rPr>
              <w:br/>
              <w:t>(20</w:t>
            </w:r>
            <w:r w:rsidRPr="00963F11">
              <w:rPr>
                <w:rFonts w:ascii="Times New Roman" w:hAnsi="Times New Roman" w:cs="Times New Roman"/>
                <w:sz w:val="20"/>
                <w:szCs w:val="20"/>
                <w:lang w:val="en-US"/>
              </w:rPr>
              <w:t>22</w:t>
            </w:r>
            <w:r w:rsidRPr="00963F11">
              <w:rPr>
                <w:rFonts w:ascii="Times New Roman" w:hAnsi="Times New Roman" w:cs="Times New Roman"/>
                <w:sz w:val="20"/>
                <w:szCs w:val="20"/>
              </w:rPr>
              <w:t>)</w:t>
            </w:r>
          </w:p>
        </w:tc>
        <w:tc>
          <w:tcPr>
            <w:tcW w:w="705" w:type="dxa"/>
            <w:vMerge/>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p>
        </w:tc>
        <w:tc>
          <w:tcPr>
            <w:tcW w:w="723" w:type="dxa"/>
            <w:vMerge/>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p>
        </w:tc>
      </w:tr>
      <w:tr w:rsidR="00EB2DCC" w:rsidRPr="00963F11" w:rsidTr="003D6228">
        <w:trPr>
          <w:jc w:val="center"/>
        </w:trPr>
        <w:tc>
          <w:tcPr>
            <w:tcW w:w="173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w:t>
            </w:r>
          </w:p>
        </w:tc>
        <w:tc>
          <w:tcPr>
            <w:tcW w:w="8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w:t>
            </w:r>
          </w:p>
        </w:tc>
        <w:tc>
          <w:tcPr>
            <w:tcW w:w="87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3</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4</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5</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6</w:t>
            </w:r>
          </w:p>
        </w:tc>
        <w:tc>
          <w:tcPr>
            <w:tcW w:w="992"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7</w:t>
            </w:r>
          </w:p>
        </w:tc>
        <w:tc>
          <w:tcPr>
            <w:tcW w:w="1265"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8</w:t>
            </w:r>
          </w:p>
        </w:tc>
        <w:tc>
          <w:tcPr>
            <w:tcW w:w="705"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9</w:t>
            </w:r>
          </w:p>
        </w:tc>
        <w:tc>
          <w:tcPr>
            <w:tcW w:w="72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10</w:t>
            </w:r>
          </w:p>
        </w:tc>
      </w:tr>
      <w:tr w:rsidR="00EB2DCC" w:rsidRPr="00963F11" w:rsidTr="003D6228">
        <w:trPr>
          <w:jc w:val="center"/>
        </w:trPr>
        <w:tc>
          <w:tcPr>
            <w:tcW w:w="173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Налог на доходы физических  лиц</w:t>
            </w:r>
          </w:p>
        </w:tc>
        <w:tc>
          <w:tcPr>
            <w:tcW w:w="8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236270</w:t>
            </w:r>
          </w:p>
        </w:tc>
        <w:tc>
          <w:tcPr>
            <w:tcW w:w="87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214802</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201010</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247701</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294684</w:t>
            </w:r>
          </w:p>
        </w:tc>
        <w:tc>
          <w:tcPr>
            <w:tcW w:w="992"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68,14</w:t>
            </w:r>
          </w:p>
        </w:tc>
        <w:tc>
          <w:tcPr>
            <w:tcW w:w="126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56,22</w:t>
            </w:r>
          </w:p>
        </w:tc>
        <w:tc>
          <w:tcPr>
            <w:tcW w:w="70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58414</w:t>
            </w:r>
          </w:p>
        </w:tc>
        <w:tc>
          <w:tcPr>
            <w:tcW w:w="723"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124,72</w:t>
            </w:r>
          </w:p>
        </w:tc>
      </w:tr>
      <w:tr w:rsidR="00EB2DCC" w:rsidRPr="00963F11" w:rsidTr="003D6228">
        <w:trPr>
          <w:jc w:val="center"/>
        </w:trPr>
        <w:tc>
          <w:tcPr>
            <w:tcW w:w="173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Единый налог на вмененный  доход</w:t>
            </w:r>
          </w:p>
        </w:tc>
        <w:tc>
          <w:tcPr>
            <w:tcW w:w="8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6016</w:t>
            </w:r>
          </w:p>
        </w:tc>
        <w:tc>
          <w:tcPr>
            <w:tcW w:w="87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6369</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6375</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1621</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6</w:t>
            </w:r>
          </w:p>
        </w:tc>
        <w:tc>
          <w:tcPr>
            <w:tcW w:w="992"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1,74</w:t>
            </w:r>
          </w:p>
        </w:tc>
        <w:tc>
          <w:tcPr>
            <w:tcW w:w="126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0,00</w:t>
            </w:r>
          </w:p>
        </w:tc>
        <w:tc>
          <w:tcPr>
            <w:tcW w:w="70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-6010</w:t>
            </w:r>
          </w:p>
        </w:tc>
        <w:tc>
          <w:tcPr>
            <w:tcW w:w="723"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0,10</w:t>
            </w:r>
          </w:p>
        </w:tc>
      </w:tr>
      <w:tr w:rsidR="00EB2DCC" w:rsidRPr="00963F11" w:rsidTr="003D6228">
        <w:trPr>
          <w:jc w:val="center"/>
        </w:trPr>
        <w:tc>
          <w:tcPr>
            <w:tcW w:w="173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Единый сельскохозяйственный налог</w:t>
            </w:r>
          </w:p>
        </w:tc>
        <w:tc>
          <w:tcPr>
            <w:tcW w:w="8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3881</w:t>
            </w:r>
          </w:p>
        </w:tc>
        <w:tc>
          <w:tcPr>
            <w:tcW w:w="87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6429</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4891</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5819</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7115</w:t>
            </w:r>
          </w:p>
        </w:tc>
        <w:tc>
          <w:tcPr>
            <w:tcW w:w="992"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1,64</w:t>
            </w:r>
          </w:p>
        </w:tc>
        <w:tc>
          <w:tcPr>
            <w:tcW w:w="126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1,36</w:t>
            </w:r>
          </w:p>
        </w:tc>
        <w:tc>
          <w:tcPr>
            <w:tcW w:w="70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3234</w:t>
            </w:r>
          </w:p>
        </w:tc>
        <w:tc>
          <w:tcPr>
            <w:tcW w:w="723"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183,33</w:t>
            </w:r>
          </w:p>
        </w:tc>
      </w:tr>
      <w:tr w:rsidR="00EB2DCC" w:rsidRPr="00963F11" w:rsidTr="003D6228">
        <w:trPr>
          <w:jc w:val="center"/>
        </w:trPr>
        <w:tc>
          <w:tcPr>
            <w:tcW w:w="173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Транспортный налог</w:t>
            </w:r>
          </w:p>
        </w:tc>
        <w:tc>
          <w:tcPr>
            <w:tcW w:w="8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1077</w:t>
            </w:r>
          </w:p>
        </w:tc>
        <w:tc>
          <w:tcPr>
            <w:tcW w:w="87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1146</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1243</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1245</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1408</w:t>
            </w:r>
          </w:p>
        </w:tc>
        <w:tc>
          <w:tcPr>
            <w:tcW w:w="992"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0,46</w:t>
            </w:r>
          </w:p>
        </w:tc>
        <w:tc>
          <w:tcPr>
            <w:tcW w:w="126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0,27</w:t>
            </w:r>
          </w:p>
        </w:tc>
        <w:tc>
          <w:tcPr>
            <w:tcW w:w="70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331</w:t>
            </w:r>
          </w:p>
        </w:tc>
        <w:tc>
          <w:tcPr>
            <w:tcW w:w="723"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130,73</w:t>
            </w:r>
          </w:p>
        </w:tc>
      </w:tr>
      <w:tr w:rsidR="00EB2DCC" w:rsidRPr="00963F11" w:rsidTr="003D6228">
        <w:trPr>
          <w:jc w:val="center"/>
        </w:trPr>
        <w:tc>
          <w:tcPr>
            <w:tcW w:w="173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Налог с применением патентной системы</w:t>
            </w:r>
          </w:p>
        </w:tc>
        <w:tc>
          <w:tcPr>
            <w:tcW w:w="8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171</w:t>
            </w:r>
          </w:p>
        </w:tc>
        <w:tc>
          <w:tcPr>
            <w:tcW w:w="87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80</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77</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2192</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1984</w:t>
            </w:r>
          </w:p>
        </w:tc>
        <w:tc>
          <w:tcPr>
            <w:tcW w:w="992"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0,05</w:t>
            </w:r>
          </w:p>
        </w:tc>
        <w:tc>
          <w:tcPr>
            <w:tcW w:w="126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0,38</w:t>
            </w:r>
          </w:p>
        </w:tc>
        <w:tc>
          <w:tcPr>
            <w:tcW w:w="70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1813</w:t>
            </w:r>
          </w:p>
        </w:tc>
        <w:tc>
          <w:tcPr>
            <w:tcW w:w="723"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1160,23</w:t>
            </w:r>
          </w:p>
        </w:tc>
      </w:tr>
      <w:tr w:rsidR="00EB2DCC" w:rsidRPr="00963F11" w:rsidTr="003D6228">
        <w:trPr>
          <w:jc w:val="center"/>
        </w:trPr>
        <w:tc>
          <w:tcPr>
            <w:tcW w:w="173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Государственная пошлина</w:t>
            </w:r>
          </w:p>
        </w:tc>
        <w:tc>
          <w:tcPr>
            <w:tcW w:w="8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529</w:t>
            </w:r>
          </w:p>
        </w:tc>
        <w:tc>
          <w:tcPr>
            <w:tcW w:w="87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770</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101</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312</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615</w:t>
            </w:r>
          </w:p>
        </w:tc>
        <w:tc>
          <w:tcPr>
            <w:tcW w:w="992"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0,15</w:t>
            </w:r>
          </w:p>
        </w:tc>
        <w:tc>
          <w:tcPr>
            <w:tcW w:w="126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0,12</w:t>
            </w:r>
          </w:p>
        </w:tc>
        <w:tc>
          <w:tcPr>
            <w:tcW w:w="70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86</w:t>
            </w:r>
          </w:p>
        </w:tc>
        <w:tc>
          <w:tcPr>
            <w:tcW w:w="723"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116,26</w:t>
            </w:r>
          </w:p>
        </w:tc>
      </w:tr>
      <w:tr w:rsidR="00EB2DCC" w:rsidRPr="00963F11" w:rsidTr="003D6228">
        <w:trPr>
          <w:jc w:val="center"/>
        </w:trPr>
        <w:tc>
          <w:tcPr>
            <w:tcW w:w="173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Налог с применением упрощенной системы</w:t>
            </w:r>
          </w:p>
        </w:tc>
        <w:tc>
          <w:tcPr>
            <w:tcW w:w="8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3566</w:t>
            </w:r>
          </w:p>
        </w:tc>
        <w:tc>
          <w:tcPr>
            <w:tcW w:w="87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3879</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4185</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6384</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30257</w:t>
            </w:r>
          </w:p>
        </w:tc>
        <w:tc>
          <w:tcPr>
            <w:tcW w:w="992"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1,03</w:t>
            </w:r>
          </w:p>
        </w:tc>
        <w:tc>
          <w:tcPr>
            <w:tcW w:w="126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5,77</w:t>
            </w:r>
          </w:p>
        </w:tc>
        <w:tc>
          <w:tcPr>
            <w:tcW w:w="70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26691</w:t>
            </w:r>
          </w:p>
        </w:tc>
        <w:tc>
          <w:tcPr>
            <w:tcW w:w="723"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848,49</w:t>
            </w:r>
          </w:p>
        </w:tc>
      </w:tr>
      <w:tr w:rsidR="00EB2DCC" w:rsidRPr="00963F11" w:rsidTr="003D6228">
        <w:trPr>
          <w:jc w:val="center"/>
        </w:trPr>
        <w:tc>
          <w:tcPr>
            <w:tcW w:w="173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 xml:space="preserve">Акцизы </w:t>
            </w:r>
          </w:p>
        </w:tc>
        <w:tc>
          <w:tcPr>
            <w:tcW w:w="8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12865</w:t>
            </w:r>
          </w:p>
        </w:tc>
        <w:tc>
          <w:tcPr>
            <w:tcW w:w="87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14820</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14289</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16958</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18678</w:t>
            </w:r>
          </w:p>
        </w:tc>
        <w:tc>
          <w:tcPr>
            <w:tcW w:w="992"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3,71</w:t>
            </w:r>
          </w:p>
        </w:tc>
        <w:tc>
          <w:tcPr>
            <w:tcW w:w="126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3,56</w:t>
            </w:r>
          </w:p>
        </w:tc>
        <w:tc>
          <w:tcPr>
            <w:tcW w:w="70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5813</w:t>
            </w:r>
          </w:p>
        </w:tc>
        <w:tc>
          <w:tcPr>
            <w:tcW w:w="723"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145,18</w:t>
            </w:r>
          </w:p>
        </w:tc>
      </w:tr>
      <w:tr w:rsidR="00EB2DCC" w:rsidRPr="00963F11" w:rsidTr="003D6228">
        <w:trPr>
          <w:jc w:val="center"/>
        </w:trPr>
        <w:tc>
          <w:tcPr>
            <w:tcW w:w="173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Налог на имущество физических лиц</w:t>
            </w:r>
          </w:p>
        </w:tc>
        <w:tc>
          <w:tcPr>
            <w:tcW w:w="8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1610</w:t>
            </w:r>
          </w:p>
        </w:tc>
        <w:tc>
          <w:tcPr>
            <w:tcW w:w="87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2037</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2387</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2544</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2978</w:t>
            </w:r>
          </w:p>
        </w:tc>
        <w:tc>
          <w:tcPr>
            <w:tcW w:w="992"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0,46</w:t>
            </w:r>
          </w:p>
        </w:tc>
        <w:tc>
          <w:tcPr>
            <w:tcW w:w="126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0,57</w:t>
            </w:r>
          </w:p>
        </w:tc>
        <w:tc>
          <w:tcPr>
            <w:tcW w:w="70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1368</w:t>
            </w:r>
          </w:p>
        </w:tc>
        <w:tc>
          <w:tcPr>
            <w:tcW w:w="723"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184,97</w:t>
            </w:r>
          </w:p>
        </w:tc>
      </w:tr>
      <w:tr w:rsidR="00EB2DCC" w:rsidRPr="00963F11" w:rsidTr="003D6228">
        <w:trPr>
          <w:jc w:val="center"/>
        </w:trPr>
        <w:tc>
          <w:tcPr>
            <w:tcW w:w="173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Земельный налог</w:t>
            </w:r>
          </w:p>
        </w:tc>
        <w:tc>
          <w:tcPr>
            <w:tcW w:w="8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80737</w:t>
            </w:r>
          </w:p>
        </w:tc>
        <w:tc>
          <w:tcPr>
            <w:tcW w:w="87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100578</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143487</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144831</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166468</w:t>
            </w:r>
          </w:p>
        </w:tc>
        <w:tc>
          <w:tcPr>
            <w:tcW w:w="992"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23,29</w:t>
            </w:r>
          </w:p>
        </w:tc>
        <w:tc>
          <w:tcPr>
            <w:tcW w:w="126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31,76</w:t>
            </w:r>
          </w:p>
        </w:tc>
        <w:tc>
          <w:tcPr>
            <w:tcW w:w="70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85731</w:t>
            </w:r>
          </w:p>
        </w:tc>
        <w:tc>
          <w:tcPr>
            <w:tcW w:w="723"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206,19</w:t>
            </w:r>
          </w:p>
        </w:tc>
      </w:tr>
      <w:tr w:rsidR="00EB2DCC" w:rsidRPr="00963F11" w:rsidTr="003D6228">
        <w:trPr>
          <w:jc w:val="center"/>
        </w:trPr>
        <w:tc>
          <w:tcPr>
            <w:tcW w:w="173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Всего налоговых доходов</w:t>
            </w:r>
          </w:p>
        </w:tc>
        <w:tc>
          <w:tcPr>
            <w:tcW w:w="8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346722</w:t>
            </w:r>
          </w:p>
          <w:p w:rsidR="00EB2DCC" w:rsidRPr="00963F11" w:rsidRDefault="00EB2DCC" w:rsidP="003D6228">
            <w:pPr>
              <w:spacing w:after="0" w:line="240" w:lineRule="auto"/>
              <w:jc w:val="center"/>
              <w:rPr>
                <w:rFonts w:ascii="Times New Roman" w:hAnsi="Times New Roman" w:cs="Times New Roman"/>
                <w:sz w:val="20"/>
                <w:szCs w:val="20"/>
              </w:rPr>
            </w:pPr>
          </w:p>
        </w:tc>
        <w:tc>
          <w:tcPr>
            <w:tcW w:w="87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350910</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378045</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429607</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524193</w:t>
            </w:r>
          </w:p>
        </w:tc>
        <w:tc>
          <w:tcPr>
            <w:tcW w:w="992"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100,00</w:t>
            </w:r>
          </w:p>
        </w:tc>
        <w:tc>
          <w:tcPr>
            <w:tcW w:w="126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100,00</w:t>
            </w:r>
          </w:p>
        </w:tc>
        <w:tc>
          <w:tcPr>
            <w:tcW w:w="705"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177471</w:t>
            </w:r>
          </w:p>
        </w:tc>
        <w:tc>
          <w:tcPr>
            <w:tcW w:w="723" w:type="dxa"/>
            <w:tcBorders>
              <w:top w:val="outset" w:sz="6" w:space="0" w:color="000000"/>
              <w:left w:val="outset" w:sz="6" w:space="0" w:color="000000"/>
              <w:bottom w:val="outset" w:sz="6" w:space="0" w:color="000000"/>
              <w:right w:val="outset" w:sz="6" w:space="0" w:color="000000"/>
            </w:tcBorders>
            <w:vAlign w:val="center"/>
          </w:tcPr>
          <w:p w:rsidR="00EB2DCC" w:rsidRPr="00963F11" w:rsidRDefault="00EB2DCC" w:rsidP="003D6228">
            <w:pPr>
              <w:spacing w:after="0" w:line="240" w:lineRule="auto"/>
              <w:jc w:val="center"/>
              <w:rPr>
                <w:rFonts w:ascii="Times New Roman" w:hAnsi="Times New Roman" w:cs="Times New Roman"/>
                <w:sz w:val="20"/>
                <w:szCs w:val="20"/>
              </w:rPr>
            </w:pPr>
            <w:r w:rsidRPr="00963F11">
              <w:rPr>
                <w:sz w:val="20"/>
                <w:szCs w:val="20"/>
              </w:rPr>
              <w:t>151,19</w:t>
            </w:r>
          </w:p>
        </w:tc>
      </w:tr>
    </w:tbl>
    <w:p w:rsidR="00EB2DCC" w:rsidRPr="00963F11" w:rsidRDefault="00EB2DCC" w:rsidP="00EB2DCC">
      <w:pPr>
        <w:spacing w:after="0" w:line="240" w:lineRule="auto"/>
        <w:ind w:firstLine="708"/>
        <w:rPr>
          <w:rFonts w:ascii="Times New Roman" w:hAnsi="Times New Roman" w:cs="Times New Roman"/>
          <w:sz w:val="24"/>
          <w:szCs w:val="24"/>
        </w:rPr>
      </w:pPr>
    </w:p>
    <w:p w:rsidR="00EB2DCC" w:rsidRPr="0097286B" w:rsidRDefault="00EB2DCC" w:rsidP="00EB2DCC">
      <w:pPr>
        <w:spacing w:after="0" w:line="240" w:lineRule="auto"/>
        <w:ind w:firstLine="708"/>
        <w:jc w:val="both"/>
        <w:rPr>
          <w:rFonts w:ascii="Times New Roman" w:hAnsi="Times New Roman" w:cs="Times New Roman"/>
          <w:sz w:val="28"/>
          <w:szCs w:val="28"/>
          <w:lang w:bidi="en-US"/>
        </w:rPr>
      </w:pPr>
      <w:r w:rsidRPr="0097286B">
        <w:rPr>
          <w:rFonts w:ascii="Times New Roman" w:hAnsi="Times New Roman" w:cs="Times New Roman"/>
          <w:sz w:val="28"/>
          <w:szCs w:val="28"/>
          <w:lang w:bidi="en-US"/>
        </w:rPr>
        <w:t xml:space="preserve">Анализ темпов роста налоговых доходов показывает, что в </w:t>
      </w:r>
      <w:smartTag w:uri="urn:schemas-microsoft-com:office:smarttags" w:element="metricconverter">
        <w:smartTagPr>
          <w:attr w:name="ProductID" w:val="2022 г"/>
        </w:smartTagPr>
        <w:r w:rsidRPr="0097286B">
          <w:rPr>
            <w:rFonts w:ascii="Times New Roman" w:hAnsi="Times New Roman" w:cs="Times New Roman"/>
            <w:sz w:val="28"/>
            <w:szCs w:val="28"/>
            <w:lang w:bidi="en-US"/>
          </w:rPr>
          <w:t>2022 г</w:t>
        </w:r>
        <w:r w:rsidR="00500E36" w:rsidRPr="0097286B">
          <w:rPr>
            <w:rFonts w:ascii="Times New Roman" w:hAnsi="Times New Roman" w:cs="Times New Roman"/>
            <w:sz w:val="28"/>
            <w:szCs w:val="28"/>
            <w:lang w:bidi="en-US"/>
          </w:rPr>
          <w:t>оду</w:t>
        </w:r>
      </w:smartTag>
      <w:r w:rsidRPr="0097286B">
        <w:rPr>
          <w:rFonts w:ascii="Times New Roman" w:hAnsi="Times New Roman" w:cs="Times New Roman"/>
          <w:sz w:val="28"/>
          <w:szCs w:val="28"/>
          <w:lang w:bidi="en-US"/>
        </w:rPr>
        <w:t xml:space="preserve"> по сравнению с 2018 годом прирост составил 51,19</w:t>
      </w:r>
      <w:r w:rsidR="00500E36" w:rsidRPr="0097286B">
        <w:rPr>
          <w:rFonts w:ascii="Times New Roman" w:hAnsi="Times New Roman" w:cs="Times New Roman"/>
          <w:sz w:val="28"/>
          <w:szCs w:val="28"/>
          <w:lang w:bidi="en-US"/>
        </w:rPr>
        <w:t xml:space="preserve"> </w:t>
      </w:r>
      <w:r w:rsidRPr="0097286B">
        <w:rPr>
          <w:rFonts w:ascii="Times New Roman" w:hAnsi="Times New Roman" w:cs="Times New Roman"/>
          <w:sz w:val="28"/>
          <w:szCs w:val="28"/>
          <w:lang w:bidi="en-US"/>
        </w:rPr>
        <w:t>%. Налоговые доходы бюджета Беловского муниципального округа на 2022 год включают: налог на доходы физических лиц, единый сельскохозяйственный налог, транспортный налог, налог с применением патентной системы, государственные пошлины, налог с применением упрощённой системы.</w:t>
      </w:r>
    </w:p>
    <w:p w:rsidR="00EB2DCC" w:rsidRDefault="00EB2DCC" w:rsidP="00EB2DCC">
      <w:pPr>
        <w:spacing w:after="0" w:line="240" w:lineRule="auto"/>
        <w:ind w:firstLine="708"/>
        <w:rPr>
          <w:rFonts w:ascii="Times New Roman" w:hAnsi="Times New Roman" w:cs="Times New Roman"/>
          <w:sz w:val="28"/>
          <w:szCs w:val="28"/>
        </w:rPr>
      </w:pPr>
      <w:r w:rsidRPr="0097286B">
        <w:rPr>
          <w:rFonts w:ascii="Times New Roman" w:hAnsi="Times New Roman" w:cs="Times New Roman"/>
          <w:sz w:val="28"/>
          <w:szCs w:val="28"/>
        </w:rPr>
        <w:t>Изменения в налоговых доходах бюджета представлены на рисунке 23.</w:t>
      </w:r>
    </w:p>
    <w:p w:rsidR="003037B7" w:rsidRPr="0097286B" w:rsidRDefault="003037B7" w:rsidP="00EB2DCC">
      <w:pPr>
        <w:spacing w:after="0" w:line="240" w:lineRule="auto"/>
        <w:ind w:firstLine="708"/>
        <w:rPr>
          <w:rFonts w:ascii="Times New Roman" w:hAnsi="Times New Roman" w:cs="Times New Roman"/>
          <w:sz w:val="28"/>
          <w:szCs w:val="28"/>
        </w:rPr>
      </w:pPr>
    </w:p>
    <w:p w:rsidR="00EB2DCC" w:rsidRPr="00963F11" w:rsidRDefault="00EB2DCC" w:rsidP="00EB2DCC">
      <w:pPr>
        <w:spacing w:after="0" w:line="240" w:lineRule="auto"/>
        <w:ind w:firstLine="708"/>
        <w:jc w:val="both"/>
        <w:rPr>
          <w:rFonts w:ascii="Times New Roman" w:hAnsi="Times New Roman" w:cs="Times New Roman"/>
          <w:sz w:val="24"/>
          <w:szCs w:val="24"/>
        </w:rPr>
      </w:pPr>
      <w:r w:rsidRPr="00963F11">
        <w:rPr>
          <w:noProof/>
          <w:lang w:eastAsia="ru-RU"/>
        </w:rPr>
        <w:drawing>
          <wp:inline distT="0" distB="0" distL="0" distR="0">
            <wp:extent cx="5334000" cy="2000250"/>
            <wp:effectExtent l="0" t="0" r="0" b="0"/>
            <wp:docPr id="4" name="Диаграмма 4">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4EA139E4-6871-4C1C-AB2A-4198249D10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EB2DCC" w:rsidRPr="00963F11" w:rsidRDefault="00EB2DCC" w:rsidP="00284FD5">
      <w:pPr>
        <w:spacing w:after="0" w:line="240" w:lineRule="auto"/>
        <w:ind w:firstLine="708"/>
        <w:jc w:val="center"/>
        <w:rPr>
          <w:rFonts w:ascii="Times New Roman" w:hAnsi="Times New Roman" w:cs="Times New Roman"/>
          <w:sz w:val="24"/>
          <w:szCs w:val="24"/>
        </w:rPr>
      </w:pPr>
      <w:r w:rsidRPr="00963F11">
        <w:rPr>
          <w:rFonts w:ascii="Times New Roman" w:hAnsi="Times New Roman" w:cs="Times New Roman"/>
          <w:sz w:val="24"/>
          <w:szCs w:val="24"/>
        </w:rPr>
        <w:t>Рисунок 23 – Динамика налоговых доходов бюджета за 2018-2022 гг.</w:t>
      </w:r>
    </w:p>
    <w:p w:rsidR="00EB2DCC" w:rsidRPr="00963F11" w:rsidRDefault="00EB2DCC" w:rsidP="00EB2DCC">
      <w:pPr>
        <w:spacing w:after="0" w:line="240" w:lineRule="auto"/>
        <w:ind w:firstLine="708"/>
        <w:jc w:val="both"/>
        <w:rPr>
          <w:rFonts w:ascii="Times New Roman" w:hAnsi="Times New Roman" w:cs="Times New Roman"/>
          <w:sz w:val="24"/>
          <w:szCs w:val="24"/>
          <w:lang w:bidi="en-US"/>
        </w:rPr>
      </w:pPr>
    </w:p>
    <w:p w:rsidR="00EB2DCC" w:rsidRPr="0097286B" w:rsidRDefault="00EB2DCC" w:rsidP="00EB2DCC">
      <w:pPr>
        <w:spacing w:after="0" w:line="240" w:lineRule="auto"/>
        <w:ind w:firstLine="708"/>
        <w:jc w:val="both"/>
        <w:rPr>
          <w:rFonts w:ascii="Times New Roman" w:hAnsi="Times New Roman" w:cs="Times New Roman"/>
          <w:sz w:val="28"/>
          <w:szCs w:val="28"/>
          <w:lang w:bidi="en-US"/>
        </w:rPr>
      </w:pPr>
      <w:r w:rsidRPr="0097286B">
        <w:rPr>
          <w:rFonts w:ascii="Times New Roman" w:hAnsi="Times New Roman" w:cs="Times New Roman"/>
          <w:sz w:val="28"/>
          <w:szCs w:val="28"/>
          <w:lang w:bidi="en-US"/>
        </w:rPr>
        <w:t>Структур</w:t>
      </w:r>
      <w:r w:rsidR="00BA792E" w:rsidRPr="0097286B">
        <w:rPr>
          <w:rFonts w:ascii="Times New Roman" w:hAnsi="Times New Roman" w:cs="Times New Roman"/>
          <w:sz w:val="28"/>
          <w:szCs w:val="28"/>
          <w:lang w:bidi="en-US"/>
        </w:rPr>
        <w:t xml:space="preserve">а </w:t>
      </w:r>
      <w:r w:rsidRPr="0097286B">
        <w:rPr>
          <w:rFonts w:ascii="Times New Roman" w:hAnsi="Times New Roman" w:cs="Times New Roman"/>
          <w:sz w:val="28"/>
          <w:szCs w:val="28"/>
          <w:lang w:bidi="en-US"/>
        </w:rPr>
        <w:t>неналоговых доходов бюджета Беловского муниципального округа представ</w:t>
      </w:r>
      <w:r w:rsidR="00BA792E" w:rsidRPr="0097286B">
        <w:rPr>
          <w:rFonts w:ascii="Times New Roman" w:hAnsi="Times New Roman" w:cs="Times New Roman"/>
          <w:sz w:val="28"/>
          <w:szCs w:val="28"/>
          <w:lang w:bidi="en-US"/>
        </w:rPr>
        <w:t>лена</w:t>
      </w:r>
      <w:r w:rsidRPr="0097286B">
        <w:rPr>
          <w:rFonts w:ascii="Times New Roman" w:hAnsi="Times New Roman" w:cs="Times New Roman"/>
          <w:sz w:val="28"/>
          <w:szCs w:val="28"/>
          <w:lang w:bidi="en-US"/>
        </w:rPr>
        <w:t xml:space="preserve"> в таблице 12.</w:t>
      </w:r>
    </w:p>
    <w:p w:rsidR="00EB2DCC" w:rsidRPr="000E0B99" w:rsidRDefault="00EB2DCC" w:rsidP="00EB2DCC">
      <w:pPr>
        <w:spacing w:after="0" w:line="240" w:lineRule="auto"/>
        <w:ind w:firstLine="708"/>
        <w:jc w:val="both"/>
        <w:rPr>
          <w:rFonts w:ascii="Times New Roman" w:hAnsi="Times New Roman" w:cs="Times New Roman"/>
          <w:sz w:val="24"/>
          <w:szCs w:val="24"/>
        </w:rPr>
      </w:pPr>
    </w:p>
    <w:p w:rsidR="00EB2DCC" w:rsidRPr="003037B7" w:rsidRDefault="00EB2DCC" w:rsidP="00EB2DCC">
      <w:pPr>
        <w:spacing w:after="0" w:line="240" w:lineRule="auto"/>
        <w:ind w:firstLine="708"/>
        <w:jc w:val="both"/>
        <w:rPr>
          <w:rFonts w:ascii="Times New Roman" w:hAnsi="Times New Roman" w:cs="Times New Roman"/>
          <w:sz w:val="24"/>
          <w:szCs w:val="24"/>
        </w:rPr>
      </w:pPr>
      <w:r w:rsidRPr="003037B7">
        <w:rPr>
          <w:rFonts w:ascii="Times New Roman" w:hAnsi="Times New Roman" w:cs="Times New Roman"/>
          <w:sz w:val="24"/>
          <w:szCs w:val="24"/>
        </w:rPr>
        <w:t>Таблица 12 – Структура и динамика неналоговых доходов бюджета Беловского муниципального округа за  2018 – 2022</w:t>
      </w:r>
      <w:r w:rsidR="00500E36" w:rsidRPr="003037B7">
        <w:rPr>
          <w:rFonts w:ascii="Times New Roman" w:hAnsi="Times New Roman" w:cs="Times New Roman"/>
          <w:sz w:val="24"/>
          <w:szCs w:val="24"/>
        </w:rPr>
        <w:t xml:space="preserve"> </w:t>
      </w:r>
      <w:r w:rsidR="00353713">
        <w:rPr>
          <w:rFonts w:ascii="Times New Roman" w:hAnsi="Times New Roman" w:cs="Times New Roman"/>
          <w:sz w:val="24"/>
          <w:szCs w:val="24"/>
        </w:rPr>
        <w:t>годы</w:t>
      </w:r>
      <w:r w:rsidRPr="003037B7">
        <w:rPr>
          <w:rFonts w:ascii="Times New Roman" w:hAnsi="Times New Roman" w:cs="Times New Roman"/>
          <w:sz w:val="24"/>
          <w:szCs w:val="24"/>
        </w:rPr>
        <w:t>.</w:t>
      </w:r>
    </w:p>
    <w:p w:rsidR="00DC66F3" w:rsidRPr="00963F11" w:rsidRDefault="00DC66F3" w:rsidP="00EB2DCC">
      <w:pPr>
        <w:spacing w:after="0" w:line="240" w:lineRule="auto"/>
        <w:ind w:firstLine="708"/>
        <w:jc w:val="both"/>
        <w:rPr>
          <w:rFonts w:ascii="Times New Roman" w:hAnsi="Times New Roman" w:cs="Times New Roman"/>
          <w:sz w:val="24"/>
          <w:szCs w:val="24"/>
        </w:rPr>
      </w:pPr>
    </w:p>
    <w:tbl>
      <w:tblPr>
        <w:tblW w:w="0" w:type="auto"/>
        <w:jc w:val="center"/>
        <w:tblBorders>
          <w:top w:val="outset" w:sz="6" w:space="0" w:color="000000"/>
          <w:left w:val="outset" w:sz="6" w:space="0" w:color="000000"/>
          <w:bottom w:val="outset" w:sz="6" w:space="0" w:color="000000"/>
          <w:right w:val="outset" w:sz="6" w:space="0" w:color="000000"/>
        </w:tblBorders>
        <w:tblLayout w:type="fixed"/>
        <w:tblCellMar>
          <w:top w:w="30" w:type="dxa"/>
          <w:left w:w="30" w:type="dxa"/>
          <w:bottom w:w="30" w:type="dxa"/>
          <w:right w:w="30" w:type="dxa"/>
        </w:tblCellMar>
        <w:tblLook w:val="0000"/>
      </w:tblPr>
      <w:tblGrid>
        <w:gridCol w:w="1483"/>
        <w:gridCol w:w="730"/>
        <w:gridCol w:w="794"/>
        <w:gridCol w:w="709"/>
        <w:gridCol w:w="992"/>
        <w:gridCol w:w="851"/>
        <w:gridCol w:w="1134"/>
        <w:gridCol w:w="844"/>
        <w:gridCol w:w="998"/>
        <w:gridCol w:w="880"/>
      </w:tblGrid>
      <w:tr w:rsidR="00EB2DCC" w:rsidRPr="00BA792E" w:rsidTr="003D6228">
        <w:trPr>
          <w:jc w:val="center"/>
        </w:trPr>
        <w:tc>
          <w:tcPr>
            <w:tcW w:w="1483" w:type="dxa"/>
            <w:vMerge w:val="restart"/>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Показатель</w:t>
            </w:r>
          </w:p>
        </w:tc>
        <w:tc>
          <w:tcPr>
            <w:tcW w:w="6054" w:type="dxa"/>
            <w:gridSpan w:val="7"/>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Значение показателя</w:t>
            </w:r>
          </w:p>
        </w:tc>
        <w:tc>
          <w:tcPr>
            <w:tcW w:w="1878" w:type="dxa"/>
            <w:gridSpan w:val="2"/>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Изменение</w:t>
            </w:r>
          </w:p>
        </w:tc>
      </w:tr>
      <w:tr w:rsidR="00EB2DCC" w:rsidRPr="00BA792E" w:rsidTr="003D6228">
        <w:trPr>
          <w:jc w:val="center"/>
        </w:trPr>
        <w:tc>
          <w:tcPr>
            <w:tcW w:w="1483" w:type="dxa"/>
            <w:vMerge/>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p>
        </w:tc>
        <w:tc>
          <w:tcPr>
            <w:tcW w:w="4076" w:type="dxa"/>
            <w:gridSpan w:val="5"/>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 xml:space="preserve">в </w:t>
            </w:r>
            <w:r w:rsidRPr="00BA792E">
              <w:rPr>
                <w:rFonts w:ascii="Times New Roman" w:hAnsi="Times New Roman" w:cs="Times New Roman"/>
                <w:i/>
                <w:iCs/>
                <w:sz w:val="20"/>
                <w:szCs w:val="20"/>
              </w:rPr>
              <w:t>тыс. руб.</w:t>
            </w:r>
          </w:p>
        </w:tc>
        <w:tc>
          <w:tcPr>
            <w:tcW w:w="1978" w:type="dxa"/>
            <w:gridSpan w:val="2"/>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удельный вес показателя</w:t>
            </w:r>
          </w:p>
        </w:tc>
        <w:tc>
          <w:tcPr>
            <w:tcW w:w="998" w:type="dxa"/>
            <w:vMerge w:val="restart"/>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i/>
                <w:iCs/>
                <w:sz w:val="20"/>
                <w:szCs w:val="20"/>
              </w:rPr>
              <w:t>тыс. руб.</w:t>
            </w:r>
            <w:r w:rsidRPr="00BA792E">
              <w:rPr>
                <w:rFonts w:ascii="Times New Roman" w:hAnsi="Times New Roman" w:cs="Times New Roman"/>
                <w:i/>
                <w:iCs/>
                <w:sz w:val="20"/>
                <w:szCs w:val="20"/>
              </w:rPr>
              <w:br/>
            </w:r>
            <w:r w:rsidRPr="00BA792E">
              <w:rPr>
                <w:rFonts w:ascii="Times New Roman" w:hAnsi="Times New Roman" w:cs="Times New Roman"/>
                <w:sz w:val="20"/>
                <w:szCs w:val="20"/>
              </w:rPr>
              <w:t>(гр.6-гр.2)</w:t>
            </w:r>
          </w:p>
        </w:tc>
        <w:tc>
          <w:tcPr>
            <w:tcW w:w="880" w:type="dxa"/>
            <w:vMerge w:val="restart"/>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 %</w:t>
            </w:r>
            <w:r w:rsidRPr="00BA792E">
              <w:rPr>
                <w:rFonts w:ascii="Times New Roman" w:hAnsi="Times New Roman" w:cs="Times New Roman"/>
                <w:sz w:val="20"/>
                <w:szCs w:val="20"/>
              </w:rPr>
              <w:br/>
              <w:t>((гр.6-гр.2) : гр.2)</w:t>
            </w:r>
          </w:p>
        </w:tc>
      </w:tr>
      <w:tr w:rsidR="00EB2DCC" w:rsidRPr="00BA792E" w:rsidTr="003D6228">
        <w:trPr>
          <w:jc w:val="center"/>
        </w:trPr>
        <w:tc>
          <w:tcPr>
            <w:tcW w:w="1483" w:type="dxa"/>
            <w:vMerge/>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p>
        </w:tc>
        <w:tc>
          <w:tcPr>
            <w:tcW w:w="730"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201</w:t>
            </w:r>
            <w:r w:rsidRPr="00BA792E">
              <w:rPr>
                <w:rFonts w:ascii="Times New Roman" w:hAnsi="Times New Roman" w:cs="Times New Roman"/>
                <w:sz w:val="20"/>
                <w:szCs w:val="20"/>
                <w:lang w:val="en-US"/>
              </w:rPr>
              <w:t>8</w:t>
            </w:r>
          </w:p>
        </w:tc>
        <w:tc>
          <w:tcPr>
            <w:tcW w:w="794"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201</w:t>
            </w:r>
            <w:r w:rsidRPr="00BA792E">
              <w:rPr>
                <w:rFonts w:ascii="Times New Roman" w:hAnsi="Times New Roman" w:cs="Times New Roman"/>
                <w:sz w:val="20"/>
                <w:szCs w:val="20"/>
                <w:lang w:val="en-US"/>
              </w:rPr>
              <w:t>9</w:t>
            </w:r>
          </w:p>
        </w:tc>
        <w:tc>
          <w:tcPr>
            <w:tcW w:w="709"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20</w:t>
            </w:r>
            <w:r w:rsidRPr="00BA792E">
              <w:rPr>
                <w:rFonts w:ascii="Times New Roman" w:hAnsi="Times New Roman" w:cs="Times New Roman"/>
                <w:sz w:val="20"/>
                <w:szCs w:val="20"/>
                <w:lang w:val="en-US"/>
              </w:rPr>
              <w:t>20</w:t>
            </w:r>
          </w:p>
        </w:tc>
        <w:tc>
          <w:tcPr>
            <w:tcW w:w="992"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20</w:t>
            </w:r>
            <w:r w:rsidRPr="00BA792E">
              <w:rPr>
                <w:rFonts w:ascii="Times New Roman" w:hAnsi="Times New Roman" w:cs="Times New Roman"/>
                <w:sz w:val="20"/>
                <w:szCs w:val="20"/>
                <w:lang w:val="en-US"/>
              </w:rPr>
              <w:t>21</w:t>
            </w:r>
          </w:p>
        </w:tc>
        <w:tc>
          <w:tcPr>
            <w:tcW w:w="851"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20</w:t>
            </w:r>
            <w:r w:rsidRPr="00BA792E">
              <w:rPr>
                <w:rFonts w:ascii="Times New Roman" w:hAnsi="Times New Roman" w:cs="Times New Roman"/>
                <w:sz w:val="20"/>
                <w:szCs w:val="20"/>
                <w:lang w:val="en-US"/>
              </w:rPr>
              <w:t>22</w:t>
            </w:r>
          </w:p>
        </w:tc>
        <w:tc>
          <w:tcPr>
            <w:tcW w:w="1134"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на начало</w:t>
            </w:r>
            <w:r w:rsidRPr="00BA792E">
              <w:rPr>
                <w:rFonts w:ascii="Times New Roman" w:hAnsi="Times New Roman" w:cs="Times New Roman"/>
                <w:sz w:val="20"/>
                <w:szCs w:val="20"/>
              </w:rPr>
              <w:br/>
              <w:t>анализируемого</w:t>
            </w:r>
            <w:r w:rsidRPr="00BA792E">
              <w:rPr>
                <w:rFonts w:ascii="Times New Roman" w:hAnsi="Times New Roman" w:cs="Times New Roman"/>
                <w:sz w:val="20"/>
                <w:szCs w:val="20"/>
              </w:rPr>
              <w:br/>
              <w:t>периода</w:t>
            </w:r>
            <w:r w:rsidRPr="00BA792E">
              <w:rPr>
                <w:rFonts w:ascii="Times New Roman" w:hAnsi="Times New Roman" w:cs="Times New Roman"/>
                <w:sz w:val="20"/>
                <w:szCs w:val="20"/>
              </w:rPr>
              <w:br/>
              <w:t>(20</w:t>
            </w:r>
            <w:r w:rsidRPr="00BA792E">
              <w:rPr>
                <w:rFonts w:ascii="Times New Roman" w:hAnsi="Times New Roman" w:cs="Times New Roman"/>
                <w:sz w:val="20"/>
                <w:szCs w:val="20"/>
                <w:lang w:val="en-US"/>
              </w:rPr>
              <w:t>18</w:t>
            </w:r>
            <w:r w:rsidRPr="00BA792E">
              <w:rPr>
                <w:rFonts w:ascii="Times New Roman" w:hAnsi="Times New Roman" w:cs="Times New Roman"/>
                <w:sz w:val="20"/>
                <w:szCs w:val="20"/>
              </w:rPr>
              <w:t>)</w:t>
            </w:r>
          </w:p>
        </w:tc>
        <w:tc>
          <w:tcPr>
            <w:tcW w:w="844"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на конец</w:t>
            </w:r>
            <w:r w:rsidRPr="00BA792E">
              <w:rPr>
                <w:rFonts w:ascii="Times New Roman" w:hAnsi="Times New Roman" w:cs="Times New Roman"/>
                <w:sz w:val="20"/>
                <w:szCs w:val="20"/>
              </w:rPr>
              <w:br/>
              <w:t>анализируемого</w:t>
            </w:r>
            <w:r w:rsidRPr="00BA792E">
              <w:rPr>
                <w:rFonts w:ascii="Times New Roman" w:hAnsi="Times New Roman" w:cs="Times New Roman"/>
                <w:sz w:val="20"/>
                <w:szCs w:val="20"/>
              </w:rPr>
              <w:br/>
              <w:t>периода</w:t>
            </w:r>
            <w:r w:rsidRPr="00BA792E">
              <w:rPr>
                <w:rFonts w:ascii="Times New Roman" w:hAnsi="Times New Roman" w:cs="Times New Roman"/>
                <w:sz w:val="20"/>
                <w:szCs w:val="20"/>
              </w:rPr>
              <w:br/>
              <w:t>(20</w:t>
            </w:r>
            <w:r w:rsidRPr="00BA792E">
              <w:rPr>
                <w:rFonts w:ascii="Times New Roman" w:hAnsi="Times New Roman" w:cs="Times New Roman"/>
                <w:sz w:val="20"/>
                <w:szCs w:val="20"/>
                <w:lang w:val="en-US"/>
              </w:rPr>
              <w:t>22</w:t>
            </w:r>
            <w:r w:rsidRPr="00BA792E">
              <w:rPr>
                <w:rFonts w:ascii="Times New Roman" w:hAnsi="Times New Roman" w:cs="Times New Roman"/>
                <w:sz w:val="20"/>
                <w:szCs w:val="20"/>
              </w:rPr>
              <w:t>)</w:t>
            </w:r>
          </w:p>
        </w:tc>
        <w:tc>
          <w:tcPr>
            <w:tcW w:w="998" w:type="dxa"/>
            <w:vMerge/>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p>
        </w:tc>
        <w:tc>
          <w:tcPr>
            <w:tcW w:w="880" w:type="dxa"/>
            <w:vMerge/>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p>
        </w:tc>
      </w:tr>
      <w:tr w:rsidR="00EB2DCC" w:rsidRPr="00BA792E" w:rsidTr="003D6228">
        <w:trPr>
          <w:jc w:val="center"/>
        </w:trPr>
        <w:tc>
          <w:tcPr>
            <w:tcW w:w="1483"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w:t>
            </w:r>
          </w:p>
        </w:tc>
        <w:tc>
          <w:tcPr>
            <w:tcW w:w="730"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2</w:t>
            </w:r>
          </w:p>
        </w:tc>
        <w:tc>
          <w:tcPr>
            <w:tcW w:w="794"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3</w:t>
            </w:r>
          </w:p>
        </w:tc>
        <w:tc>
          <w:tcPr>
            <w:tcW w:w="709"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4</w:t>
            </w:r>
          </w:p>
        </w:tc>
        <w:tc>
          <w:tcPr>
            <w:tcW w:w="992"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5</w:t>
            </w:r>
          </w:p>
        </w:tc>
        <w:tc>
          <w:tcPr>
            <w:tcW w:w="851"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6</w:t>
            </w:r>
          </w:p>
        </w:tc>
        <w:tc>
          <w:tcPr>
            <w:tcW w:w="1134"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7</w:t>
            </w:r>
          </w:p>
        </w:tc>
        <w:tc>
          <w:tcPr>
            <w:tcW w:w="844"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8</w:t>
            </w:r>
          </w:p>
        </w:tc>
        <w:tc>
          <w:tcPr>
            <w:tcW w:w="998"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9</w:t>
            </w:r>
          </w:p>
        </w:tc>
        <w:tc>
          <w:tcPr>
            <w:tcW w:w="880"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10</w:t>
            </w:r>
          </w:p>
        </w:tc>
      </w:tr>
      <w:tr w:rsidR="00EB2DCC" w:rsidRPr="00BA792E" w:rsidTr="003D6228">
        <w:trPr>
          <w:jc w:val="center"/>
        </w:trPr>
        <w:tc>
          <w:tcPr>
            <w:tcW w:w="1483"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Неналоговые доходы, в т.ч.</w:t>
            </w:r>
          </w:p>
        </w:tc>
        <w:tc>
          <w:tcPr>
            <w:tcW w:w="730"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307573</w:t>
            </w:r>
          </w:p>
        </w:tc>
        <w:tc>
          <w:tcPr>
            <w:tcW w:w="79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336614</w:t>
            </w:r>
          </w:p>
        </w:tc>
        <w:tc>
          <w:tcPr>
            <w:tcW w:w="709"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381340</w:t>
            </w:r>
          </w:p>
        </w:tc>
        <w:tc>
          <w:tcPr>
            <w:tcW w:w="992"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410576</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465950</w:t>
            </w:r>
          </w:p>
        </w:tc>
        <w:tc>
          <w:tcPr>
            <w:tcW w:w="113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100,00</w:t>
            </w:r>
          </w:p>
        </w:tc>
        <w:tc>
          <w:tcPr>
            <w:tcW w:w="84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100,00</w:t>
            </w:r>
          </w:p>
        </w:tc>
        <w:tc>
          <w:tcPr>
            <w:tcW w:w="998"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158377</w:t>
            </w:r>
          </w:p>
        </w:tc>
        <w:tc>
          <w:tcPr>
            <w:tcW w:w="880"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151,49</w:t>
            </w:r>
          </w:p>
        </w:tc>
      </w:tr>
      <w:tr w:rsidR="00EB2DCC" w:rsidRPr="00BA792E" w:rsidTr="003D6228">
        <w:trPr>
          <w:jc w:val="center"/>
        </w:trPr>
        <w:tc>
          <w:tcPr>
            <w:tcW w:w="1483"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Доходы от использования имущества</w:t>
            </w:r>
          </w:p>
        </w:tc>
        <w:tc>
          <w:tcPr>
            <w:tcW w:w="730"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258528</w:t>
            </w:r>
          </w:p>
        </w:tc>
        <w:tc>
          <w:tcPr>
            <w:tcW w:w="79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230728</w:t>
            </w:r>
          </w:p>
        </w:tc>
        <w:tc>
          <w:tcPr>
            <w:tcW w:w="709"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257610</w:t>
            </w:r>
          </w:p>
        </w:tc>
        <w:tc>
          <w:tcPr>
            <w:tcW w:w="992"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315595</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292327</w:t>
            </w:r>
          </w:p>
        </w:tc>
        <w:tc>
          <w:tcPr>
            <w:tcW w:w="113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84,05</w:t>
            </w:r>
          </w:p>
        </w:tc>
        <w:tc>
          <w:tcPr>
            <w:tcW w:w="84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62,74</w:t>
            </w:r>
          </w:p>
        </w:tc>
        <w:tc>
          <w:tcPr>
            <w:tcW w:w="998"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33799</w:t>
            </w:r>
          </w:p>
        </w:tc>
        <w:tc>
          <w:tcPr>
            <w:tcW w:w="880"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113,07</w:t>
            </w:r>
          </w:p>
        </w:tc>
      </w:tr>
      <w:tr w:rsidR="00EB2DCC" w:rsidRPr="00BA792E" w:rsidTr="003D6228">
        <w:trPr>
          <w:jc w:val="center"/>
        </w:trPr>
        <w:tc>
          <w:tcPr>
            <w:tcW w:w="1483"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Платежи при пользовании природными ресурсами</w:t>
            </w:r>
          </w:p>
        </w:tc>
        <w:tc>
          <w:tcPr>
            <w:tcW w:w="730"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31006</w:t>
            </w:r>
          </w:p>
        </w:tc>
        <w:tc>
          <w:tcPr>
            <w:tcW w:w="79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38991</w:t>
            </w:r>
          </w:p>
        </w:tc>
        <w:tc>
          <w:tcPr>
            <w:tcW w:w="709"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99499</w:t>
            </w:r>
          </w:p>
        </w:tc>
        <w:tc>
          <w:tcPr>
            <w:tcW w:w="992"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76276</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146805</w:t>
            </w:r>
          </w:p>
        </w:tc>
        <w:tc>
          <w:tcPr>
            <w:tcW w:w="113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10,08</w:t>
            </w:r>
          </w:p>
        </w:tc>
        <w:tc>
          <w:tcPr>
            <w:tcW w:w="84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31,51</w:t>
            </w:r>
          </w:p>
        </w:tc>
        <w:tc>
          <w:tcPr>
            <w:tcW w:w="998"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115799</w:t>
            </w:r>
          </w:p>
        </w:tc>
        <w:tc>
          <w:tcPr>
            <w:tcW w:w="880"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473,47</w:t>
            </w:r>
          </w:p>
        </w:tc>
      </w:tr>
      <w:tr w:rsidR="00EB2DCC" w:rsidRPr="00BA792E" w:rsidTr="003D6228">
        <w:trPr>
          <w:jc w:val="center"/>
        </w:trPr>
        <w:tc>
          <w:tcPr>
            <w:tcW w:w="1483"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Доходы от оказания платных услуг, и компенсации затрат государства</w:t>
            </w:r>
          </w:p>
        </w:tc>
        <w:tc>
          <w:tcPr>
            <w:tcW w:w="730"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3389</w:t>
            </w:r>
          </w:p>
        </w:tc>
        <w:tc>
          <w:tcPr>
            <w:tcW w:w="79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4902</w:t>
            </w:r>
          </w:p>
        </w:tc>
        <w:tc>
          <w:tcPr>
            <w:tcW w:w="709"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6842</w:t>
            </w:r>
          </w:p>
        </w:tc>
        <w:tc>
          <w:tcPr>
            <w:tcW w:w="992"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4874</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5032</w:t>
            </w:r>
          </w:p>
        </w:tc>
        <w:tc>
          <w:tcPr>
            <w:tcW w:w="113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1,31</w:t>
            </w:r>
          </w:p>
        </w:tc>
        <w:tc>
          <w:tcPr>
            <w:tcW w:w="84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1,08</w:t>
            </w:r>
          </w:p>
        </w:tc>
        <w:tc>
          <w:tcPr>
            <w:tcW w:w="998"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1643</w:t>
            </w:r>
          </w:p>
        </w:tc>
        <w:tc>
          <w:tcPr>
            <w:tcW w:w="880"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148,48</w:t>
            </w:r>
          </w:p>
        </w:tc>
      </w:tr>
      <w:tr w:rsidR="00EB2DCC" w:rsidRPr="00BA792E" w:rsidTr="003D6228">
        <w:trPr>
          <w:jc w:val="center"/>
        </w:trPr>
        <w:tc>
          <w:tcPr>
            <w:tcW w:w="1483"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Доходы от продажи материальных и нематериальных активов</w:t>
            </w:r>
          </w:p>
        </w:tc>
        <w:tc>
          <w:tcPr>
            <w:tcW w:w="730"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3600</w:t>
            </w:r>
          </w:p>
        </w:tc>
        <w:tc>
          <w:tcPr>
            <w:tcW w:w="79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3404</w:t>
            </w:r>
          </w:p>
        </w:tc>
        <w:tc>
          <w:tcPr>
            <w:tcW w:w="709"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1628</w:t>
            </w:r>
          </w:p>
        </w:tc>
        <w:tc>
          <w:tcPr>
            <w:tcW w:w="992"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7378</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16611</w:t>
            </w:r>
          </w:p>
        </w:tc>
        <w:tc>
          <w:tcPr>
            <w:tcW w:w="113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1,39</w:t>
            </w:r>
          </w:p>
        </w:tc>
        <w:tc>
          <w:tcPr>
            <w:tcW w:w="84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3,56</w:t>
            </w:r>
          </w:p>
        </w:tc>
        <w:tc>
          <w:tcPr>
            <w:tcW w:w="998"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13011</w:t>
            </w:r>
          </w:p>
        </w:tc>
        <w:tc>
          <w:tcPr>
            <w:tcW w:w="880"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461,42</w:t>
            </w:r>
          </w:p>
        </w:tc>
      </w:tr>
      <w:tr w:rsidR="00EB2DCC" w:rsidRPr="00BA792E" w:rsidTr="003D6228">
        <w:trPr>
          <w:jc w:val="center"/>
        </w:trPr>
        <w:tc>
          <w:tcPr>
            <w:tcW w:w="1483"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Штрафы, санкции, возмещение ущерба</w:t>
            </w:r>
          </w:p>
        </w:tc>
        <w:tc>
          <w:tcPr>
            <w:tcW w:w="730"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10718</w:t>
            </w:r>
          </w:p>
        </w:tc>
        <w:tc>
          <w:tcPr>
            <w:tcW w:w="79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58418</w:t>
            </w:r>
          </w:p>
        </w:tc>
        <w:tc>
          <w:tcPr>
            <w:tcW w:w="709"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15202</w:t>
            </w:r>
          </w:p>
        </w:tc>
        <w:tc>
          <w:tcPr>
            <w:tcW w:w="992"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5584</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1602</w:t>
            </w:r>
          </w:p>
        </w:tc>
        <w:tc>
          <w:tcPr>
            <w:tcW w:w="113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3,48</w:t>
            </w:r>
          </w:p>
        </w:tc>
        <w:tc>
          <w:tcPr>
            <w:tcW w:w="84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0,34</w:t>
            </w:r>
          </w:p>
        </w:tc>
        <w:tc>
          <w:tcPr>
            <w:tcW w:w="998"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-9116</w:t>
            </w:r>
          </w:p>
        </w:tc>
        <w:tc>
          <w:tcPr>
            <w:tcW w:w="880"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14,95</w:t>
            </w:r>
          </w:p>
        </w:tc>
      </w:tr>
      <w:tr w:rsidR="00EB2DCC" w:rsidRPr="00BA792E" w:rsidTr="003D6228">
        <w:trPr>
          <w:jc w:val="center"/>
        </w:trPr>
        <w:tc>
          <w:tcPr>
            <w:tcW w:w="1483" w:type="dxa"/>
            <w:tcBorders>
              <w:top w:val="outset" w:sz="6" w:space="0" w:color="000000"/>
              <w:left w:val="outset" w:sz="6" w:space="0" w:color="000000"/>
              <w:bottom w:val="outset" w:sz="6" w:space="0" w:color="000000"/>
              <w:right w:val="outset" w:sz="6" w:space="0" w:color="000000"/>
            </w:tcBorders>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Прочие неналоговые доходы</w:t>
            </w:r>
          </w:p>
        </w:tc>
        <w:tc>
          <w:tcPr>
            <w:tcW w:w="730"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332</w:t>
            </w:r>
          </w:p>
        </w:tc>
        <w:tc>
          <w:tcPr>
            <w:tcW w:w="79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171</w:t>
            </w:r>
          </w:p>
        </w:tc>
        <w:tc>
          <w:tcPr>
            <w:tcW w:w="709"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559</w:t>
            </w:r>
          </w:p>
        </w:tc>
        <w:tc>
          <w:tcPr>
            <w:tcW w:w="992"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869</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3573</w:t>
            </w:r>
          </w:p>
        </w:tc>
        <w:tc>
          <w:tcPr>
            <w:tcW w:w="113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0,11</w:t>
            </w:r>
          </w:p>
        </w:tc>
        <w:tc>
          <w:tcPr>
            <w:tcW w:w="844"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0,77</w:t>
            </w:r>
          </w:p>
        </w:tc>
        <w:tc>
          <w:tcPr>
            <w:tcW w:w="998"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3241</w:t>
            </w:r>
          </w:p>
        </w:tc>
        <w:tc>
          <w:tcPr>
            <w:tcW w:w="880" w:type="dxa"/>
            <w:tcBorders>
              <w:top w:val="outset" w:sz="6" w:space="0" w:color="000000"/>
              <w:left w:val="outset" w:sz="6" w:space="0" w:color="000000"/>
              <w:bottom w:val="outset" w:sz="6" w:space="0" w:color="000000"/>
              <w:right w:val="outset" w:sz="6" w:space="0" w:color="000000"/>
            </w:tcBorders>
            <w:vAlign w:val="center"/>
          </w:tcPr>
          <w:p w:rsidR="00EB2DCC" w:rsidRPr="00BA792E" w:rsidRDefault="00EB2DCC" w:rsidP="003D6228">
            <w:pPr>
              <w:spacing w:after="0" w:line="240" w:lineRule="auto"/>
              <w:jc w:val="center"/>
              <w:rPr>
                <w:rFonts w:ascii="Times New Roman" w:hAnsi="Times New Roman" w:cs="Times New Roman"/>
                <w:sz w:val="20"/>
                <w:szCs w:val="20"/>
              </w:rPr>
            </w:pPr>
            <w:r w:rsidRPr="00BA792E">
              <w:rPr>
                <w:rFonts w:ascii="Times New Roman" w:hAnsi="Times New Roman" w:cs="Times New Roman"/>
                <w:sz w:val="20"/>
                <w:szCs w:val="20"/>
              </w:rPr>
              <w:t>1076,20</w:t>
            </w:r>
          </w:p>
        </w:tc>
      </w:tr>
    </w:tbl>
    <w:p w:rsidR="0097286B" w:rsidRDefault="0097286B" w:rsidP="00EB2DCC">
      <w:pPr>
        <w:spacing w:after="0" w:line="240" w:lineRule="auto"/>
        <w:ind w:firstLine="708"/>
        <w:jc w:val="both"/>
        <w:rPr>
          <w:rFonts w:ascii="Times New Roman" w:hAnsi="Times New Roman" w:cs="Times New Roman"/>
          <w:sz w:val="24"/>
          <w:szCs w:val="24"/>
        </w:rPr>
      </w:pPr>
    </w:p>
    <w:p w:rsidR="00EB2DCC" w:rsidRPr="0097286B" w:rsidRDefault="00EB2DCC" w:rsidP="00EB2DCC">
      <w:pPr>
        <w:spacing w:after="0" w:line="240" w:lineRule="auto"/>
        <w:ind w:firstLine="708"/>
        <w:jc w:val="both"/>
        <w:rPr>
          <w:rFonts w:ascii="Times New Roman" w:hAnsi="Times New Roman" w:cs="Times New Roman"/>
          <w:sz w:val="28"/>
          <w:szCs w:val="28"/>
        </w:rPr>
      </w:pPr>
      <w:r w:rsidRPr="0097286B">
        <w:rPr>
          <w:rFonts w:ascii="Times New Roman" w:hAnsi="Times New Roman" w:cs="Times New Roman"/>
          <w:sz w:val="28"/>
          <w:szCs w:val="28"/>
        </w:rPr>
        <w:t xml:space="preserve">За анализируемый период можно констатировать, что сумма неналоговых доходов возрастает. В </w:t>
      </w:r>
      <w:smartTag w:uri="urn:schemas-microsoft-com:office:smarttags" w:element="metricconverter">
        <w:smartTagPr>
          <w:attr w:name="ProductID" w:val="2022 г"/>
        </w:smartTagPr>
        <w:r w:rsidRPr="0097286B">
          <w:rPr>
            <w:rFonts w:ascii="Times New Roman" w:hAnsi="Times New Roman" w:cs="Times New Roman"/>
            <w:sz w:val="28"/>
            <w:szCs w:val="28"/>
          </w:rPr>
          <w:t>2022 г</w:t>
        </w:r>
        <w:r w:rsidR="00500E36" w:rsidRPr="0097286B">
          <w:rPr>
            <w:rFonts w:ascii="Times New Roman" w:hAnsi="Times New Roman" w:cs="Times New Roman"/>
            <w:sz w:val="28"/>
            <w:szCs w:val="28"/>
          </w:rPr>
          <w:t>оду</w:t>
        </w:r>
      </w:smartTag>
      <w:r w:rsidRPr="0097286B">
        <w:rPr>
          <w:rFonts w:ascii="Times New Roman" w:hAnsi="Times New Roman" w:cs="Times New Roman"/>
          <w:sz w:val="28"/>
          <w:szCs w:val="28"/>
        </w:rPr>
        <w:t xml:space="preserve"> сумма неналоговых поступлени</w:t>
      </w:r>
      <w:r w:rsidR="00500E36" w:rsidRPr="0097286B">
        <w:rPr>
          <w:rFonts w:ascii="Times New Roman" w:hAnsi="Times New Roman" w:cs="Times New Roman"/>
          <w:sz w:val="28"/>
          <w:szCs w:val="28"/>
        </w:rPr>
        <w:t>й составляла 465950,00 тыс. рублей</w:t>
      </w:r>
      <w:r w:rsidRPr="0097286B">
        <w:rPr>
          <w:rFonts w:ascii="Times New Roman" w:hAnsi="Times New Roman" w:cs="Times New Roman"/>
          <w:sz w:val="28"/>
          <w:szCs w:val="28"/>
        </w:rPr>
        <w:t>, что на 158377,00 тыс.</w:t>
      </w:r>
      <w:r w:rsidR="00500E36" w:rsidRPr="0097286B">
        <w:rPr>
          <w:rFonts w:ascii="Times New Roman" w:hAnsi="Times New Roman" w:cs="Times New Roman"/>
          <w:sz w:val="28"/>
          <w:szCs w:val="28"/>
        </w:rPr>
        <w:t xml:space="preserve"> </w:t>
      </w:r>
      <w:r w:rsidRPr="0097286B">
        <w:rPr>
          <w:rFonts w:ascii="Times New Roman" w:hAnsi="Times New Roman" w:cs="Times New Roman"/>
          <w:sz w:val="28"/>
          <w:szCs w:val="28"/>
        </w:rPr>
        <w:t>руб</w:t>
      </w:r>
      <w:r w:rsidR="00500E36" w:rsidRPr="0097286B">
        <w:rPr>
          <w:rFonts w:ascii="Times New Roman" w:hAnsi="Times New Roman" w:cs="Times New Roman"/>
          <w:sz w:val="28"/>
          <w:szCs w:val="28"/>
        </w:rPr>
        <w:t>лей</w:t>
      </w:r>
      <w:r w:rsidRPr="0097286B">
        <w:rPr>
          <w:rFonts w:ascii="Times New Roman" w:hAnsi="Times New Roman" w:cs="Times New Roman"/>
          <w:sz w:val="28"/>
          <w:szCs w:val="28"/>
        </w:rPr>
        <w:t>, или на 51,49</w:t>
      </w:r>
      <w:r w:rsidR="00500E36" w:rsidRPr="0097286B">
        <w:rPr>
          <w:rFonts w:ascii="Times New Roman" w:hAnsi="Times New Roman" w:cs="Times New Roman"/>
          <w:sz w:val="28"/>
          <w:szCs w:val="28"/>
        </w:rPr>
        <w:t xml:space="preserve"> </w:t>
      </w:r>
      <w:r w:rsidRPr="0097286B">
        <w:rPr>
          <w:rFonts w:ascii="Times New Roman" w:hAnsi="Times New Roman" w:cs="Times New Roman"/>
          <w:sz w:val="28"/>
          <w:szCs w:val="28"/>
        </w:rPr>
        <w:t>% больше, чем на начало анализируемого периода.</w:t>
      </w:r>
    </w:p>
    <w:p w:rsidR="00EB2DCC" w:rsidRPr="0097286B" w:rsidRDefault="00EB2DCC" w:rsidP="00EB2DCC">
      <w:pPr>
        <w:spacing w:after="0" w:line="240" w:lineRule="auto"/>
        <w:ind w:firstLine="708"/>
        <w:jc w:val="both"/>
        <w:rPr>
          <w:rFonts w:ascii="Times New Roman" w:hAnsi="Times New Roman" w:cs="Times New Roman"/>
          <w:sz w:val="28"/>
          <w:szCs w:val="28"/>
        </w:rPr>
      </w:pPr>
      <w:r w:rsidRPr="0097286B">
        <w:rPr>
          <w:rFonts w:ascii="Times New Roman" w:hAnsi="Times New Roman" w:cs="Times New Roman"/>
          <w:sz w:val="28"/>
          <w:szCs w:val="28"/>
        </w:rPr>
        <w:t>Значительный удельный вес в структуре неналоговых поступлений занимают доходы от использования имущества 62,74</w:t>
      </w:r>
      <w:r w:rsidR="00500E36" w:rsidRPr="0097286B">
        <w:rPr>
          <w:rFonts w:ascii="Times New Roman" w:hAnsi="Times New Roman" w:cs="Times New Roman"/>
          <w:sz w:val="28"/>
          <w:szCs w:val="28"/>
        </w:rPr>
        <w:t xml:space="preserve"> </w:t>
      </w:r>
      <w:r w:rsidRPr="0097286B">
        <w:rPr>
          <w:rFonts w:ascii="Times New Roman" w:hAnsi="Times New Roman" w:cs="Times New Roman"/>
          <w:sz w:val="28"/>
          <w:szCs w:val="28"/>
        </w:rPr>
        <w:t xml:space="preserve">% в </w:t>
      </w:r>
      <w:smartTag w:uri="urn:schemas-microsoft-com:office:smarttags" w:element="metricconverter">
        <w:smartTagPr>
          <w:attr w:name="ProductID" w:val="2022 г"/>
        </w:smartTagPr>
        <w:r w:rsidRPr="0097286B">
          <w:rPr>
            <w:rFonts w:ascii="Times New Roman" w:hAnsi="Times New Roman" w:cs="Times New Roman"/>
            <w:sz w:val="28"/>
            <w:szCs w:val="28"/>
          </w:rPr>
          <w:t>2022 г</w:t>
        </w:r>
        <w:r w:rsidR="00500E36" w:rsidRPr="0097286B">
          <w:rPr>
            <w:rFonts w:ascii="Times New Roman" w:hAnsi="Times New Roman" w:cs="Times New Roman"/>
            <w:sz w:val="28"/>
            <w:szCs w:val="28"/>
          </w:rPr>
          <w:t>оду</w:t>
        </w:r>
      </w:smartTag>
      <w:r w:rsidRPr="0097286B">
        <w:rPr>
          <w:rFonts w:ascii="Times New Roman" w:hAnsi="Times New Roman" w:cs="Times New Roman"/>
          <w:sz w:val="28"/>
          <w:szCs w:val="28"/>
        </w:rPr>
        <w:t>. Далее следуют платежи от использования природных ресурсов – 31,51</w:t>
      </w:r>
      <w:r w:rsidR="00500E36" w:rsidRPr="0097286B">
        <w:rPr>
          <w:rFonts w:ascii="Times New Roman" w:hAnsi="Times New Roman" w:cs="Times New Roman"/>
          <w:sz w:val="28"/>
          <w:szCs w:val="28"/>
        </w:rPr>
        <w:t xml:space="preserve"> </w:t>
      </w:r>
      <w:r w:rsidRPr="0097286B">
        <w:rPr>
          <w:rFonts w:ascii="Times New Roman" w:hAnsi="Times New Roman" w:cs="Times New Roman"/>
          <w:sz w:val="28"/>
          <w:szCs w:val="28"/>
        </w:rPr>
        <w:t>%.</w:t>
      </w:r>
    </w:p>
    <w:p w:rsidR="00EB2DCC" w:rsidRPr="0097286B" w:rsidRDefault="00EB2DCC" w:rsidP="00EB2DCC">
      <w:pPr>
        <w:spacing w:after="0" w:line="240" w:lineRule="auto"/>
        <w:ind w:firstLine="708"/>
        <w:jc w:val="both"/>
        <w:rPr>
          <w:rFonts w:ascii="Times New Roman" w:hAnsi="Times New Roman" w:cs="Times New Roman"/>
          <w:sz w:val="28"/>
          <w:szCs w:val="28"/>
        </w:rPr>
      </w:pPr>
      <w:r w:rsidRPr="0097286B">
        <w:rPr>
          <w:rFonts w:ascii="Times New Roman" w:hAnsi="Times New Roman" w:cs="Times New Roman"/>
          <w:sz w:val="28"/>
          <w:szCs w:val="28"/>
        </w:rPr>
        <w:t xml:space="preserve">Динамика неналоговых доходов бюджета Беловского муниципального округа представлена на рисунке 24. </w:t>
      </w:r>
    </w:p>
    <w:p w:rsidR="008F2F5E" w:rsidRPr="00963F11" w:rsidRDefault="008F2F5E" w:rsidP="00EB2DCC">
      <w:pPr>
        <w:spacing w:after="0" w:line="240" w:lineRule="auto"/>
        <w:ind w:firstLine="708"/>
        <w:jc w:val="both"/>
        <w:rPr>
          <w:rFonts w:ascii="Times New Roman" w:hAnsi="Times New Roman" w:cs="Times New Roman"/>
          <w:sz w:val="24"/>
          <w:szCs w:val="24"/>
        </w:rPr>
      </w:pPr>
    </w:p>
    <w:p w:rsidR="00EB2DCC" w:rsidRPr="00963F11" w:rsidRDefault="00EB2DCC" w:rsidP="00EB2DCC">
      <w:pPr>
        <w:spacing w:after="0" w:line="240" w:lineRule="auto"/>
        <w:jc w:val="center"/>
        <w:rPr>
          <w:rFonts w:ascii="Times New Roman" w:hAnsi="Times New Roman" w:cs="Times New Roman"/>
          <w:sz w:val="24"/>
          <w:szCs w:val="24"/>
        </w:rPr>
      </w:pPr>
      <w:r w:rsidRPr="00963F11">
        <w:rPr>
          <w:noProof/>
          <w:lang w:eastAsia="ru-RU"/>
        </w:rPr>
        <w:drawing>
          <wp:inline distT="0" distB="0" distL="0" distR="0">
            <wp:extent cx="5448300" cy="2257425"/>
            <wp:effectExtent l="0" t="0" r="0" b="0"/>
            <wp:docPr id="14" name="Диаграмма 14">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9D7AB4F7-2ED3-4DAF-AB20-A4572D286BC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EB2DCC" w:rsidRPr="00963F11" w:rsidRDefault="00EB2DCC" w:rsidP="00EB2DCC">
      <w:pPr>
        <w:spacing w:after="0" w:line="240" w:lineRule="auto"/>
        <w:ind w:firstLine="708"/>
        <w:jc w:val="center"/>
        <w:rPr>
          <w:rFonts w:ascii="Times New Roman" w:hAnsi="Times New Roman" w:cs="Times New Roman"/>
          <w:sz w:val="24"/>
          <w:szCs w:val="24"/>
        </w:rPr>
      </w:pPr>
      <w:r w:rsidRPr="00963F11">
        <w:rPr>
          <w:rFonts w:ascii="Times New Roman" w:hAnsi="Times New Roman" w:cs="Times New Roman"/>
          <w:sz w:val="24"/>
          <w:szCs w:val="24"/>
        </w:rPr>
        <w:t>Рисунок 24 – Динамика неналоговых доходов бюджета Беловского муниципального округа за  2018 – 2022</w:t>
      </w:r>
      <w:r w:rsidR="00500E36">
        <w:rPr>
          <w:rFonts w:ascii="Times New Roman" w:hAnsi="Times New Roman" w:cs="Times New Roman"/>
          <w:sz w:val="24"/>
          <w:szCs w:val="24"/>
        </w:rPr>
        <w:t xml:space="preserve"> </w:t>
      </w:r>
      <w:r w:rsidRPr="00963F11">
        <w:rPr>
          <w:rFonts w:ascii="Times New Roman" w:hAnsi="Times New Roman" w:cs="Times New Roman"/>
          <w:sz w:val="24"/>
          <w:szCs w:val="24"/>
        </w:rPr>
        <w:t>гг.</w:t>
      </w:r>
    </w:p>
    <w:p w:rsidR="00EB2DCC" w:rsidRPr="00963F11" w:rsidRDefault="00EB2DCC" w:rsidP="00EB2DCC">
      <w:pPr>
        <w:spacing w:after="0" w:line="240" w:lineRule="auto"/>
        <w:ind w:firstLine="708"/>
        <w:jc w:val="both"/>
        <w:rPr>
          <w:rFonts w:ascii="Times New Roman" w:hAnsi="Times New Roman" w:cs="Times New Roman"/>
          <w:sz w:val="24"/>
          <w:szCs w:val="24"/>
          <w:lang w:bidi="en-US"/>
        </w:rPr>
      </w:pPr>
    </w:p>
    <w:p w:rsidR="00EB2DCC" w:rsidRPr="0097286B" w:rsidRDefault="00EB2DCC" w:rsidP="00EB2DCC">
      <w:pPr>
        <w:spacing w:after="0" w:line="240" w:lineRule="auto"/>
        <w:ind w:firstLine="708"/>
        <w:jc w:val="both"/>
        <w:rPr>
          <w:rFonts w:ascii="Times New Roman" w:hAnsi="Times New Roman" w:cs="Times New Roman"/>
          <w:sz w:val="28"/>
          <w:szCs w:val="28"/>
          <w:lang w:bidi="en-US"/>
        </w:rPr>
      </w:pPr>
      <w:r w:rsidRPr="0097286B">
        <w:rPr>
          <w:rFonts w:ascii="Times New Roman" w:hAnsi="Times New Roman" w:cs="Times New Roman"/>
          <w:sz w:val="28"/>
          <w:szCs w:val="28"/>
          <w:lang w:bidi="en-US"/>
        </w:rPr>
        <w:t xml:space="preserve">Процесс изменения в структуре расходов бюджета Беловского муниципального округа </w:t>
      </w:r>
      <w:r w:rsidRPr="005C70DB">
        <w:rPr>
          <w:rFonts w:ascii="Times New Roman" w:hAnsi="Times New Roman" w:cs="Times New Roman"/>
          <w:sz w:val="28"/>
          <w:szCs w:val="28"/>
          <w:lang w:bidi="en-US"/>
        </w:rPr>
        <w:t>представ</w:t>
      </w:r>
      <w:r w:rsidR="00BA792E" w:rsidRPr="005C70DB">
        <w:rPr>
          <w:rFonts w:ascii="Times New Roman" w:hAnsi="Times New Roman" w:cs="Times New Roman"/>
          <w:sz w:val="28"/>
          <w:szCs w:val="28"/>
          <w:lang w:bidi="en-US"/>
        </w:rPr>
        <w:t>ле</w:t>
      </w:r>
      <w:r w:rsidR="0018561D" w:rsidRPr="005C70DB">
        <w:rPr>
          <w:rFonts w:ascii="Times New Roman" w:hAnsi="Times New Roman" w:cs="Times New Roman"/>
          <w:sz w:val="28"/>
          <w:szCs w:val="28"/>
          <w:lang w:bidi="en-US"/>
        </w:rPr>
        <w:t>н</w:t>
      </w:r>
      <w:r w:rsidRPr="0097286B">
        <w:rPr>
          <w:rFonts w:ascii="Times New Roman" w:hAnsi="Times New Roman" w:cs="Times New Roman"/>
          <w:sz w:val="28"/>
          <w:szCs w:val="28"/>
          <w:lang w:bidi="en-US"/>
        </w:rPr>
        <w:t xml:space="preserve"> в таблице 13.</w:t>
      </w:r>
    </w:p>
    <w:p w:rsidR="00EB2DCC" w:rsidRPr="00963F11" w:rsidRDefault="00EB2DCC" w:rsidP="00EB2DCC">
      <w:pPr>
        <w:spacing w:after="0" w:line="240" w:lineRule="auto"/>
        <w:ind w:firstLine="708"/>
        <w:jc w:val="both"/>
        <w:rPr>
          <w:rFonts w:ascii="Times New Roman" w:hAnsi="Times New Roman" w:cs="Times New Roman"/>
          <w:sz w:val="24"/>
          <w:szCs w:val="24"/>
        </w:rPr>
      </w:pPr>
    </w:p>
    <w:p w:rsidR="00EB2DCC" w:rsidRPr="00963F11" w:rsidRDefault="00EB2DCC" w:rsidP="00EB2DCC">
      <w:pPr>
        <w:spacing w:after="0" w:line="240" w:lineRule="auto"/>
        <w:ind w:firstLine="708"/>
        <w:jc w:val="both"/>
        <w:rPr>
          <w:rFonts w:ascii="Times New Roman" w:hAnsi="Times New Roman" w:cs="Times New Roman"/>
          <w:sz w:val="24"/>
          <w:szCs w:val="24"/>
        </w:rPr>
      </w:pPr>
      <w:r w:rsidRPr="00963F11">
        <w:rPr>
          <w:rFonts w:ascii="Times New Roman" w:hAnsi="Times New Roman" w:cs="Times New Roman"/>
          <w:sz w:val="24"/>
          <w:szCs w:val="24"/>
        </w:rPr>
        <w:t>Таблица 13 – Структура и динамика расходов бюджета Беловского муниципального округа за  2018 – 2022</w:t>
      </w:r>
      <w:r w:rsidR="00500E36">
        <w:rPr>
          <w:rFonts w:ascii="Times New Roman" w:hAnsi="Times New Roman" w:cs="Times New Roman"/>
          <w:sz w:val="24"/>
          <w:szCs w:val="24"/>
        </w:rPr>
        <w:t xml:space="preserve"> </w:t>
      </w:r>
      <w:r w:rsidRPr="00963F11">
        <w:rPr>
          <w:rFonts w:ascii="Times New Roman" w:hAnsi="Times New Roman" w:cs="Times New Roman"/>
          <w:sz w:val="24"/>
          <w:szCs w:val="24"/>
        </w:rPr>
        <w:t>гг.</w:t>
      </w:r>
    </w:p>
    <w:p w:rsidR="00EB2DCC" w:rsidRPr="00963F11" w:rsidRDefault="00EB2DCC" w:rsidP="00EB2DCC">
      <w:pPr>
        <w:spacing w:after="0" w:line="240" w:lineRule="auto"/>
        <w:ind w:firstLine="708"/>
        <w:jc w:val="both"/>
        <w:rPr>
          <w:rFonts w:ascii="Times New Roman" w:hAnsi="Times New Roman" w:cs="Times New Roman"/>
          <w:sz w:val="24"/>
          <w:szCs w:val="24"/>
        </w:rPr>
      </w:pPr>
    </w:p>
    <w:tbl>
      <w:tblPr>
        <w:tblW w:w="9824" w:type="dxa"/>
        <w:jc w:val="center"/>
        <w:tblBorders>
          <w:top w:val="outset" w:sz="6" w:space="0" w:color="000000"/>
          <w:left w:val="outset" w:sz="6" w:space="0" w:color="000000"/>
          <w:bottom w:val="outset" w:sz="6" w:space="0" w:color="000000"/>
          <w:right w:val="outset" w:sz="6" w:space="0" w:color="000000"/>
        </w:tblBorders>
        <w:tblLayout w:type="fixed"/>
        <w:tblCellMar>
          <w:top w:w="30" w:type="dxa"/>
          <w:left w:w="30" w:type="dxa"/>
          <w:bottom w:w="30" w:type="dxa"/>
          <w:right w:w="30" w:type="dxa"/>
        </w:tblCellMar>
        <w:tblLook w:val="0000"/>
      </w:tblPr>
      <w:tblGrid>
        <w:gridCol w:w="2006"/>
        <w:gridCol w:w="930"/>
        <w:gridCol w:w="904"/>
        <w:gridCol w:w="923"/>
        <w:gridCol w:w="920"/>
        <w:gridCol w:w="851"/>
        <w:gridCol w:w="850"/>
        <w:gridCol w:w="851"/>
        <w:gridCol w:w="851"/>
        <w:gridCol w:w="738"/>
      </w:tblGrid>
      <w:tr w:rsidR="00EB2DCC" w:rsidRPr="00963F11" w:rsidTr="001B6554">
        <w:trPr>
          <w:jc w:val="center"/>
        </w:trPr>
        <w:tc>
          <w:tcPr>
            <w:tcW w:w="2006" w:type="dxa"/>
            <w:vMerge w:val="restart"/>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Показатель</w:t>
            </w:r>
          </w:p>
        </w:tc>
        <w:tc>
          <w:tcPr>
            <w:tcW w:w="6229" w:type="dxa"/>
            <w:gridSpan w:val="7"/>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Значение показателя</w:t>
            </w:r>
          </w:p>
        </w:tc>
        <w:tc>
          <w:tcPr>
            <w:tcW w:w="1589" w:type="dxa"/>
            <w:gridSpan w:val="2"/>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Изменение</w:t>
            </w:r>
          </w:p>
        </w:tc>
      </w:tr>
      <w:tr w:rsidR="00EB2DCC" w:rsidRPr="00963F11" w:rsidTr="001B6554">
        <w:trPr>
          <w:jc w:val="center"/>
        </w:trPr>
        <w:tc>
          <w:tcPr>
            <w:tcW w:w="2006" w:type="dxa"/>
            <w:vMerge/>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p>
        </w:tc>
        <w:tc>
          <w:tcPr>
            <w:tcW w:w="4528" w:type="dxa"/>
            <w:gridSpan w:val="5"/>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 xml:space="preserve">в </w:t>
            </w:r>
            <w:r w:rsidRPr="00963F11">
              <w:rPr>
                <w:rFonts w:ascii="Times New Roman" w:hAnsi="Times New Roman" w:cs="Times New Roman"/>
                <w:i/>
                <w:iCs/>
                <w:sz w:val="20"/>
                <w:szCs w:val="20"/>
              </w:rPr>
              <w:t>тыс. руб.</w:t>
            </w:r>
          </w:p>
        </w:tc>
        <w:tc>
          <w:tcPr>
            <w:tcW w:w="1701" w:type="dxa"/>
            <w:gridSpan w:val="2"/>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удельный вес показателя</w:t>
            </w:r>
          </w:p>
        </w:tc>
        <w:tc>
          <w:tcPr>
            <w:tcW w:w="851" w:type="dxa"/>
            <w:vMerge w:val="restart"/>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i/>
                <w:iCs/>
                <w:sz w:val="20"/>
                <w:szCs w:val="20"/>
              </w:rPr>
              <w:t>тыс. руб.</w:t>
            </w:r>
            <w:r w:rsidRPr="00963F11">
              <w:rPr>
                <w:rFonts w:ascii="Times New Roman" w:hAnsi="Times New Roman" w:cs="Times New Roman"/>
                <w:i/>
                <w:iCs/>
                <w:sz w:val="20"/>
                <w:szCs w:val="20"/>
              </w:rPr>
              <w:br/>
            </w:r>
            <w:r w:rsidRPr="00963F11">
              <w:rPr>
                <w:rFonts w:ascii="Times New Roman" w:hAnsi="Times New Roman" w:cs="Times New Roman"/>
                <w:sz w:val="20"/>
                <w:szCs w:val="20"/>
              </w:rPr>
              <w:t>(гр.6-гр.2)</w:t>
            </w:r>
          </w:p>
        </w:tc>
        <w:tc>
          <w:tcPr>
            <w:tcW w:w="738" w:type="dxa"/>
            <w:vMerge w:val="restart"/>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 %</w:t>
            </w:r>
            <w:r w:rsidRPr="00963F11">
              <w:rPr>
                <w:rFonts w:ascii="Times New Roman" w:hAnsi="Times New Roman" w:cs="Times New Roman"/>
                <w:sz w:val="20"/>
                <w:szCs w:val="20"/>
              </w:rPr>
              <w:br/>
              <w:t>((гр.6-гр.2) : гр.2)</w:t>
            </w:r>
          </w:p>
        </w:tc>
      </w:tr>
      <w:tr w:rsidR="00EB2DCC" w:rsidRPr="00963F11" w:rsidTr="001B6554">
        <w:trPr>
          <w:jc w:val="center"/>
        </w:trPr>
        <w:tc>
          <w:tcPr>
            <w:tcW w:w="2006" w:type="dxa"/>
            <w:vMerge/>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p>
        </w:tc>
        <w:tc>
          <w:tcPr>
            <w:tcW w:w="9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201</w:t>
            </w:r>
            <w:r w:rsidRPr="00963F11">
              <w:rPr>
                <w:rFonts w:ascii="Times New Roman" w:hAnsi="Times New Roman" w:cs="Times New Roman"/>
                <w:sz w:val="20"/>
                <w:szCs w:val="20"/>
                <w:lang w:val="en-US"/>
              </w:rPr>
              <w:t>8</w:t>
            </w:r>
          </w:p>
        </w:tc>
        <w:tc>
          <w:tcPr>
            <w:tcW w:w="90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201</w:t>
            </w:r>
            <w:r w:rsidRPr="00963F11">
              <w:rPr>
                <w:rFonts w:ascii="Times New Roman" w:hAnsi="Times New Roman" w:cs="Times New Roman"/>
                <w:sz w:val="20"/>
                <w:szCs w:val="20"/>
                <w:lang w:val="en-US"/>
              </w:rPr>
              <w:t>9</w:t>
            </w:r>
          </w:p>
        </w:tc>
        <w:tc>
          <w:tcPr>
            <w:tcW w:w="92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w:t>
            </w:r>
            <w:r w:rsidRPr="00963F11">
              <w:rPr>
                <w:rFonts w:ascii="Times New Roman" w:hAnsi="Times New Roman" w:cs="Times New Roman"/>
                <w:sz w:val="20"/>
                <w:szCs w:val="20"/>
                <w:lang w:val="en-US"/>
              </w:rPr>
              <w:t>20</w:t>
            </w:r>
          </w:p>
        </w:tc>
        <w:tc>
          <w:tcPr>
            <w:tcW w:w="92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w:t>
            </w:r>
            <w:r w:rsidRPr="00963F11">
              <w:rPr>
                <w:rFonts w:ascii="Times New Roman" w:hAnsi="Times New Roman" w:cs="Times New Roman"/>
                <w:sz w:val="20"/>
                <w:szCs w:val="20"/>
                <w:lang w:val="en-US"/>
              </w:rPr>
              <w:t>21</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20</w:t>
            </w:r>
            <w:r w:rsidRPr="00963F11">
              <w:rPr>
                <w:rFonts w:ascii="Times New Roman" w:hAnsi="Times New Roman" w:cs="Times New Roman"/>
                <w:sz w:val="20"/>
                <w:szCs w:val="20"/>
                <w:lang w:val="en-US"/>
              </w:rPr>
              <w:t>22</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на начало</w:t>
            </w:r>
            <w:r w:rsidRPr="00963F11">
              <w:rPr>
                <w:rFonts w:ascii="Times New Roman" w:hAnsi="Times New Roman" w:cs="Times New Roman"/>
                <w:sz w:val="18"/>
                <w:szCs w:val="18"/>
              </w:rPr>
              <w:br/>
              <w:t>анализируемого</w:t>
            </w:r>
            <w:r w:rsidRPr="00963F11">
              <w:rPr>
                <w:rFonts w:ascii="Times New Roman" w:hAnsi="Times New Roman" w:cs="Times New Roman"/>
                <w:sz w:val="18"/>
                <w:szCs w:val="18"/>
              </w:rPr>
              <w:br/>
              <w:t>периода</w:t>
            </w:r>
            <w:r w:rsidRPr="00963F11">
              <w:rPr>
                <w:rFonts w:ascii="Times New Roman" w:hAnsi="Times New Roman" w:cs="Times New Roman"/>
                <w:sz w:val="18"/>
                <w:szCs w:val="18"/>
              </w:rPr>
              <w:br/>
              <w:t>(20</w:t>
            </w:r>
            <w:r w:rsidRPr="00963F11">
              <w:rPr>
                <w:rFonts w:ascii="Times New Roman" w:hAnsi="Times New Roman" w:cs="Times New Roman"/>
                <w:sz w:val="18"/>
                <w:szCs w:val="18"/>
                <w:lang w:val="en-US"/>
              </w:rPr>
              <w:t>18</w:t>
            </w:r>
            <w:r w:rsidRPr="00963F11">
              <w:rPr>
                <w:rFonts w:ascii="Times New Roman" w:hAnsi="Times New Roman" w:cs="Times New Roman"/>
                <w:sz w:val="18"/>
                <w:szCs w:val="18"/>
              </w:rPr>
              <w:t>)</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на конец</w:t>
            </w:r>
            <w:r w:rsidRPr="00963F11">
              <w:rPr>
                <w:rFonts w:ascii="Times New Roman" w:hAnsi="Times New Roman" w:cs="Times New Roman"/>
                <w:sz w:val="18"/>
                <w:szCs w:val="18"/>
              </w:rPr>
              <w:br/>
              <w:t>анализируемого</w:t>
            </w:r>
            <w:r w:rsidRPr="00963F11">
              <w:rPr>
                <w:rFonts w:ascii="Times New Roman" w:hAnsi="Times New Roman" w:cs="Times New Roman"/>
                <w:sz w:val="18"/>
                <w:szCs w:val="18"/>
              </w:rPr>
              <w:br/>
              <w:t>периода</w:t>
            </w:r>
            <w:r w:rsidRPr="00963F11">
              <w:rPr>
                <w:rFonts w:ascii="Times New Roman" w:hAnsi="Times New Roman" w:cs="Times New Roman"/>
                <w:sz w:val="18"/>
                <w:szCs w:val="18"/>
              </w:rPr>
              <w:br/>
              <w:t>(20</w:t>
            </w:r>
            <w:r w:rsidRPr="00963F11">
              <w:rPr>
                <w:rFonts w:ascii="Times New Roman" w:hAnsi="Times New Roman" w:cs="Times New Roman"/>
                <w:sz w:val="18"/>
                <w:szCs w:val="18"/>
                <w:lang w:val="en-US"/>
              </w:rPr>
              <w:t>22</w:t>
            </w:r>
            <w:r w:rsidRPr="00963F11">
              <w:rPr>
                <w:rFonts w:ascii="Times New Roman" w:hAnsi="Times New Roman" w:cs="Times New Roman"/>
                <w:sz w:val="18"/>
                <w:szCs w:val="18"/>
              </w:rPr>
              <w:t>)</w:t>
            </w:r>
          </w:p>
        </w:tc>
        <w:tc>
          <w:tcPr>
            <w:tcW w:w="851" w:type="dxa"/>
            <w:vMerge/>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p>
        </w:tc>
        <w:tc>
          <w:tcPr>
            <w:tcW w:w="738" w:type="dxa"/>
            <w:vMerge/>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p>
        </w:tc>
      </w:tr>
      <w:tr w:rsidR="00EB2DCC" w:rsidRPr="00963F11" w:rsidTr="001B6554">
        <w:trPr>
          <w:jc w:val="center"/>
        </w:trPr>
        <w:tc>
          <w:tcPr>
            <w:tcW w:w="200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w:t>
            </w:r>
          </w:p>
        </w:tc>
        <w:tc>
          <w:tcPr>
            <w:tcW w:w="93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2</w:t>
            </w:r>
          </w:p>
        </w:tc>
        <w:tc>
          <w:tcPr>
            <w:tcW w:w="904"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3</w:t>
            </w:r>
          </w:p>
        </w:tc>
        <w:tc>
          <w:tcPr>
            <w:tcW w:w="923"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4</w:t>
            </w:r>
          </w:p>
        </w:tc>
        <w:tc>
          <w:tcPr>
            <w:tcW w:w="92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5</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6</w:t>
            </w:r>
          </w:p>
        </w:tc>
        <w:tc>
          <w:tcPr>
            <w:tcW w:w="850"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7</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18"/>
                <w:szCs w:val="18"/>
              </w:rPr>
            </w:pPr>
            <w:r w:rsidRPr="00963F11">
              <w:rPr>
                <w:rFonts w:ascii="Times New Roman" w:hAnsi="Times New Roman" w:cs="Times New Roman"/>
                <w:sz w:val="18"/>
                <w:szCs w:val="18"/>
              </w:rPr>
              <w:t>8</w:t>
            </w:r>
          </w:p>
        </w:tc>
        <w:tc>
          <w:tcPr>
            <w:tcW w:w="851"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9</w:t>
            </w:r>
          </w:p>
        </w:tc>
        <w:tc>
          <w:tcPr>
            <w:tcW w:w="738"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10</w:t>
            </w:r>
          </w:p>
        </w:tc>
      </w:tr>
      <w:tr w:rsidR="00EB2DCC" w:rsidRPr="00963F11" w:rsidTr="001B6554">
        <w:trPr>
          <w:jc w:val="center"/>
        </w:trPr>
        <w:tc>
          <w:tcPr>
            <w:tcW w:w="200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Общегосударственные вопросы</w:t>
            </w:r>
          </w:p>
        </w:tc>
        <w:tc>
          <w:tcPr>
            <w:tcW w:w="93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102929,8</w:t>
            </w:r>
          </w:p>
        </w:tc>
        <w:tc>
          <w:tcPr>
            <w:tcW w:w="904"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109087,8</w:t>
            </w:r>
          </w:p>
        </w:tc>
        <w:tc>
          <w:tcPr>
            <w:tcW w:w="923"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163692,5</w:t>
            </w:r>
          </w:p>
        </w:tc>
        <w:tc>
          <w:tcPr>
            <w:tcW w:w="92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136815,2</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134097,1</w:t>
            </w:r>
          </w:p>
        </w:tc>
        <w:tc>
          <w:tcPr>
            <w:tcW w:w="85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7,43</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7,03</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31167,3</w:t>
            </w:r>
          </w:p>
        </w:tc>
        <w:tc>
          <w:tcPr>
            <w:tcW w:w="738"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130,28</w:t>
            </w:r>
          </w:p>
        </w:tc>
      </w:tr>
      <w:tr w:rsidR="00EB2DCC" w:rsidRPr="00963F11" w:rsidTr="001B6554">
        <w:trPr>
          <w:jc w:val="center"/>
        </w:trPr>
        <w:tc>
          <w:tcPr>
            <w:tcW w:w="200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Национальная оборона</w:t>
            </w:r>
          </w:p>
        </w:tc>
        <w:tc>
          <w:tcPr>
            <w:tcW w:w="93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1473,2</w:t>
            </w:r>
          </w:p>
        </w:tc>
        <w:tc>
          <w:tcPr>
            <w:tcW w:w="904"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1578,2</w:t>
            </w:r>
          </w:p>
        </w:tc>
        <w:tc>
          <w:tcPr>
            <w:tcW w:w="923"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1706,0</w:t>
            </w:r>
          </w:p>
        </w:tc>
        <w:tc>
          <w:tcPr>
            <w:tcW w:w="92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1752,4</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1168,6</w:t>
            </w:r>
          </w:p>
        </w:tc>
        <w:tc>
          <w:tcPr>
            <w:tcW w:w="85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0,11</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0,06</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-304,6</w:t>
            </w:r>
          </w:p>
        </w:tc>
        <w:tc>
          <w:tcPr>
            <w:tcW w:w="738"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79,32</w:t>
            </w:r>
          </w:p>
        </w:tc>
      </w:tr>
      <w:tr w:rsidR="00EB2DCC" w:rsidRPr="00963F11" w:rsidTr="001B6554">
        <w:trPr>
          <w:jc w:val="center"/>
        </w:trPr>
        <w:tc>
          <w:tcPr>
            <w:tcW w:w="200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Национальная безопасность и правоохранительная деятельность</w:t>
            </w:r>
          </w:p>
        </w:tc>
        <w:tc>
          <w:tcPr>
            <w:tcW w:w="93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10595,8</w:t>
            </w:r>
          </w:p>
        </w:tc>
        <w:tc>
          <w:tcPr>
            <w:tcW w:w="904"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8377,2</w:t>
            </w:r>
          </w:p>
        </w:tc>
        <w:tc>
          <w:tcPr>
            <w:tcW w:w="923"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8262,2</w:t>
            </w:r>
          </w:p>
        </w:tc>
        <w:tc>
          <w:tcPr>
            <w:tcW w:w="92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9273,6</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16323,3</w:t>
            </w:r>
          </w:p>
        </w:tc>
        <w:tc>
          <w:tcPr>
            <w:tcW w:w="85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0,76</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0,86</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5727,5</w:t>
            </w:r>
          </w:p>
        </w:tc>
        <w:tc>
          <w:tcPr>
            <w:tcW w:w="738"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154,05</w:t>
            </w:r>
          </w:p>
        </w:tc>
      </w:tr>
      <w:tr w:rsidR="00EB2DCC" w:rsidRPr="00270EA9" w:rsidTr="001B6554">
        <w:trPr>
          <w:jc w:val="center"/>
        </w:trPr>
        <w:tc>
          <w:tcPr>
            <w:tcW w:w="2006" w:type="dxa"/>
            <w:tcBorders>
              <w:top w:val="outset" w:sz="6" w:space="0" w:color="000000"/>
              <w:left w:val="outset" w:sz="6" w:space="0" w:color="000000"/>
              <w:bottom w:val="outset" w:sz="6" w:space="0" w:color="000000"/>
              <w:right w:val="outset" w:sz="6" w:space="0" w:color="000000"/>
            </w:tcBorders>
          </w:tcPr>
          <w:p w:rsidR="00EB2DCC" w:rsidRPr="00270EA9" w:rsidRDefault="00EB2DCC" w:rsidP="003D6228">
            <w:pPr>
              <w:spacing w:after="0" w:line="240" w:lineRule="auto"/>
              <w:jc w:val="center"/>
              <w:rPr>
                <w:rFonts w:ascii="Times New Roman" w:hAnsi="Times New Roman" w:cs="Times New Roman"/>
                <w:sz w:val="20"/>
                <w:szCs w:val="20"/>
              </w:rPr>
            </w:pPr>
            <w:r w:rsidRPr="00270EA9">
              <w:rPr>
                <w:rFonts w:ascii="Times New Roman" w:hAnsi="Times New Roman" w:cs="Times New Roman"/>
                <w:sz w:val="20"/>
                <w:szCs w:val="20"/>
              </w:rPr>
              <w:t>Национальная экономика</w:t>
            </w:r>
          </w:p>
        </w:tc>
        <w:tc>
          <w:tcPr>
            <w:tcW w:w="93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5</w:t>
            </w:r>
            <w:r w:rsidR="00403EDB" w:rsidRPr="001B6554">
              <w:rPr>
                <w:rFonts w:ascii="Times New Roman" w:hAnsi="Times New Roman" w:cs="Times New Roman"/>
                <w:sz w:val="18"/>
                <w:szCs w:val="18"/>
              </w:rPr>
              <w:t>5</w:t>
            </w:r>
            <w:r w:rsidRPr="001B6554">
              <w:rPr>
                <w:rFonts w:ascii="Times New Roman" w:hAnsi="Times New Roman" w:cs="Times New Roman"/>
                <w:sz w:val="18"/>
                <w:szCs w:val="18"/>
              </w:rPr>
              <w:t>668,9</w:t>
            </w:r>
          </w:p>
        </w:tc>
        <w:tc>
          <w:tcPr>
            <w:tcW w:w="904"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73742,8</w:t>
            </w:r>
          </w:p>
        </w:tc>
        <w:tc>
          <w:tcPr>
            <w:tcW w:w="923"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66779,0</w:t>
            </w:r>
          </w:p>
        </w:tc>
        <w:tc>
          <w:tcPr>
            <w:tcW w:w="92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71123,6</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w:t>
            </w:r>
            <w:r w:rsidR="00403EDB" w:rsidRPr="001B6554">
              <w:rPr>
                <w:rFonts w:ascii="Times New Roman" w:hAnsi="Times New Roman" w:cs="Times New Roman"/>
                <w:sz w:val="18"/>
                <w:szCs w:val="18"/>
              </w:rPr>
              <w:t>09</w:t>
            </w:r>
            <w:r w:rsidRPr="001B6554">
              <w:rPr>
                <w:rFonts w:ascii="Times New Roman" w:hAnsi="Times New Roman" w:cs="Times New Roman"/>
                <w:sz w:val="18"/>
                <w:szCs w:val="18"/>
              </w:rPr>
              <w:t>447,5</w:t>
            </w:r>
          </w:p>
        </w:tc>
        <w:tc>
          <w:tcPr>
            <w:tcW w:w="85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403EDB"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4,01</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403EDB"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5,74</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8E58E9"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53778,6</w:t>
            </w:r>
          </w:p>
        </w:tc>
        <w:tc>
          <w:tcPr>
            <w:tcW w:w="738"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8E58E9"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196,6</w:t>
            </w:r>
          </w:p>
        </w:tc>
      </w:tr>
      <w:tr w:rsidR="00EB2DCC" w:rsidRPr="00270EA9" w:rsidTr="001B6554">
        <w:trPr>
          <w:jc w:val="center"/>
        </w:trPr>
        <w:tc>
          <w:tcPr>
            <w:tcW w:w="2006" w:type="dxa"/>
            <w:tcBorders>
              <w:top w:val="outset" w:sz="6" w:space="0" w:color="000000"/>
              <w:left w:val="outset" w:sz="6" w:space="0" w:color="000000"/>
              <w:bottom w:val="outset" w:sz="6" w:space="0" w:color="000000"/>
              <w:right w:val="outset" w:sz="6" w:space="0" w:color="000000"/>
            </w:tcBorders>
          </w:tcPr>
          <w:p w:rsidR="00EB2DCC" w:rsidRPr="00270EA9" w:rsidRDefault="00EB2DCC" w:rsidP="003D6228">
            <w:pPr>
              <w:spacing w:after="0" w:line="240" w:lineRule="auto"/>
              <w:jc w:val="center"/>
              <w:rPr>
                <w:rFonts w:ascii="Times New Roman" w:hAnsi="Times New Roman" w:cs="Times New Roman"/>
                <w:sz w:val="20"/>
                <w:szCs w:val="20"/>
              </w:rPr>
            </w:pPr>
            <w:r w:rsidRPr="00270EA9">
              <w:rPr>
                <w:rFonts w:ascii="Times New Roman" w:hAnsi="Times New Roman" w:cs="Times New Roman"/>
                <w:sz w:val="20"/>
                <w:szCs w:val="20"/>
              </w:rPr>
              <w:t>Жилищно- коммунальное хозяйство</w:t>
            </w:r>
          </w:p>
        </w:tc>
        <w:tc>
          <w:tcPr>
            <w:tcW w:w="93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176064,6</w:t>
            </w:r>
          </w:p>
        </w:tc>
        <w:tc>
          <w:tcPr>
            <w:tcW w:w="904"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198366,9</w:t>
            </w:r>
          </w:p>
        </w:tc>
        <w:tc>
          <w:tcPr>
            <w:tcW w:w="923"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155171,4</w:t>
            </w:r>
          </w:p>
        </w:tc>
        <w:tc>
          <w:tcPr>
            <w:tcW w:w="92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254962,5</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223943,4</w:t>
            </w:r>
          </w:p>
        </w:tc>
        <w:tc>
          <w:tcPr>
            <w:tcW w:w="85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12,</w:t>
            </w:r>
            <w:r w:rsidR="00436C9A" w:rsidRPr="001B6554">
              <w:rPr>
                <w:rFonts w:ascii="Times New Roman" w:hAnsi="Times New Roman" w:cs="Times New Roman"/>
                <w:sz w:val="18"/>
                <w:szCs w:val="18"/>
              </w:rPr>
              <w:t>69</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11,75</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47878,8</w:t>
            </w:r>
          </w:p>
        </w:tc>
        <w:tc>
          <w:tcPr>
            <w:tcW w:w="738"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127,19</w:t>
            </w:r>
          </w:p>
        </w:tc>
      </w:tr>
      <w:tr w:rsidR="00EB2DCC" w:rsidRPr="00963F11" w:rsidTr="001B6554">
        <w:trPr>
          <w:jc w:val="center"/>
        </w:trPr>
        <w:tc>
          <w:tcPr>
            <w:tcW w:w="2006" w:type="dxa"/>
            <w:tcBorders>
              <w:top w:val="outset" w:sz="6" w:space="0" w:color="000000"/>
              <w:left w:val="outset" w:sz="6" w:space="0" w:color="000000"/>
              <w:bottom w:val="outset" w:sz="6" w:space="0" w:color="000000"/>
              <w:right w:val="outset" w:sz="6" w:space="0" w:color="000000"/>
            </w:tcBorders>
          </w:tcPr>
          <w:p w:rsidR="00EB2DCC" w:rsidRPr="00270EA9" w:rsidRDefault="00EB2DCC" w:rsidP="003D6228">
            <w:pPr>
              <w:spacing w:after="0" w:line="240" w:lineRule="auto"/>
              <w:jc w:val="center"/>
              <w:rPr>
                <w:rFonts w:ascii="Times New Roman" w:hAnsi="Times New Roman" w:cs="Times New Roman"/>
                <w:sz w:val="20"/>
                <w:szCs w:val="20"/>
              </w:rPr>
            </w:pPr>
            <w:r w:rsidRPr="00270EA9">
              <w:rPr>
                <w:rFonts w:ascii="Times New Roman" w:hAnsi="Times New Roman" w:cs="Times New Roman"/>
                <w:sz w:val="20"/>
                <w:szCs w:val="20"/>
              </w:rPr>
              <w:t>Образование</w:t>
            </w:r>
          </w:p>
        </w:tc>
        <w:tc>
          <w:tcPr>
            <w:tcW w:w="93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617072,2</w:t>
            </w:r>
          </w:p>
        </w:tc>
        <w:tc>
          <w:tcPr>
            <w:tcW w:w="904"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644362,6</w:t>
            </w:r>
          </w:p>
        </w:tc>
        <w:tc>
          <w:tcPr>
            <w:tcW w:w="923"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681077,2</w:t>
            </w:r>
          </w:p>
        </w:tc>
        <w:tc>
          <w:tcPr>
            <w:tcW w:w="92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777043,0</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1017065,3</w:t>
            </w:r>
          </w:p>
        </w:tc>
        <w:tc>
          <w:tcPr>
            <w:tcW w:w="85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44,</w:t>
            </w:r>
            <w:r w:rsidR="00436C9A" w:rsidRPr="001B6554">
              <w:rPr>
                <w:rFonts w:ascii="Times New Roman" w:hAnsi="Times New Roman" w:cs="Times New Roman"/>
                <w:sz w:val="18"/>
                <w:szCs w:val="18"/>
              </w:rPr>
              <w:t>48</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53,36</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399993,1</w:t>
            </w:r>
          </w:p>
        </w:tc>
        <w:tc>
          <w:tcPr>
            <w:tcW w:w="738"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164,82</w:t>
            </w:r>
          </w:p>
        </w:tc>
      </w:tr>
      <w:tr w:rsidR="00EB2DCC" w:rsidRPr="00963F11" w:rsidTr="001B6554">
        <w:trPr>
          <w:jc w:val="center"/>
        </w:trPr>
        <w:tc>
          <w:tcPr>
            <w:tcW w:w="200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Культура и кинематография</w:t>
            </w:r>
          </w:p>
        </w:tc>
        <w:tc>
          <w:tcPr>
            <w:tcW w:w="93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146641,7</w:t>
            </w:r>
          </w:p>
        </w:tc>
        <w:tc>
          <w:tcPr>
            <w:tcW w:w="904"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151991,4</w:t>
            </w:r>
          </w:p>
        </w:tc>
        <w:tc>
          <w:tcPr>
            <w:tcW w:w="923"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159635,8</w:t>
            </w:r>
          </w:p>
        </w:tc>
        <w:tc>
          <w:tcPr>
            <w:tcW w:w="92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170726,6</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212600,4</w:t>
            </w:r>
          </w:p>
        </w:tc>
        <w:tc>
          <w:tcPr>
            <w:tcW w:w="85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10,5</w:t>
            </w:r>
            <w:r w:rsidR="00436C9A" w:rsidRPr="001B6554">
              <w:rPr>
                <w:rFonts w:ascii="Times New Roman" w:hAnsi="Times New Roman" w:cs="Times New Roman"/>
                <w:sz w:val="18"/>
                <w:szCs w:val="18"/>
              </w:rPr>
              <w:t>7</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11,15</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65958,7</w:t>
            </w:r>
          </w:p>
        </w:tc>
        <w:tc>
          <w:tcPr>
            <w:tcW w:w="738"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144,98</w:t>
            </w:r>
          </w:p>
        </w:tc>
      </w:tr>
      <w:tr w:rsidR="00EB2DCC" w:rsidRPr="00963F11" w:rsidTr="001B6554">
        <w:trPr>
          <w:trHeight w:val="415"/>
          <w:jc w:val="center"/>
        </w:trPr>
        <w:tc>
          <w:tcPr>
            <w:tcW w:w="200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Здравоохранение</w:t>
            </w:r>
          </w:p>
        </w:tc>
        <w:tc>
          <w:tcPr>
            <w:tcW w:w="93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350,0</w:t>
            </w:r>
          </w:p>
        </w:tc>
        <w:tc>
          <w:tcPr>
            <w:tcW w:w="904"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350,0</w:t>
            </w:r>
          </w:p>
        </w:tc>
        <w:tc>
          <w:tcPr>
            <w:tcW w:w="923"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p>
        </w:tc>
        <w:tc>
          <w:tcPr>
            <w:tcW w:w="92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p>
        </w:tc>
        <w:tc>
          <w:tcPr>
            <w:tcW w:w="85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0,03</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0,00</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-350</w:t>
            </w:r>
          </w:p>
        </w:tc>
        <w:tc>
          <w:tcPr>
            <w:tcW w:w="738"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0,00</w:t>
            </w:r>
          </w:p>
        </w:tc>
      </w:tr>
      <w:tr w:rsidR="00EB2DCC" w:rsidRPr="00963F11" w:rsidTr="001B6554">
        <w:trPr>
          <w:jc w:val="center"/>
        </w:trPr>
        <w:tc>
          <w:tcPr>
            <w:tcW w:w="200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Социальная политика</w:t>
            </w:r>
          </w:p>
        </w:tc>
        <w:tc>
          <w:tcPr>
            <w:tcW w:w="93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259472,0</w:t>
            </w:r>
          </w:p>
        </w:tc>
        <w:tc>
          <w:tcPr>
            <w:tcW w:w="904"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283454,9</w:t>
            </w:r>
          </w:p>
        </w:tc>
        <w:tc>
          <w:tcPr>
            <w:tcW w:w="923"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191560,9</w:t>
            </w:r>
          </w:p>
        </w:tc>
        <w:tc>
          <w:tcPr>
            <w:tcW w:w="92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151787,7</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157506,8</w:t>
            </w:r>
          </w:p>
        </w:tc>
        <w:tc>
          <w:tcPr>
            <w:tcW w:w="850" w:type="dxa"/>
            <w:tcBorders>
              <w:top w:val="outset" w:sz="6" w:space="0" w:color="000000"/>
              <w:left w:val="outset" w:sz="6" w:space="0" w:color="000000"/>
              <w:bottom w:val="single" w:sz="4" w:space="0" w:color="auto"/>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18,7</w:t>
            </w:r>
          </w:p>
        </w:tc>
        <w:tc>
          <w:tcPr>
            <w:tcW w:w="851" w:type="dxa"/>
            <w:tcBorders>
              <w:top w:val="outset" w:sz="6" w:space="0" w:color="000000"/>
              <w:left w:val="outset" w:sz="6" w:space="0" w:color="000000"/>
              <w:bottom w:val="single" w:sz="4" w:space="0" w:color="auto"/>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8,26</w:t>
            </w:r>
          </w:p>
        </w:tc>
        <w:tc>
          <w:tcPr>
            <w:tcW w:w="851" w:type="dxa"/>
            <w:tcBorders>
              <w:top w:val="outset" w:sz="6" w:space="0" w:color="000000"/>
              <w:left w:val="outset" w:sz="6" w:space="0" w:color="000000"/>
              <w:bottom w:val="single" w:sz="4" w:space="0" w:color="auto"/>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-101965,2</w:t>
            </w:r>
          </w:p>
        </w:tc>
        <w:tc>
          <w:tcPr>
            <w:tcW w:w="738"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60,70</w:t>
            </w:r>
          </w:p>
        </w:tc>
      </w:tr>
      <w:tr w:rsidR="00EB2DCC" w:rsidRPr="00963F11" w:rsidTr="001B6554">
        <w:trPr>
          <w:jc w:val="center"/>
        </w:trPr>
        <w:tc>
          <w:tcPr>
            <w:tcW w:w="200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Физическая культура и спорт</w:t>
            </w:r>
          </w:p>
        </w:tc>
        <w:tc>
          <w:tcPr>
            <w:tcW w:w="93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14292,8</w:t>
            </w:r>
          </w:p>
        </w:tc>
        <w:tc>
          <w:tcPr>
            <w:tcW w:w="904"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5354,6</w:t>
            </w:r>
          </w:p>
        </w:tc>
        <w:tc>
          <w:tcPr>
            <w:tcW w:w="923" w:type="dxa"/>
            <w:tcBorders>
              <w:top w:val="outset" w:sz="6" w:space="0" w:color="000000"/>
              <w:left w:val="outset" w:sz="6" w:space="0" w:color="000000"/>
              <w:bottom w:val="single" w:sz="4" w:space="0" w:color="auto"/>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19816,9</w:t>
            </w:r>
          </w:p>
        </w:tc>
        <w:tc>
          <w:tcPr>
            <w:tcW w:w="92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26348,2</w:t>
            </w:r>
          </w:p>
        </w:tc>
        <w:tc>
          <w:tcPr>
            <w:tcW w:w="851" w:type="dxa"/>
            <w:tcBorders>
              <w:top w:val="outset" w:sz="6" w:space="0" w:color="000000"/>
              <w:left w:val="outset" w:sz="6" w:space="0" w:color="000000"/>
              <w:bottom w:val="single" w:sz="4" w:space="0" w:color="auto"/>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27933,4</w:t>
            </w:r>
          </w:p>
        </w:tc>
        <w:tc>
          <w:tcPr>
            <w:tcW w:w="85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1,03</w:t>
            </w:r>
          </w:p>
        </w:tc>
        <w:tc>
          <w:tcPr>
            <w:tcW w:w="851" w:type="dxa"/>
            <w:tcBorders>
              <w:top w:val="outset" w:sz="6" w:space="0" w:color="000000"/>
              <w:left w:val="outset" w:sz="6" w:space="0" w:color="000000"/>
              <w:bottom w:val="single" w:sz="4" w:space="0" w:color="auto"/>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1,47</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13640,6</w:t>
            </w:r>
          </w:p>
        </w:tc>
        <w:tc>
          <w:tcPr>
            <w:tcW w:w="738"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195,44</w:t>
            </w:r>
          </w:p>
        </w:tc>
      </w:tr>
      <w:tr w:rsidR="00EB2DCC" w:rsidRPr="00963F11" w:rsidTr="001B6554">
        <w:trPr>
          <w:trHeight w:val="744"/>
          <w:jc w:val="center"/>
        </w:trPr>
        <w:tc>
          <w:tcPr>
            <w:tcW w:w="2006" w:type="dxa"/>
            <w:tcBorders>
              <w:top w:val="outset" w:sz="6" w:space="0" w:color="000000"/>
              <w:left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Средства массовой информации</w:t>
            </w:r>
          </w:p>
        </w:tc>
        <w:tc>
          <w:tcPr>
            <w:tcW w:w="930" w:type="dxa"/>
            <w:tcBorders>
              <w:top w:val="outset" w:sz="6" w:space="0" w:color="000000"/>
              <w:left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2661</w:t>
            </w:r>
          </w:p>
        </w:tc>
        <w:tc>
          <w:tcPr>
            <w:tcW w:w="904" w:type="dxa"/>
            <w:tcBorders>
              <w:top w:val="outset" w:sz="6" w:space="0" w:color="000000"/>
              <w:left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2468</w:t>
            </w:r>
          </w:p>
        </w:tc>
        <w:tc>
          <w:tcPr>
            <w:tcW w:w="923" w:type="dxa"/>
            <w:tcBorders>
              <w:top w:val="single" w:sz="4" w:space="0" w:color="auto"/>
              <w:left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2500,6</w:t>
            </w:r>
          </w:p>
        </w:tc>
        <w:tc>
          <w:tcPr>
            <w:tcW w:w="920" w:type="dxa"/>
            <w:tcBorders>
              <w:top w:val="outset" w:sz="6" w:space="0" w:color="000000"/>
              <w:left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2525,1</w:t>
            </w:r>
          </w:p>
        </w:tc>
        <w:tc>
          <w:tcPr>
            <w:tcW w:w="851" w:type="dxa"/>
            <w:tcBorders>
              <w:top w:val="single" w:sz="4" w:space="0" w:color="auto"/>
              <w:left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2914,2</w:t>
            </w:r>
          </w:p>
        </w:tc>
        <w:tc>
          <w:tcPr>
            <w:tcW w:w="850" w:type="dxa"/>
            <w:tcBorders>
              <w:top w:val="outset" w:sz="6" w:space="0" w:color="000000"/>
              <w:left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0,19</w:t>
            </w:r>
          </w:p>
        </w:tc>
        <w:tc>
          <w:tcPr>
            <w:tcW w:w="851" w:type="dxa"/>
            <w:tcBorders>
              <w:top w:val="single" w:sz="4" w:space="0" w:color="auto"/>
              <w:left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0,15</w:t>
            </w:r>
          </w:p>
        </w:tc>
        <w:tc>
          <w:tcPr>
            <w:tcW w:w="851" w:type="dxa"/>
            <w:tcBorders>
              <w:top w:val="outset" w:sz="6" w:space="0" w:color="000000"/>
              <w:left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253,2</w:t>
            </w:r>
          </w:p>
        </w:tc>
        <w:tc>
          <w:tcPr>
            <w:tcW w:w="738" w:type="dxa"/>
            <w:tcBorders>
              <w:top w:val="outset" w:sz="6" w:space="0" w:color="000000"/>
              <w:left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109,52</w:t>
            </w:r>
          </w:p>
        </w:tc>
      </w:tr>
      <w:tr w:rsidR="00EB2DCC" w:rsidRPr="00963F11" w:rsidTr="001B6554">
        <w:trPr>
          <w:jc w:val="center"/>
        </w:trPr>
        <w:tc>
          <w:tcPr>
            <w:tcW w:w="2006" w:type="dxa"/>
            <w:tcBorders>
              <w:top w:val="outset" w:sz="6" w:space="0" w:color="000000"/>
              <w:left w:val="outset" w:sz="6" w:space="0" w:color="000000"/>
              <w:bottom w:val="outset" w:sz="6" w:space="0" w:color="000000"/>
              <w:right w:val="outset" w:sz="6" w:space="0" w:color="000000"/>
            </w:tcBorders>
          </w:tcPr>
          <w:p w:rsidR="00EB2DCC" w:rsidRPr="00963F11" w:rsidRDefault="00EB2DCC" w:rsidP="003D6228">
            <w:pPr>
              <w:spacing w:after="0" w:line="240" w:lineRule="auto"/>
              <w:jc w:val="center"/>
              <w:rPr>
                <w:rFonts w:ascii="Times New Roman" w:hAnsi="Times New Roman" w:cs="Times New Roman"/>
                <w:sz w:val="20"/>
                <w:szCs w:val="20"/>
              </w:rPr>
            </w:pPr>
            <w:r w:rsidRPr="00963F11">
              <w:rPr>
                <w:rFonts w:ascii="Times New Roman" w:hAnsi="Times New Roman" w:cs="Times New Roman"/>
                <w:sz w:val="20"/>
                <w:szCs w:val="20"/>
              </w:rPr>
              <w:t>Обслуживание муниципального долга</w:t>
            </w:r>
          </w:p>
        </w:tc>
        <w:tc>
          <w:tcPr>
            <w:tcW w:w="93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w:t>
            </w:r>
          </w:p>
        </w:tc>
        <w:tc>
          <w:tcPr>
            <w:tcW w:w="904"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31,5</w:t>
            </w:r>
          </w:p>
        </w:tc>
        <w:tc>
          <w:tcPr>
            <w:tcW w:w="923"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657</w:t>
            </w:r>
          </w:p>
        </w:tc>
        <w:tc>
          <w:tcPr>
            <w:tcW w:w="92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3300,4</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3157,1</w:t>
            </w:r>
          </w:p>
        </w:tc>
        <w:tc>
          <w:tcPr>
            <w:tcW w:w="85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0,00</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0,17</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3157,1</w:t>
            </w:r>
          </w:p>
        </w:tc>
        <w:tc>
          <w:tcPr>
            <w:tcW w:w="738"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w:t>
            </w:r>
          </w:p>
        </w:tc>
      </w:tr>
      <w:tr w:rsidR="00EB2DCC" w:rsidRPr="00270EA9" w:rsidTr="001B6554">
        <w:trPr>
          <w:jc w:val="center"/>
        </w:trPr>
        <w:tc>
          <w:tcPr>
            <w:tcW w:w="2006" w:type="dxa"/>
            <w:tcBorders>
              <w:top w:val="outset" w:sz="6" w:space="0" w:color="000000"/>
              <w:left w:val="outset" w:sz="6" w:space="0" w:color="000000"/>
              <w:bottom w:val="outset" w:sz="6" w:space="0" w:color="000000"/>
              <w:right w:val="outset" w:sz="6" w:space="0" w:color="000000"/>
            </w:tcBorders>
          </w:tcPr>
          <w:p w:rsidR="00EB2DCC" w:rsidRPr="00270EA9" w:rsidRDefault="00EB2DCC" w:rsidP="003D6228">
            <w:pPr>
              <w:spacing w:after="0" w:line="240" w:lineRule="auto"/>
              <w:jc w:val="center"/>
              <w:rPr>
                <w:rFonts w:ascii="Times New Roman" w:hAnsi="Times New Roman" w:cs="Times New Roman"/>
                <w:b/>
                <w:sz w:val="20"/>
                <w:szCs w:val="20"/>
              </w:rPr>
            </w:pPr>
            <w:r w:rsidRPr="00270EA9">
              <w:rPr>
                <w:rFonts w:ascii="Times New Roman" w:hAnsi="Times New Roman" w:cs="Times New Roman"/>
                <w:b/>
                <w:sz w:val="20"/>
                <w:szCs w:val="20"/>
              </w:rPr>
              <w:t>Всего расходов</w:t>
            </w:r>
          </w:p>
        </w:tc>
        <w:tc>
          <w:tcPr>
            <w:tcW w:w="93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1387222,0</w:t>
            </w:r>
          </w:p>
        </w:tc>
        <w:tc>
          <w:tcPr>
            <w:tcW w:w="904"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1479165,9</w:t>
            </w:r>
          </w:p>
        </w:tc>
        <w:tc>
          <w:tcPr>
            <w:tcW w:w="923"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1450859,5</w:t>
            </w:r>
          </w:p>
        </w:tc>
        <w:tc>
          <w:tcPr>
            <w:tcW w:w="92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1605658,3</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1906157,1</w:t>
            </w:r>
          </w:p>
        </w:tc>
        <w:tc>
          <w:tcPr>
            <w:tcW w:w="850"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100,00</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100,00</w:t>
            </w:r>
          </w:p>
        </w:tc>
        <w:tc>
          <w:tcPr>
            <w:tcW w:w="851"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EB2DCC"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5</w:t>
            </w:r>
            <w:r w:rsidR="00053A71" w:rsidRPr="001B6554">
              <w:rPr>
                <w:rFonts w:ascii="Times New Roman" w:hAnsi="Times New Roman" w:cs="Times New Roman"/>
                <w:sz w:val="18"/>
                <w:szCs w:val="18"/>
              </w:rPr>
              <w:t>18</w:t>
            </w:r>
            <w:r w:rsidRPr="001B6554">
              <w:rPr>
                <w:rFonts w:ascii="Times New Roman" w:hAnsi="Times New Roman" w:cs="Times New Roman"/>
                <w:sz w:val="18"/>
                <w:szCs w:val="18"/>
              </w:rPr>
              <w:t>935,1</w:t>
            </w:r>
          </w:p>
        </w:tc>
        <w:tc>
          <w:tcPr>
            <w:tcW w:w="738" w:type="dxa"/>
            <w:tcBorders>
              <w:top w:val="outset" w:sz="6" w:space="0" w:color="000000"/>
              <w:left w:val="outset" w:sz="6" w:space="0" w:color="000000"/>
              <w:bottom w:val="outset" w:sz="6" w:space="0" w:color="000000"/>
              <w:right w:val="outset" w:sz="6" w:space="0" w:color="000000"/>
            </w:tcBorders>
            <w:vAlign w:val="center"/>
          </w:tcPr>
          <w:p w:rsidR="00EB2DCC" w:rsidRPr="001B6554" w:rsidRDefault="0079257E" w:rsidP="001B6554">
            <w:pPr>
              <w:spacing w:after="0" w:line="240" w:lineRule="auto"/>
              <w:jc w:val="center"/>
              <w:rPr>
                <w:rFonts w:ascii="Times New Roman" w:hAnsi="Times New Roman" w:cs="Times New Roman"/>
                <w:sz w:val="18"/>
                <w:szCs w:val="18"/>
              </w:rPr>
            </w:pPr>
            <w:r w:rsidRPr="001B6554">
              <w:rPr>
                <w:rFonts w:ascii="Times New Roman" w:hAnsi="Times New Roman" w:cs="Times New Roman"/>
                <w:sz w:val="18"/>
                <w:szCs w:val="18"/>
              </w:rPr>
              <w:t>137,4</w:t>
            </w:r>
            <w:r w:rsidR="00EB2DCC" w:rsidRPr="001B6554">
              <w:rPr>
                <w:rFonts w:ascii="Times New Roman" w:hAnsi="Times New Roman" w:cs="Times New Roman"/>
                <w:sz w:val="18"/>
                <w:szCs w:val="18"/>
              </w:rPr>
              <w:t>1</w:t>
            </w:r>
          </w:p>
        </w:tc>
      </w:tr>
    </w:tbl>
    <w:p w:rsidR="00EB2DCC" w:rsidRPr="00270EA9" w:rsidRDefault="00EB2DCC" w:rsidP="00EB2DCC">
      <w:pPr>
        <w:spacing w:after="0" w:line="240" w:lineRule="auto"/>
        <w:ind w:firstLine="708"/>
        <w:jc w:val="both"/>
        <w:rPr>
          <w:rFonts w:ascii="Times New Roman" w:hAnsi="Times New Roman" w:cs="Times New Roman"/>
          <w:sz w:val="24"/>
          <w:szCs w:val="24"/>
        </w:rPr>
      </w:pPr>
    </w:p>
    <w:p w:rsidR="00EB2DCC" w:rsidRPr="0097286B" w:rsidRDefault="00EB2DCC" w:rsidP="00EB2DCC">
      <w:pPr>
        <w:spacing w:after="0" w:line="240" w:lineRule="auto"/>
        <w:ind w:firstLine="708"/>
        <w:jc w:val="both"/>
        <w:rPr>
          <w:rFonts w:ascii="Times New Roman" w:hAnsi="Times New Roman" w:cs="Times New Roman"/>
          <w:sz w:val="28"/>
          <w:szCs w:val="28"/>
        </w:rPr>
      </w:pPr>
      <w:r w:rsidRPr="0097286B">
        <w:rPr>
          <w:rFonts w:ascii="Times New Roman" w:hAnsi="Times New Roman" w:cs="Times New Roman"/>
          <w:sz w:val="28"/>
          <w:szCs w:val="28"/>
        </w:rPr>
        <w:t xml:space="preserve">За анализируемый период расходы бюджета Беловского муниципального округа увеличились </w:t>
      </w:r>
      <w:r w:rsidR="0079257E" w:rsidRPr="0097286B">
        <w:rPr>
          <w:rFonts w:ascii="Times New Roman" w:hAnsi="Times New Roman" w:cs="Times New Roman"/>
          <w:sz w:val="28"/>
          <w:szCs w:val="28"/>
        </w:rPr>
        <w:t xml:space="preserve">на </w:t>
      </w:r>
      <w:r w:rsidRPr="0097286B">
        <w:rPr>
          <w:rFonts w:ascii="Times New Roman" w:hAnsi="Times New Roman" w:cs="Times New Roman"/>
          <w:sz w:val="28"/>
          <w:szCs w:val="28"/>
        </w:rPr>
        <w:t>5</w:t>
      </w:r>
      <w:r w:rsidR="00053A71" w:rsidRPr="0097286B">
        <w:rPr>
          <w:rFonts w:ascii="Times New Roman" w:hAnsi="Times New Roman" w:cs="Times New Roman"/>
          <w:sz w:val="28"/>
          <w:szCs w:val="28"/>
        </w:rPr>
        <w:t>18</w:t>
      </w:r>
      <w:r w:rsidRPr="0097286B">
        <w:rPr>
          <w:rFonts w:ascii="Times New Roman" w:hAnsi="Times New Roman" w:cs="Times New Roman"/>
          <w:sz w:val="28"/>
          <w:szCs w:val="28"/>
        </w:rPr>
        <w:t>935,1 тыс.</w:t>
      </w:r>
      <w:r w:rsidR="00500E36" w:rsidRPr="0097286B">
        <w:rPr>
          <w:rFonts w:ascii="Times New Roman" w:hAnsi="Times New Roman" w:cs="Times New Roman"/>
          <w:sz w:val="28"/>
          <w:szCs w:val="28"/>
        </w:rPr>
        <w:t xml:space="preserve"> рублей</w:t>
      </w:r>
      <w:r w:rsidRPr="0097286B">
        <w:rPr>
          <w:rFonts w:ascii="Times New Roman" w:hAnsi="Times New Roman" w:cs="Times New Roman"/>
          <w:sz w:val="28"/>
          <w:szCs w:val="28"/>
        </w:rPr>
        <w:t>, или на 37,</w:t>
      </w:r>
      <w:r w:rsidR="002E1646" w:rsidRPr="0097286B">
        <w:rPr>
          <w:rFonts w:ascii="Times New Roman" w:hAnsi="Times New Roman" w:cs="Times New Roman"/>
          <w:sz w:val="28"/>
          <w:szCs w:val="28"/>
        </w:rPr>
        <w:t>4</w:t>
      </w:r>
      <w:r w:rsidRPr="0097286B">
        <w:rPr>
          <w:rFonts w:ascii="Times New Roman" w:hAnsi="Times New Roman" w:cs="Times New Roman"/>
          <w:sz w:val="28"/>
          <w:szCs w:val="28"/>
        </w:rPr>
        <w:t>1%.</w:t>
      </w:r>
    </w:p>
    <w:p w:rsidR="00EB2DCC" w:rsidRPr="0097286B" w:rsidRDefault="00EB2DCC" w:rsidP="00EB2DCC">
      <w:pPr>
        <w:spacing w:after="0" w:line="240" w:lineRule="auto"/>
        <w:ind w:firstLine="708"/>
        <w:jc w:val="both"/>
        <w:rPr>
          <w:rFonts w:ascii="Times New Roman" w:hAnsi="Times New Roman" w:cs="Times New Roman"/>
          <w:sz w:val="28"/>
          <w:szCs w:val="28"/>
        </w:rPr>
      </w:pPr>
      <w:r w:rsidRPr="0097286B">
        <w:rPr>
          <w:rFonts w:ascii="Times New Roman" w:hAnsi="Times New Roman" w:cs="Times New Roman"/>
          <w:sz w:val="28"/>
          <w:szCs w:val="28"/>
        </w:rPr>
        <w:t>В структуре расходов основную долю составляют з</w:t>
      </w:r>
      <w:r w:rsidR="00500E36" w:rsidRPr="0097286B">
        <w:rPr>
          <w:rFonts w:ascii="Times New Roman" w:hAnsi="Times New Roman" w:cs="Times New Roman"/>
          <w:sz w:val="28"/>
          <w:szCs w:val="28"/>
        </w:rPr>
        <w:t>атраты на образование. В 2022 году</w:t>
      </w:r>
      <w:r w:rsidRPr="0097286B">
        <w:rPr>
          <w:rFonts w:ascii="Times New Roman" w:hAnsi="Times New Roman" w:cs="Times New Roman"/>
          <w:sz w:val="28"/>
          <w:szCs w:val="28"/>
        </w:rPr>
        <w:t xml:space="preserve"> – 53,36</w:t>
      </w:r>
      <w:r w:rsidR="00500E36" w:rsidRPr="0097286B">
        <w:rPr>
          <w:rFonts w:ascii="Times New Roman" w:hAnsi="Times New Roman" w:cs="Times New Roman"/>
          <w:sz w:val="28"/>
          <w:szCs w:val="28"/>
        </w:rPr>
        <w:t xml:space="preserve"> </w:t>
      </w:r>
      <w:r w:rsidRPr="0097286B">
        <w:rPr>
          <w:rFonts w:ascii="Times New Roman" w:hAnsi="Times New Roman" w:cs="Times New Roman"/>
          <w:sz w:val="28"/>
          <w:szCs w:val="28"/>
        </w:rPr>
        <w:t>%, затраты на содержание и эксплуатацию жилищно-коммунального хозяйства  составляют 11,75</w:t>
      </w:r>
      <w:r w:rsidR="00500E36" w:rsidRPr="0097286B">
        <w:rPr>
          <w:rFonts w:ascii="Times New Roman" w:hAnsi="Times New Roman" w:cs="Times New Roman"/>
          <w:sz w:val="28"/>
          <w:szCs w:val="28"/>
        </w:rPr>
        <w:t xml:space="preserve"> </w:t>
      </w:r>
      <w:r w:rsidRPr="0097286B">
        <w:rPr>
          <w:rFonts w:ascii="Times New Roman" w:hAnsi="Times New Roman" w:cs="Times New Roman"/>
          <w:sz w:val="28"/>
          <w:szCs w:val="28"/>
        </w:rPr>
        <w:t>%, расходы на культуру и кинематографию – 11,15</w:t>
      </w:r>
      <w:r w:rsidR="00500E36" w:rsidRPr="0097286B">
        <w:rPr>
          <w:rFonts w:ascii="Times New Roman" w:hAnsi="Times New Roman" w:cs="Times New Roman"/>
          <w:sz w:val="28"/>
          <w:szCs w:val="28"/>
        </w:rPr>
        <w:t xml:space="preserve"> </w:t>
      </w:r>
      <w:r w:rsidRPr="0097286B">
        <w:rPr>
          <w:rFonts w:ascii="Times New Roman" w:hAnsi="Times New Roman" w:cs="Times New Roman"/>
          <w:sz w:val="28"/>
          <w:szCs w:val="28"/>
        </w:rPr>
        <w:t>%, затраты на социальную политику – 8,26</w:t>
      </w:r>
      <w:r w:rsidR="00500E36" w:rsidRPr="0097286B">
        <w:rPr>
          <w:rFonts w:ascii="Times New Roman" w:hAnsi="Times New Roman" w:cs="Times New Roman"/>
          <w:sz w:val="28"/>
          <w:szCs w:val="28"/>
        </w:rPr>
        <w:t xml:space="preserve"> </w:t>
      </w:r>
      <w:r w:rsidRPr="0097286B">
        <w:rPr>
          <w:rFonts w:ascii="Times New Roman" w:hAnsi="Times New Roman" w:cs="Times New Roman"/>
          <w:sz w:val="28"/>
          <w:szCs w:val="28"/>
        </w:rPr>
        <w:t>%.</w:t>
      </w:r>
    </w:p>
    <w:p w:rsidR="00EB2DCC" w:rsidRPr="0097286B" w:rsidRDefault="00EB2DCC" w:rsidP="00EB2DCC">
      <w:pPr>
        <w:spacing w:after="0" w:line="240" w:lineRule="auto"/>
        <w:ind w:firstLine="708"/>
        <w:jc w:val="both"/>
        <w:rPr>
          <w:rFonts w:ascii="Times New Roman" w:hAnsi="Times New Roman" w:cs="Times New Roman"/>
          <w:sz w:val="28"/>
          <w:szCs w:val="28"/>
        </w:rPr>
      </w:pPr>
      <w:r w:rsidRPr="0097286B">
        <w:rPr>
          <w:rFonts w:ascii="Times New Roman" w:hAnsi="Times New Roman" w:cs="Times New Roman"/>
          <w:sz w:val="28"/>
          <w:szCs w:val="28"/>
        </w:rPr>
        <w:t xml:space="preserve">Динамика расходов по статьям выглядит следующим образом: затраты на общегосударственные вопросы выросли на 30,28% в 2022 году против 2018 года, расходы по статье национальная безопасность и правоохранительная деятельность также увеличились на 54,05%, </w:t>
      </w:r>
      <w:r w:rsidR="001D0FA4" w:rsidRPr="0097286B">
        <w:rPr>
          <w:rFonts w:ascii="Times New Roman" w:hAnsi="Times New Roman" w:cs="Times New Roman"/>
          <w:sz w:val="28"/>
          <w:szCs w:val="28"/>
        </w:rPr>
        <w:t xml:space="preserve">национальная экономика на 96,6%, </w:t>
      </w:r>
      <w:r w:rsidRPr="0097286B">
        <w:rPr>
          <w:rFonts w:ascii="Times New Roman" w:hAnsi="Times New Roman" w:cs="Times New Roman"/>
          <w:sz w:val="28"/>
          <w:szCs w:val="28"/>
        </w:rPr>
        <w:t>затраты на содержание и эксплуатацию жилищно-коммунального хозяйства возросли на 27,19%, на развитие физической культуры и спорта  на 95,44%; сокращение расходов наблюдается по статьям: социальная политика на 39,3%, национальная оборона на 20,68%.</w:t>
      </w:r>
    </w:p>
    <w:p w:rsidR="00EB2DCC" w:rsidRPr="0097286B" w:rsidRDefault="00EB2DCC" w:rsidP="00EB2DCC">
      <w:pPr>
        <w:spacing w:after="0" w:line="240" w:lineRule="auto"/>
        <w:ind w:firstLine="708"/>
        <w:jc w:val="both"/>
        <w:rPr>
          <w:rFonts w:ascii="Times New Roman" w:hAnsi="Times New Roman" w:cs="Times New Roman"/>
          <w:sz w:val="28"/>
          <w:szCs w:val="28"/>
        </w:rPr>
      </w:pPr>
      <w:r w:rsidRPr="0097286B">
        <w:rPr>
          <w:rFonts w:ascii="Times New Roman" w:hAnsi="Times New Roman" w:cs="Times New Roman"/>
          <w:sz w:val="28"/>
          <w:szCs w:val="28"/>
        </w:rPr>
        <w:t>Динамика расходов бюджета Беловского муниципального округа представлена на рисунке 25.</w:t>
      </w:r>
    </w:p>
    <w:p w:rsidR="001D0FA4" w:rsidRPr="00500E36" w:rsidRDefault="001D0FA4" w:rsidP="00EB2DCC">
      <w:pPr>
        <w:spacing w:after="0" w:line="240" w:lineRule="auto"/>
        <w:ind w:firstLine="708"/>
        <w:jc w:val="both"/>
        <w:rPr>
          <w:rFonts w:ascii="Times New Roman" w:hAnsi="Times New Roman" w:cs="Times New Roman"/>
          <w:sz w:val="16"/>
          <w:szCs w:val="16"/>
        </w:rPr>
      </w:pPr>
    </w:p>
    <w:p w:rsidR="00EB2DCC" w:rsidRPr="00963F11" w:rsidRDefault="00EB2DCC" w:rsidP="00EB2DCC">
      <w:pPr>
        <w:spacing w:after="0" w:line="240" w:lineRule="auto"/>
        <w:jc w:val="center"/>
        <w:rPr>
          <w:rFonts w:ascii="Times New Roman" w:hAnsi="Times New Roman" w:cs="Times New Roman"/>
          <w:sz w:val="24"/>
          <w:szCs w:val="24"/>
        </w:rPr>
      </w:pPr>
      <w:r w:rsidRPr="00963F11">
        <w:rPr>
          <w:noProof/>
        </w:rPr>
        <w:t xml:space="preserve"> </w:t>
      </w:r>
      <w:r w:rsidRPr="00963F11">
        <w:rPr>
          <w:noProof/>
          <w:lang w:eastAsia="ru-RU"/>
        </w:rPr>
        <w:drawing>
          <wp:inline distT="0" distB="0" distL="0" distR="0">
            <wp:extent cx="5429250" cy="2286000"/>
            <wp:effectExtent l="0" t="0" r="0" b="0"/>
            <wp:docPr id="19" name="Диаграмма 19">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B5596DC8-C1B1-4458-8587-1F191A6A85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1D0FA4" w:rsidRDefault="001D0FA4" w:rsidP="00EB2DCC">
      <w:pPr>
        <w:spacing w:after="0" w:line="240" w:lineRule="auto"/>
        <w:ind w:firstLine="708"/>
        <w:jc w:val="center"/>
        <w:rPr>
          <w:rFonts w:ascii="Times New Roman" w:hAnsi="Times New Roman" w:cs="Times New Roman"/>
          <w:sz w:val="24"/>
          <w:szCs w:val="24"/>
        </w:rPr>
      </w:pPr>
    </w:p>
    <w:p w:rsidR="00EB2DCC" w:rsidRDefault="00EB2DCC" w:rsidP="00EB2DCC">
      <w:pPr>
        <w:spacing w:after="0" w:line="240" w:lineRule="auto"/>
        <w:ind w:firstLine="708"/>
        <w:jc w:val="center"/>
        <w:rPr>
          <w:rFonts w:ascii="Times New Roman" w:hAnsi="Times New Roman" w:cs="Times New Roman"/>
          <w:sz w:val="24"/>
          <w:szCs w:val="24"/>
        </w:rPr>
      </w:pPr>
      <w:r w:rsidRPr="00963F11">
        <w:rPr>
          <w:rFonts w:ascii="Times New Roman" w:hAnsi="Times New Roman" w:cs="Times New Roman"/>
          <w:sz w:val="24"/>
          <w:szCs w:val="24"/>
        </w:rPr>
        <w:t>Рисунок 25 –Динамика расходов бюджета Беловского муниципального округа за  2018 – 2022</w:t>
      </w:r>
      <w:r w:rsidR="00500E36">
        <w:rPr>
          <w:rFonts w:ascii="Times New Roman" w:hAnsi="Times New Roman" w:cs="Times New Roman"/>
          <w:sz w:val="24"/>
          <w:szCs w:val="24"/>
        </w:rPr>
        <w:t xml:space="preserve"> </w:t>
      </w:r>
      <w:r w:rsidRPr="00963F11">
        <w:rPr>
          <w:rFonts w:ascii="Times New Roman" w:hAnsi="Times New Roman" w:cs="Times New Roman"/>
          <w:sz w:val="24"/>
          <w:szCs w:val="24"/>
        </w:rPr>
        <w:t>гг.</w:t>
      </w:r>
    </w:p>
    <w:p w:rsidR="00500E36" w:rsidRPr="00500E36" w:rsidRDefault="00500E36" w:rsidP="00EB2DCC">
      <w:pPr>
        <w:spacing w:after="0" w:line="240" w:lineRule="auto"/>
        <w:ind w:firstLine="708"/>
        <w:jc w:val="center"/>
        <w:rPr>
          <w:rFonts w:ascii="Times New Roman" w:hAnsi="Times New Roman" w:cs="Times New Roman"/>
          <w:sz w:val="16"/>
          <w:szCs w:val="16"/>
        </w:rPr>
      </w:pPr>
    </w:p>
    <w:p w:rsidR="00EB2DCC" w:rsidRPr="0097286B" w:rsidRDefault="00EB2DCC" w:rsidP="00270EA9">
      <w:pPr>
        <w:spacing w:after="0" w:line="240" w:lineRule="auto"/>
        <w:ind w:firstLine="708"/>
        <w:jc w:val="both"/>
        <w:rPr>
          <w:rFonts w:ascii="Times New Roman" w:hAnsi="Times New Roman" w:cs="Times New Roman"/>
          <w:sz w:val="28"/>
          <w:szCs w:val="28"/>
        </w:rPr>
      </w:pPr>
      <w:r w:rsidRPr="0097286B">
        <w:rPr>
          <w:rFonts w:ascii="Times New Roman" w:hAnsi="Times New Roman" w:cs="Times New Roman"/>
          <w:sz w:val="28"/>
          <w:szCs w:val="28"/>
        </w:rPr>
        <w:t>С 2020 года полномочия по управлению сферы здравоохранения переданы на региональный уровень. Таким образом, Беловский муниципальный округ не регулирует данную сферу, за исключением создания условий для ее развития.</w:t>
      </w:r>
    </w:p>
    <w:p w:rsidR="00284FD5" w:rsidRDefault="00284FD5"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5A5F87" w:rsidRDefault="005A5F87" w:rsidP="00BD6537">
      <w:pPr>
        <w:pStyle w:val="a5"/>
        <w:ind w:firstLine="709"/>
        <w:jc w:val="right"/>
        <w:rPr>
          <w:rFonts w:ascii="Times New Roman" w:hAnsi="Times New Roman" w:cs="Times New Roman"/>
          <w:sz w:val="24"/>
          <w:szCs w:val="24"/>
        </w:rPr>
      </w:pPr>
    </w:p>
    <w:p w:rsidR="00BD6537" w:rsidRPr="00963F11" w:rsidRDefault="00BD6537" w:rsidP="00BD6537">
      <w:pPr>
        <w:pStyle w:val="a5"/>
        <w:ind w:firstLine="709"/>
        <w:jc w:val="right"/>
        <w:rPr>
          <w:rFonts w:ascii="Times New Roman" w:hAnsi="Times New Roman" w:cs="Times New Roman"/>
          <w:sz w:val="24"/>
          <w:szCs w:val="24"/>
        </w:rPr>
      </w:pPr>
      <w:r>
        <w:rPr>
          <w:rFonts w:ascii="Times New Roman" w:hAnsi="Times New Roman" w:cs="Times New Roman"/>
          <w:sz w:val="24"/>
          <w:szCs w:val="24"/>
        </w:rPr>
        <w:t>Приложение 3</w:t>
      </w:r>
    </w:p>
    <w:p w:rsidR="00BD6537" w:rsidRPr="00963F11" w:rsidRDefault="00BD6537" w:rsidP="00BD6537">
      <w:pPr>
        <w:pStyle w:val="ConsPlusNormal"/>
        <w:jc w:val="right"/>
        <w:rPr>
          <w:rFonts w:ascii="Times New Roman" w:eastAsiaTheme="majorEastAsia" w:hAnsi="Times New Roman" w:cs="Times New Roman"/>
          <w:spacing w:val="-10"/>
          <w:kern w:val="28"/>
          <w:sz w:val="24"/>
          <w:szCs w:val="24"/>
          <w:lang w:eastAsia="en-US"/>
        </w:rPr>
      </w:pPr>
      <w:r w:rsidRPr="00963F11">
        <w:rPr>
          <w:rFonts w:ascii="Times New Roman" w:eastAsiaTheme="majorEastAsia" w:hAnsi="Times New Roman" w:cs="Times New Roman"/>
          <w:spacing w:val="-10"/>
          <w:kern w:val="28"/>
          <w:sz w:val="24"/>
          <w:szCs w:val="24"/>
          <w:lang w:eastAsia="en-US"/>
        </w:rPr>
        <w:t>к Стратегии социально-экономического</w:t>
      </w:r>
    </w:p>
    <w:p w:rsidR="00BD6537" w:rsidRPr="00963F11" w:rsidRDefault="00BD6537" w:rsidP="00BD6537">
      <w:pPr>
        <w:pStyle w:val="ConsPlusNormal"/>
        <w:jc w:val="right"/>
        <w:rPr>
          <w:rFonts w:ascii="Times New Roman" w:eastAsiaTheme="majorEastAsia" w:hAnsi="Times New Roman" w:cs="Times New Roman"/>
          <w:spacing w:val="-10"/>
          <w:kern w:val="28"/>
          <w:sz w:val="24"/>
          <w:szCs w:val="24"/>
          <w:lang w:eastAsia="en-US"/>
        </w:rPr>
      </w:pPr>
      <w:r w:rsidRPr="00963F11">
        <w:rPr>
          <w:rFonts w:ascii="Times New Roman" w:eastAsiaTheme="majorEastAsia" w:hAnsi="Times New Roman" w:cs="Times New Roman"/>
          <w:spacing w:val="-10"/>
          <w:kern w:val="28"/>
          <w:sz w:val="24"/>
          <w:szCs w:val="24"/>
          <w:lang w:eastAsia="en-US"/>
        </w:rPr>
        <w:t>развития Беловского муниципального округа</w:t>
      </w:r>
    </w:p>
    <w:p w:rsidR="00BD6537" w:rsidRDefault="00BD6537" w:rsidP="00BD6537">
      <w:pPr>
        <w:pStyle w:val="ConsPlusNormal"/>
        <w:jc w:val="right"/>
        <w:rPr>
          <w:rFonts w:ascii="Times New Roman" w:eastAsiaTheme="majorEastAsia" w:hAnsi="Times New Roman" w:cs="Times New Roman"/>
          <w:spacing w:val="-10"/>
          <w:kern w:val="28"/>
          <w:sz w:val="24"/>
          <w:szCs w:val="24"/>
          <w:lang w:eastAsia="en-US"/>
        </w:rPr>
      </w:pPr>
      <w:r w:rsidRPr="00963F11">
        <w:rPr>
          <w:rFonts w:ascii="Times New Roman" w:eastAsiaTheme="majorEastAsia" w:hAnsi="Times New Roman" w:cs="Times New Roman"/>
          <w:spacing w:val="-10"/>
          <w:kern w:val="28"/>
          <w:sz w:val="24"/>
          <w:szCs w:val="24"/>
          <w:lang w:eastAsia="en-US"/>
        </w:rPr>
        <w:t>на период до 2035 года</w:t>
      </w:r>
    </w:p>
    <w:p w:rsidR="00BD6537" w:rsidRDefault="00BD6537" w:rsidP="00BD6537">
      <w:pPr>
        <w:pStyle w:val="ConsPlusNormal"/>
        <w:jc w:val="right"/>
        <w:rPr>
          <w:rFonts w:ascii="Times New Roman" w:eastAsiaTheme="majorEastAsia" w:hAnsi="Times New Roman" w:cs="Times New Roman"/>
          <w:spacing w:val="-10"/>
          <w:kern w:val="28"/>
          <w:sz w:val="24"/>
          <w:szCs w:val="24"/>
          <w:lang w:eastAsia="en-US"/>
        </w:rPr>
      </w:pPr>
    </w:p>
    <w:p w:rsidR="002C0CA3" w:rsidRDefault="002C0CA3" w:rsidP="00BD6537">
      <w:pPr>
        <w:pStyle w:val="ConsPlusNormal"/>
        <w:jc w:val="right"/>
        <w:rPr>
          <w:rFonts w:ascii="Times New Roman" w:eastAsiaTheme="majorEastAsia" w:hAnsi="Times New Roman" w:cs="Times New Roman"/>
          <w:spacing w:val="-10"/>
          <w:kern w:val="28"/>
          <w:sz w:val="24"/>
          <w:szCs w:val="24"/>
          <w:lang w:eastAsia="en-US"/>
        </w:rPr>
      </w:pPr>
    </w:p>
    <w:p w:rsidR="002C0CA3" w:rsidRDefault="002C0CA3" w:rsidP="002C0CA3">
      <w:pPr>
        <w:pStyle w:val="ConsPlusNormal"/>
        <w:jc w:val="center"/>
        <w:rPr>
          <w:rFonts w:ascii="Times New Roman" w:eastAsiaTheme="majorEastAsia" w:hAnsi="Times New Roman" w:cs="Times New Roman"/>
          <w:spacing w:val="-10"/>
          <w:kern w:val="28"/>
          <w:sz w:val="24"/>
          <w:szCs w:val="24"/>
          <w:lang w:eastAsia="en-US"/>
        </w:rPr>
      </w:pPr>
      <w:r>
        <w:rPr>
          <w:rFonts w:ascii="Times New Roman" w:eastAsiaTheme="majorEastAsia" w:hAnsi="Times New Roman" w:cs="Times New Roman"/>
          <w:spacing w:val="-10"/>
          <w:kern w:val="28"/>
          <w:sz w:val="24"/>
          <w:szCs w:val="24"/>
          <w:lang w:eastAsia="en-US"/>
        </w:rPr>
        <w:t xml:space="preserve">МЕРОПРИЯТИЯ ПЯТИЛЕТНЕГО ПЛАНА РАЗВИТИЯ </w:t>
      </w:r>
    </w:p>
    <w:p w:rsidR="00BD6537" w:rsidRDefault="002C0CA3" w:rsidP="002C0CA3">
      <w:pPr>
        <w:pStyle w:val="ConsPlusNormal"/>
        <w:jc w:val="center"/>
        <w:rPr>
          <w:rFonts w:ascii="Times New Roman" w:eastAsiaTheme="majorEastAsia" w:hAnsi="Times New Roman" w:cs="Times New Roman"/>
          <w:spacing w:val="-10"/>
          <w:kern w:val="28"/>
          <w:sz w:val="24"/>
          <w:szCs w:val="24"/>
          <w:lang w:eastAsia="en-US"/>
        </w:rPr>
      </w:pPr>
      <w:r>
        <w:rPr>
          <w:rFonts w:ascii="Times New Roman" w:eastAsiaTheme="majorEastAsia" w:hAnsi="Times New Roman" w:cs="Times New Roman"/>
          <w:spacing w:val="-10"/>
          <w:kern w:val="28"/>
          <w:sz w:val="24"/>
          <w:szCs w:val="24"/>
          <w:lang w:eastAsia="en-US"/>
        </w:rPr>
        <w:t>БЕЛОВСКОГО МУНИЦИПАЛЬНОГО ОКРУГА</w:t>
      </w:r>
    </w:p>
    <w:p w:rsidR="002C0CA3" w:rsidRDefault="002C0CA3" w:rsidP="00B121A4">
      <w:pPr>
        <w:pStyle w:val="ConsPlusNormal"/>
        <w:jc w:val="center"/>
        <w:rPr>
          <w:rFonts w:ascii="Times New Roman" w:eastAsiaTheme="majorEastAsia" w:hAnsi="Times New Roman" w:cs="Times New Roman"/>
          <w:spacing w:val="-10"/>
          <w:kern w:val="28"/>
          <w:sz w:val="24"/>
          <w:szCs w:val="24"/>
          <w:lang w:eastAsia="en-US"/>
        </w:rPr>
      </w:pPr>
    </w:p>
    <w:tbl>
      <w:tblPr>
        <w:tblW w:w="9366" w:type="dxa"/>
        <w:tblInd w:w="98" w:type="dxa"/>
        <w:tblLook w:val="04A0"/>
      </w:tblPr>
      <w:tblGrid>
        <w:gridCol w:w="3760"/>
        <w:gridCol w:w="1637"/>
        <w:gridCol w:w="3969"/>
      </w:tblGrid>
      <w:tr w:rsidR="00B121A4" w:rsidRPr="00B121A4" w:rsidTr="005A159A">
        <w:trPr>
          <w:trHeight w:val="903"/>
          <w:tblHeader/>
        </w:trPr>
        <w:tc>
          <w:tcPr>
            <w:tcW w:w="3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21A4" w:rsidRPr="00B121A4" w:rsidRDefault="00B121A4" w:rsidP="00EA2B60">
            <w:pPr>
              <w:spacing w:after="0" w:line="240" w:lineRule="auto"/>
              <w:jc w:val="center"/>
              <w:rPr>
                <w:rFonts w:ascii="Times New Roman" w:eastAsia="Times New Roman" w:hAnsi="Times New Roman" w:cs="Times New Roman"/>
                <w:b/>
                <w:bCs/>
                <w:color w:val="000000"/>
                <w:sz w:val="24"/>
                <w:szCs w:val="24"/>
                <w:lang w:eastAsia="ru-RU"/>
              </w:rPr>
            </w:pPr>
            <w:r w:rsidRPr="00B121A4">
              <w:rPr>
                <w:rFonts w:ascii="Times New Roman" w:eastAsia="Times New Roman" w:hAnsi="Times New Roman" w:cs="Times New Roman"/>
                <w:b/>
                <w:bCs/>
                <w:color w:val="000000"/>
                <w:sz w:val="24"/>
                <w:szCs w:val="24"/>
                <w:lang w:eastAsia="ru-RU"/>
              </w:rPr>
              <w:t>Мероприятие</w:t>
            </w:r>
          </w:p>
        </w:tc>
        <w:tc>
          <w:tcPr>
            <w:tcW w:w="1637" w:type="dxa"/>
            <w:tcBorders>
              <w:top w:val="single" w:sz="4" w:space="0" w:color="auto"/>
              <w:left w:val="nil"/>
              <w:bottom w:val="single" w:sz="4" w:space="0" w:color="auto"/>
              <w:right w:val="single" w:sz="4" w:space="0" w:color="auto"/>
            </w:tcBorders>
            <w:shd w:val="clear" w:color="auto" w:fill="auto"/>
            <w:vAlign w:val="center"/>
            <w:hideMark/>
          </w:tcPr>
          <w:p w:rsidR="00B121A4" w:rsidRPr="00B121A4" w:rsidRDefault="00B121A4" w:rsidP="00EA2B60">
            <w:pPr>
              <w:spacing w:after="0" w:line="240" w:lineRule="auto"/>
              <w:jc w:val="center"/>
              <w:rPr>
                <w:rFonts w:ascii="Times New Roman" w:eastAsia="Times New Roman" w:hAnsi="Times New Roman" w:cs="Times New Roman"/>
                <w:b/>
                <w:bCs/>
                <w:color w:val="000000"/>
                <w:sz w:val="24"/>
                <w:szCs w:val="24"/>
                <w:lang w:eastAsia="ru-RU"/>
              </w:rPr>
            </w:pPr>
            <w:r w:rsidRPr="00B121A4">
              <w:rPr>
                <w:rFonts w:ascii="Times New Roman" w:eastAsia="Times New Roman" w:hAnsi="Times New Roman" w:cs="Times New Roman"/>
                <w:b/>
                <w:bCs/>
                <w:color w:val="000000"/>
                <w:sz w:val="24"/>
                <w:szCs w:val="24"/>
                <w:lang w:eastAsia="ru-RU"/>
              </w:rPr>
              <w:t>Срок реализации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B121A4" w:rsidRPr="00B121A4" w:rsidRDefault="00B121A4" w:rsidP="00EA2B60">
            <w:pPr>
              <w:spacing w:after="0" w:line="240" w:lineRule="auto"/>
              <w:jc w:val="center"/>
              <w:rPr>
                <w:rFonts w:ascii="Times New Roman" w:eastAsia="Times New Roman" w:hAnsi="Times New Roman" w:cs="Times New Roman"/>
                <w:b/>
                <w:bCs/>
                <w:color w:val="000000"/>
                <w:sz w:val="24"/>
                <w:szCs w:val="24"/>
                <w:lang w:eastAsia="ru-RU"/>
              </w:rPr>
            </w:pPr>
            <w:r w:rsidRPr="00B121A4">
              <w:rPr>
                <w:rFonts w:ascii="Times New Roman" w:eastAsia="Times New Roman" w:hAnsi="Times New Roman" w:cs="Times New Roman"/>
                <w:b/>
                <w:bCs/>
                <w:color w:val="000000"/>
                <w:sz w:val="24"/>
                <w:szCs w:val="24"/>
                <w:lang w:eastAsia="ru-RU"/>
              </w:rPr>
              <w:t>Ответственный исполнитель</w:t>
            </w:r>
          </w:p>
        </w:tc>
      </w:tr>
      <w:tr w:rsidR="00B121A4" w:rsidRPr="00B121A4" w:rsidTr="00B121A4">
        <w:trPr>
          <w:trHeight w:val="300"/>
        </w:trPr>
        <w:tc>
          <w:tcPr>
            <w:tcW w:w="9366"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121A4" w:rsidRPr="00B121A4" w:rsidRDefault="00B121A4" w:rsidP="00B121A4">
            <w:pPr>
              <w:spacing w:after="0" w:line="240" w:lineRule="auto"/>
              <w:rPr>
                <w:rFonts w:ascii="Times New Roman" w:eastAsia="Times New Roman" w:hAnsi="Times New Roman" w:cs="Times New Roman"/>
                <w:b/>
                <w:bCs/>
                <w:color w:val="000000"/>
                <w:sz w:val="24"/>
                <w:szCs w:val="24"/>
                <w:lang w:eastAsia="ru-RU"/>
              </w:rPr>
            </w:pPr>
            <w:r w:rsidRPr="00B121A4">
              <w:rPr>
                <w:rFonts w:ascii="Times New Roman" w:eastAsia="Times New Roman" w:hAnsi="Times New Roman" w:cs="Times New Roman"/>
                <w:b/>
                <w:bCs/>
                <w:color w:val="000000"/>
                <w:sz w:val="24"/>
                <w:szCs w:val="24"/>
                <w:lang w:eastAsia="ru-RU"/>
              </w:rPr>
              <w:t xml:space="preserve"> КОМФОРТНАЯ СРЕДА</w:t>
            </w:r>
          </w:p>
        </w:tc>
      </w:tr>
      <w:tr w:rsidR="00B121A4" w:rsidRPr="00B121A4" w:rsidTr="00701F2E">
        <w:trPr>
          <w:trHeight w:val="1258"/>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Капитальный ремонт сквера в </w:t>
            </w:r>
            <w:r w:rsidR="00701F2E">
              <w:rPr>
                <w:rFonts w:ascii="Times New Roman" w:eastAsia="Times New Roman" w:hAnsi="Times New Roman" w:cs="Times New Roman"/>
                <w:color w:val="000000"/>
                <w:sz w:val="24"/>
                <w:szCs w:val="24"/>
                <w:lang w:eastAsia="ru-RU"/>
              </w:rPr>
              <w:t xml:space="preserve">      </w:t>
            </w:r>
            <w:r w:rsidRPr="00B121A4">
              <w:rPr>
                <w:rFonts w:ascii="Times New Roman" w:eastAsia="Times New Roman" w:hAnsi="Times New Roman" w:cs="Times New Roman"/>
                <w:color w:val="000000"/>
                <w:sz w:val="24"/>
                <w:szCs w:val="24"/>
                <w:lang w:eastAsia="ru-RU"/>
              </w:rPr>
              <w:t>с. Менчереп, ул. Новая,</w:t>
            </w:r>
            <w:r w:rsidR="00701F2E">
              <w:rPr>
                <w:rFonts w:ascii="Times New Roman" w:eastAsia="Times New Roman" w:hAnsi="Times New Roman" w:cs="Times New Roman"/>
                <w:color w:val="000000"/>
                <w:sz w:val="24"/>
                <w:szCs w:val="24"/>
                <w:lang w:eastAsia="ru-RU"/>
              </w:rPr>
              <w:t xml:space="preserve"> </w:t>
            </w:r>
            <w:r w:rsidRPr="00B121A4">
              <w:rPr>
                <w:rFonts w:ascii="Times New Roman" w:eastAsia="Times New Roman" w:hAnsi="Times New Roman" w:cs="Times New Roman"/>
                <w:color w:val="000000"/>
                <w:sz w:val="24"/>
                <w:szCs w:val="24"/>
                <w:lang w:eastAsia="ru-RU"/>
              </w:rPr>
              <w:t xml:space="preserve">2А     </w:t>
            </w:r>
          </w:p>
        </w:tc>
        <w:tc>
          <w:tcPr>
            <w:tcW w:w="1637" w:type="dxa"/>
            <w:tcBorders>
              <w:top w:val="nil"/>
              <w:left w:val="nil"/>
              <w:bottom w:val="single" w:sz="4" w:space="0" w:color="auto"/>
              <w:right w:val="single" w:sz="4" w:space="0" w:color="auto"/>
            </w:tcBorders>
            <w:shd w:val="clear" w:color="auto" w:fill="auto"/>
            <w:noWrap/>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Управление жизнеобеспечения населенных пунктов администрации Беловского муниципального округа      </w:t>
            </w:r>
          </w:p>
        </w:tc>
      </w:tr>
      <w:tr w:rsidR="00B121A4" w:rsidRPr="00B121A4" w:rsidTr="00701F2E">
        <w:trPr>
          <w:trHeight w:val="1258"/>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Капитальный ремонт парка в </w:t>
            </w:r>
            <w:r w:rsidR="00701F2E">
              <w:rPr>
                <w:rFonts w:ascii="Times New Roman" w:eastAsia="Times New Roman" w:hAnsi="Times New Roman" w:cs="Times New Roman"/>
                <w:color w:val="000000"/>
                <w:sz w:val="24"/>
                <w:szCs w:val="24"/>
                <w:lang w:eastAsia="ru-RU"/>
              </w:rPr>
              <w:t xml:space="preserve">         </w:t>
            </w:r>
            <w:r w:rsidRPr="00B121A4">
              <w:rPr>
                <w:rFonts w:ascii="Times New Roman" w:eastAsia="Times New Roman" w:hAnsi="Times New Roman" w:cs="Times New Roman"/>
                <w:color w:val="000000"/>
                <w:sz w:val="24"/>
                <w:szCs w:val="24"/>
                <w:lang w:eastAsia="ru-RU"/>
              </w:rPr>
              <w:t>п. Старобачаты ул. Вокзальная</w:t>
            </w:r>
          </w:p>
        </w:tc>
        <w:tc>
          <w:tcPr>
            <w:tcW w:w="1637" w:type="dxa"/>
            <w:tcBorders>
              <w:top w:val="nil"/>
              <w:left w:val="nil"/>
              <w:bottom w:val="single" w:sz="4" w:space="0" w:color="auto"/>
              <w:right w:val="single" w:sz="4" w:space="0" w:color="auto"/>
            </w:tcBorders>
            <w:shd w:val="clear" w:color="auto" w:fill="auto"/>
            <w:noWrap/>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Управление жизнеобеспечения населенных пунктов администрации Беловского муниципального округа   </w:t>
            </w:r>
          </w:p>
        </w:tc>
      </w:tr>
      <w:tr w:rsidR="00B121A4" w:rsidRPr="00B121A4" w:rsidTr="00701F2E">
        <w:trPr>
          <w:trHeight w:val="1266"/>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Капитальный ремонт стадиона </w:t>
            </w:r>
            <w:r w:rsidR="00701F2E">
              <w:rPr>
                <w:rFonts w:ascii="Times New Roman" w:eastAsia="Times New Roman" w:hAnsi="Times New Roman" w:cs="Times New Roman"/>
                <w:color w:val="000000"/>
                <w:sz w:val="24"/>
                <w:szCs w:val="24"/>
                <w:lang w:eastAsia="ru-RU"/>
              </w:rPr>
              <w:t>«</w:t>
            </w:r>
            <w:r w:rsidRPr="00B121A4">
              <w:rPr>
                <w:rFonts w:ascii="Times New Roman" w:eastAsia="Times New Roman" w:hAnsi="Times New Roman" w:cs="Times New Roman"/>
                <w:color w:val="000000"/>
                <w:sz w:val="24"/>
                <w:szCs w:val="24"/>
                <w:lang w:eastAsia="ru-RU"/>
              </w:rPr>
              <w:t>Горняк</w:t>
            </w:r>
            <w:r w:rsidR="00701F2E">
              <w:rPr>
                <w:rFonts w:ascii="Times New Roman" w:eastAsia="Times New Roman" w:hAnsi="Times New Roman" w:cs="Times New Roman"/>
                <w:color w:val="000000"/>
                <w:sz w:val="24"/>
                <w:szCs w:val="24"/>
                <w:lang w:eastAsia="ru-RU"/>
              </w:rPr>
              <w:t xml:space="preserve">» </w:t>
            </w:r>
            <w:r w:rsidRPr="00B121A4">
              <w:rPr>
                <w:rFonts w:ascii="Times New Roman" w:eastAsia="Times New Roman" w:hAnsi="Times New Roman" w:cs="Times New Roman"/>
                <w:color w:val="000000"/>
                <w:sz w:val="24"/>
                <w:szCs w:val="24"/>
                <w:lang w:eastAsia="ru-RU"/>
              </w:rPr>
              <w:t>в п. Новый Каракан,</w:t>
            </w:r>
            <w:r w:rsidR="00701F2E">
              <w:rPr>
                <w:rFonts w:ascii="Times New Roman" w:eastAsia="Times New Roman" w:hAnsi="Times New Roman" w:cs="Times New Roman"/>
                <w:color w:val="000000"/>
                <w:sz w:val="24"/>
                <w:szCs w:val="24"/>
                <w:lang w:eastAsia="ru-RU"/>
              </w:rPr>
              <w:t xml:space="preserve">    </w:t>
            </w:r>
            <w:r w:rsidRPr="00B121A4">
              <w:rPr>
                <w:rFonts w:ascii="Times New Roman" w:eastAsia="Times New Roman" w:hAnsi="Times New Roman" w:cs="Times New Roman"/>
                <w:color w:val="000000"/>
                <w:sz w:val="24"/>
                <w:szCs w:val="24"/>
                <w:lang w:eastAsia="ru-RU"/>
              </w:rPr>
              <w:t>ул. Содружества</w:t>
            </w:r>
          </w:p>
        </w:tc>
        <w:tc>
          <w:tcPr>
            <w:tcW w:w="1637" w:type="dxa"/>
            <w:tcBorders>
              <w:top w:val="nil"/>
              <w:left w:val="nil"/>
              <w:bottom w:val="single" w:sz="4" w:space="0" w:color="auto"/>
              <w:right w:val="single" w:sz="4" w:space="0" w:color="auto"/>
            </w:tcBorders>
            <w:shd w:val="clear" w:color="auto" w:fill="auto"/>
            <w:noWrap/>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Управление жизнеобеспечения населенных пунктов администрации Беловского муниципального округа  </w:t>
            </w:r>
          </w:p>
        </w:tc>
      </w:tr>
      <w:tr w:rsidR="00B121A4" w:rsidRPr="00B121A4" w:rsidTr="00701F2E">
        <w:trPr>
          <w:trHeight w:val="127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B121A4" w:rsidRPr="00B121A4" w:rsidRDefault="00701F2E" w:rsidP="00701F2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Капитальный ремонт парка «</w:t>
            </w:r>
            <w:r w:rsidR="00B121A4" w:rsidRPr="00B121A4">
              <w:rPr>
                <w:rFonts w:ascii="Times New Roman" w:eastAsia="Times New Roman" w:hAnsi="Times New Roman" w:cs="Times New Roman"/>
                <w:color w:val="000000"/>
                <w:sz w:val="24"/>
                <w:szCs w:val="24"/>
                <w:lang w:eastAsia="ru-RU"/>
              </w:rPr>
              <w:t>Моховский</w:t>
            </w:r>
            <w:r>
              <w:rPr>
                <w:rFonts w:ascii="Times New Roman" w:eastAsia="Times New Roman" w:hAnsi="Times New Roman" w:cs="Times New Roman"/>
                <w:color w:val="000000"/>
                <w:sz w:val="24"/>
                <w:szCs w:val="24"/>
                <w:lang w:eastAsia="ru-RU"/>
              </w:rPr>
              <w:t>» в</w:t>
            </w:r>
            <w:r w:rsidR="00B121A4" w:rsidRPr="00B121A4">
              <w:rPr>
                <w:rFonts w:ascii="Times New Roman" w:eastAsia="Times New Roman" w:hAnsi="Times New Roman" w:cs="Times New Roman"/>
                <w:color w:val="000000"/>
                <w:sz w:val="24"/>
                <w:szCs w:val="24"/>
                <w:lang w:eastAsia="ru-RU"/>
              </w:rPr>
              <w:t xml:space="preserve"> с. Мохово</w:t>
            </w:r>
          </w:p>
        </w:tc>
        <w:tc>
          <w:tcPr>
            <w:tcW w:w="1637" w:type="dxa"/>
            <w:tcBorders>
              <w:top w:val="nil"/>
              <w:left w:val="nil"/>
              <w:bottom w:val="single" w:sz="4" w:space="0" w:color="auto"/>
              <w:right w:val="single" w:sz="4" w:space="0" w:color="auto"/>
            </w:tcBorders>
            <w:shd w:val="clear" w:color="auto" w:fill="auto"/>
            <w:noWrap/>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Управление жизнеобеспечения населенных пунктов администрации Беловского муниципального округа </w:t>
            </w:r>
          </w:p>
        </w:tc>
      </w:tr>
      <w:tr w:rsidR="00B121A4" w:rsidRPr="00B121A4" w:rsidTr="00B121A4">
        <w:trPr>
          <w:trHeight w:val="300"/>
        </w:trPr>
        <w:tc>
          <w:tcPr>
            <w:tcW w:w="936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121A4" w:rsidRPr="00B121A4" w:rsidRDefault="00B121A4" w:rsidP="00B121A4">
            <w:pPr>
              <w:spacing w:after="0" w:line="240" w:lineRule="auto"/>
              <w:rPr>
                <w:rFonts w:ascii="Times New Roman" w:eastAsia="Times New Roman" w:hAnsi="Times New Roman" w:cs="Times New Roman"/>
                <w:b/>
                <w:bCs/>
                <w:color w:val="000000"/>
                <w:sz w:val="24"/>
                <w:szCs w:val="24"/>
                <w:lang w:eastAsia="ru-RU"/>
              </w:rPr>
            </w:pPr>
            <w:r w:rsidRPr="00B121A4">
              <w:rPr>
                <w:rFonts w:ascii="Times New Roman" w:eastAsia="Times New Roman" w:hAnsi="Times New Roman" w:cs="Times New Roman"/>
                <w:b/>
                <w:bCs/>
                <w:color w:val="000000"/>
                <w:sz w:val="24"/>
                <w:szCs w:val="24"/>
                <w:lang w:eastAsia="ru-RU"/>
              </w:rPr>
              <w:t>ДВОРЫ</w:t>
            </w:r>
          </w:p>
        </w:tc>
      </w:tr>
      <w:tr w:rsidR="00B121A4" w:rsidRPr="00B121A4" w:rsidTr="00BA71FF">
        <w:trPr>
          <w:trHeight w:val="1236"/>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Ремонт дворовых территорий </w:t>
            </w:r>
            <w:r w:rsidR="00BA71FF">
              <w:rPr>
                <w:rFonts w:ascii="Times New Roman" w:eastAsia="Times New Roman" w:hAnsi="Times New Roman" w:cs="Times New Roman"/>
                <w:color w:val="000000"/>
                <w:sz w:val="24"/>
                <w:szCs w:val="24"/>
                <w:lang w:eastAsia="ru-RU"/>
              </w:rPr>
              <w:t xml:space="preserve">      </w:t>
            </w:r>
            <w:r w:rsidRPr="00B121A4">
              <w:rPr>
                <w:rFonts w:ascii="Times New Roman" w:eastAsia="Times New Roman" w:hAnsi="Times New Roman" w:cs="Times New Roman"/>
                <w:color w:val="000000"/>
                <w:sz w:val="24"/>
                <w:szCs w:val="24"/>
                <w:lang w:eastAsia="ru-RU"/>
              </w:rPr>
              <w:t>с. Менчереп</w:t>
            </w:r>
            <w:r w:rsidR="00BA71FF">
              <w:rPr>
                <w:rFonts w:ascii="Times New Roman" w:eastAsia="Times New Roman" w:hAnsi="Times New Roman" w:cs="Times New Roman"/>
                <w:color w:val="000000"/>
                <w:sz w:val="24"/>
                <w:szCs w:val="24"/>
                <w:lang w:eastAsia="ru-RU"/>
              </w:rPr>
              <w:t>,</w:t>
            </w:r>
            <w:r w:rsidRPr="00B121A4">
              <w:rPr>
                <w:rFonts w:ascii="Times New Roman" w:eastAsia="Times New Roman" w:hAnsi="Times New Roman" w:cs="Times New Roman"/>
                <w:color w:val="000000"/>
                <w:sz w:val="24"/>
                <w:szCs w:val="24"/>
                <w:lang w:eastAsia="ru-RU"/>
              </w:rPr>
              <w:t xml:space="preserve"> ул. Центральная, 8,10,16</w:t>
            </w:r>
          </w:p>
        </w:tc>
        <w:tc>
          <w:tcPr>
            <w:tcW w:w="1637" w:type="dxa"/>
            <w:tcBorders>
              <w:top w:val="nil"/>
              <w:left w:val="nil"/>
              <w:bottom w:val="single" w:sz="4" w:space="0" w:color="auto"/>
              <w:right w:val="single" w:sz="4" w:space="0" w:color="auto"/>
            </w:tcBorders>
            <w:shd w:val="clear" w:color="auto" w:fill="auto"/>
            <w:noWrap/>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Управление жизнеобеспечения населенных пунктов администрации Беловского муниципального округа  </w:t>
            </w:r>
          </w:p>
        </w:tc>
      </w:tr>
      <w:tr w:rsidR="00B121A4" w:rsidRPr="00B121A4" w:rsidTr="00B121A4">
        <w:trPr>
          <w:trHeight w:val="300"/>
        </w:trPr>
        <w:tc>
          <w:tcPr>
            <w:tcW w:w="936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121A4" w:rsidRPr="00B121A4" w:rsidRDefault="00B121A4" w:rsidP="00B121A4">
            <w:pPr>
              <w:spacing w:after="0" w:line="240" w:lineRule="auto"/>
              <w:rPr>
                <w:rFonts w:ascii="Times New Roman" w:eastAsia="Times New Roman" w:hAnsi="Times New Roman" w:cs="Times New Roman"/>
                <w:b/>
                <w:bCs/>
                <w:color w:val="000000"/>
                <w:sz w:val="24"/>
                <w:szCs w:val="24"/>
                <w:lang w:eastAsia="ru-RU"/>
              </w:rPr>
            </w:pPr>
            <w:r w:rsidRPr="00B121A4">
              <w:rPr>
                <w:rFonts w:ascii="Times New Roman" w:eastAsia="Times New Roman" w:hAnsi="Times New Roman" w:cs="Times New Roman"/>
                <w:b/>
                <w:bCs/>
                <w:color w:val="000000"/>
                <w:sz w:val="24"/>
                <w:szCs w:val="24"/>
                <w:lang w:eastAsia="ru-RU"/>
              </w:rPr>
              <w:t>ШКОЛЫ</w:t>
            </w:r>
          </w:p>
        </w:tc>
      </w:tr>
      <w:tr w:rsidR="00B121A4" w:rsidRPr="00B121A4" w:rsidTr="00BA71FF">
        <w:trPr>
          <w:trHeight w:val="9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Строительство здания средней общеобразовательной школы в </w:t>
            </w:r>
            <w:r w:rsidR="00BA71FF">
              <w:rPr>
                <w:rFonts w:ascii="Times New Roman" w:eastAsia="Times New Roman" w:hAnsi="Times New Roman" w:cs="Times New Roman"/>
                <w:color w:val="000000"/>
                <w:sz w:val="24"/>
                <w:szCs w:val="24"/>
                <w:lang w:eastAsia="ru-RU"/>
              </w:rPr>
              <w:t xml:space="preserve">      </w:t>
            </w:r>
            <w:r w:rsidRPr="00B121A4">
              <w:rPr>
                <w:rFonts w:ascii="Times New Roman" w:eastAsia="Times New Roman" w:hAnsi="Times New Roman" w:cs="Times New Roman"/>
                <w:color w:val="000000"/>
                <w:sz w:val="24"/>
                <w:szCs w:val="24"/>
                <w:lang w:eastAsia="ru-RU"/>
              </w:rPr>
              <w:t>с.</w:t>
            </w:r>
            <w:r w:rsidR="00BA71FF">
              <w:rPr>
                <w:rFonts w:ascii="Times New Roman" w:eastAsia="Times New Roman" w:hAnsi="Times New Roman" w:cs="Times New Roman"/>
                <w:color w:val="000000"/>
                <w:sz w:val="24"/>
                <w:szCs w:val="24"/>
                <w:lang w:eastAsia="ru-RU"/>
              </w:rPr>
              <w:t xml:space="preserve"> </w:t>
            </w:r>
            <w:r w:rsidRPr="00B121A4">
              <w:rPr>
                <w:rFonts w:ascii="Times New Roman" w:eastAsia="Times New Roman" w:hAnsi="Times New Roman" w:cs="Times New Roman"/>
                <w:color w:val="000000"/>
                <w:sz w:val="24"/>
                <w:szCs w:val="24"/>
                <w:lang w:eastAsia="ru-RU"/>
              </w:rPr>
              <w:t>Беково</w:t>
            </w:r>
          </w:p>
        </w:tc>
        <w:tc>
          <w:tcPr>
            <w:tcW w:w="1637" w:type="dxa"/>
            <w:tcBorders>
              <w:top w:val="nil"/>
              <w:left w:val="nil"/>
              <w:bottom w:val="single" w:sz="4" w:space="0" w:color="auto"/>
              <w:right w:val="single" w:sz="4" w:space="0" w:color="auto"/>
            </w:tcBorders>
            <w:shd w:val="clear" w:color="auto" w:fill="auto"/>
            <w:noWrap/>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Начальник управления образования администрации Беловского муниципального округа </w:t>
            </w:r>
          </w:p>
        </w:tc>
      </w:tr>
      <w:tr w:rsidR="00B121A4" w:rsidRPr="00B121A4" w:rsidTr="00BA71FF">
        <w:trPr>
          <w:trHeight w:val="1258"/>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Капитальный ремонт помещений 6-ти пищеблоков общеобразовательных учреждений</w:t>
            </w:r>
          </w:p>
        </w:tc>
        <w:tc>
          <w:tcPr>
            <w:tcW w:w="1637" w:type="dxa"/>
            <w:tcBorders>
              <w:top w:val="nil"/>
              <w:left w:val="nil"/>
              <w:bottom w:val="single" w:sz="4" w:space="0" w:color="auto"/>
              <w:right w:val="single" w:sz="4" w:space="0" w:color="auto"/>
            </w:tcBorders>
            <w:shd w:val="clear" w:color="auto" w:fill="auto"/>
            <w:noWrap/>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Начальник управления образования администрации Беловского муниципального округа </w:t>
            </w:r>
          </w:p>
        </w:tc>
      </w:tr>
      <w:tr w:rsidR="00B121A4" w:rsidRPr="00B121A4" w:rsidTr="00BA71FF">
        <w:trPr>
          <w:trHeight w:val="981"/>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Установка детских площадок на территориях общеобразовательных учреждений</w:t>
            </w:r>
          </w:p>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p>
        </w:tc>
        <w:tc>
          <w:tcPr>
            <w:tcW w:w="1637" w:type="dxa"/>
            <w:tcBorders>
              <w:top w:val="nil"/>
              <w:left w:val="nil"/>
              <w:bottom w:val="single" w:sz="4" w:space="0" w:color="auto"/>
              <w:right w:val="single" w:sz="4" w:space="0" w:color="auto"/>
            </w:tcBorders>
            <w:shd w:val="clear" w:color="auto" w:fill="auto"/>
            <w:noWrap/>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Начальник управления образования администрации Беловского муниципального округа </w:t>
            </w:r>
          </w:p>
        </w:tc>
      </w:tr>
      <w:tr w:rsidR="00B121A4" w:rsidRPr="00B121A4" w:rsidTr="00B121A4">
        <w:trPr>
          <w:trHeight w:val="300"/>
        </w:trPr>
        <w:tc>
          <w:tcPr>
            <w:tcW w:w="936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121A4" w:rsidRPr="00B121A4" w:rsidRDefault="00B121A4" w:rsidP="00B121A4">
            <w:pPr>
              <w:spacing w:after="0" w:line="240" w:lineRule="auto"/>
              <w:rPr>
                <w:rFonts w:ascii="Times New Roman" w:eastAsia="Times New Roman" w:hAnsi="Times New Roman" w:cs="Times New Roman"/>
                <w:b/>
                <w:bCs/>
                <w:color w:val="000000"/>
                <w:sz w:val="24"/>
                <w:szCs w:val="24"/>
                <w:lang w:eastAsia="ru-RU"/>
              </w:rPr>
            </w:pPr>
            <w:r w:rsidRPr="00B121A4">
              <w:rPr>
                <w:rFonts w:ascii="Times New Roman" w:eastAsia="Times New Roman" w:hAnsi="Times New Roman" w:cs="Times New Roman"/>
                <w:b/>
                <w:bCs/>
                <w:color w:val="000000"/>
                <w:sz w:val="24"/>
                <w:szCs w:val="24"/>
                <w:lang w:eastAsia="ru-RU"/>
              </w:rPr>
              <w:t>ИНВЕСТИЦИОННЫЕ ПРОЕКТЫ</w:t>
            </w:r>
          </w:p>
        </w:tc>
      </w:tr>
      <w:tr w:rsidR="00B121A4" w:rsidRPr="00B121A4" w:rsidTr="00701F2E">
        <w:trPr>
          <w:trHeight w:val="124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Техническое перевооруже</w:t>
            </w:r>
            <w:r w:rsidR="00BA71FF">
              <w:rPr>
                <w:rFonts w:ascii="Times New Roman" w:eastAsia="Times New Roman" w:hAnsi="Times New Roman" w:cs="Times New Roman"/>
                <w:color w:val="000000"/>
                <w:sz w:val="24"/>
                <w:szCs w:val="24"/>
                <w:lang w:eastAsia="ru-RU"/>
              </w:rPr>
              <w:t>ние разреза «Виноградовский» АО «</w:t>
            </w:r>
            <w:r w:rsidRPr="00B121A4">
              <w:rPr>
                <w:rFonts w:ascii="Times New Roman" w:eastAsia="Times New Roman" w:hAnsi="Times New Roman" w:cs="Times New Roman"/>
                <w:color w:val="000000"/>
                <w:sz w:val="24"/>
                <w:szCs w:val="24"/>
                <w:lang w:eastAsia="ru-RU"/>
              </w:rPr>
              <w:t>Кузбасская Топливная Компания</w:t>
            </w:r>
            <w:r w:rsidR="00BA71FF">
              <w:rPr>
                <w:rFonts w:ascii="Times New Roman" w:eastAsia="Times New Roman" w:hAnsi="Times New Roman" w:cs="Times New Roman"/>
                <w:color w:val="000000"/>
                <w:sz w:val="24"/>
                <w:szCs w:val="24"/>
                <w:lang w:eastAsia="ru-RU"/>
              </w:rPr>
              <w:t>»</w:t>
            </w:r>
          </w:p>
        </w:tc>
        <w:tc>
          <w:tcPr>
            <w:tcW w:w="1637" w:type="dxa"/>
            <w:tcBorders>
              <w:top w:val="nil"/>
              <w:left w:val="nil"/>
              <w:bottom w:val="single" w:sz="4" w:space="0" w:color="auto"/>
              <w:right w:val="single" w:sz="4" w:space="0" w:color="auto"/>
            </w:tcBorders>
            <w:shd w:val="clear" w:color="auto" w:fill="auto"/>
            <w:noWrap/>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Администрация Беловского муниципального округа, </w:t>
            </w:r>
            <w:r>
              <w:rPr>
                <w:rFonts w:ascii="Times New Roman" w:eastAsia="Times New Roman" w:hAnsi="Times New Roman" w:cs="Times New Roman"/>
                <w:color w:val="000000"/>
                <w:sz w:val="24"/>
                <w:szCs w:val="24"/>
                <w:lang w:eastAsia="ru-RU"/>
              </w:rPr>
              <w:t>отдел экономического анализа и прогнозирования развития территории</w:t>
            </w:r>
            <w:r w:rsidR="00BA792E" w:rsidRPr="00B121A4">
              <w:rPr>
                <w:rFonts w:ascii="Times New Roman" w:eastAsia="Times New Roman" w:hAnsi="Times New Roman" w:cs="Times New Roman"/>
                <w:color w:val="000000"/>
                <w:sz w:val="24"/>
                <w:szCs w:val="24"/>
                <w:lang w:eastAsia="ru-RU"/>
              </w:rPr>
              <w:t xml:space="preserve"> администрации Беловского муниципального округа      </w:t>
            </w:r>
          </w:p>
        </w:tc>
      </w:tr>
      <w:tr w:rsidR="00B121A4" w:rsidRPr="00B121A4" w:rsidTr="00701F2E">
        <w:trPr>
          <w:trHeight w:val="12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B121A4" w:rsidRPr="00B121A4" w:rsidRDefault="00B121A4" w:rsidP="00BA71FF">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Техническое перевоо</w:t>
            </w:r>
            <w:r w:rsidR="00BA71FF">
              <w:rPr>
                <w:rFonts w:ascii="Times New Roman" w:eastAsia="Times New Roman" w:hAnsi="Times New Roman" w:cs="Times New Roman"/>
                <w:color w:val="000000"/>
                <w:sz w:val="24"/>
                <w:szCs w:val="24"/>
                <w:lang w:eastAsia="ru-RU"/>
              </w:rPr>
              <w:t>ружение Обогатительной фабрики «Каскад-2» АО «</w:t>
            </w:r>
            <w:r w:rsidRPr="00B121A4">
              <w:rPr>
                <w:rFonts w:ascii="Times New Roman" w:eastAsia="Times New Roman" w:hAnsi="Times New Roman" w:cs="Times New Roman"/>
                <w:color w:val="000000"/>
                <w:sz w:val="24"/>
                <w:szCs w:val="24"/>
                <w:lang w:eastAsia="ru-RU"/>
              </w:rPr>
              <w:t>Кузбасская Топливная Компания</w:t>
            </w:r>
            <w:r w:rsidR="00BA71FF">
              <w:rPr>
                <w:rFonts w:ascii="Times New Roman" w:eastAsia="Times New Roman" w:hAnsi="Times New Roman" w:cs="Times New Roman"/>
                <w:color w:val="000000"/>
                <w:sz w:val="24"/>
                <w:szCs w:val="24"/>
                <w:lang w:eastAsia="ru-RU"/>
              </w:rPr>
              <w:t>»</w:t>
            </w:r>
          </w:p>
        </w:tc>
        <w:tc>
          <w:tcPr>
            <w:tcW w:w="1637" w:type="dxa"/>
            <w:tcBorders>
              <w:top w:val="nil"/>
              <w:left w:val="nil"/>
              <w:bottom w:val="single" w:sz="4" w:space="0" w:color="auto"/>
              <w:right w:val="single" w:sz="4" w:space="0" w:color="auto"/>
            </w:tcBorders>
            <w:shd w:val="clear" w:color="auto" w:fill="auto"/>
            <w:noWrap/>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Администрация Беловского муниципального округа, </w:t>
            </w:r>
            <w:r>
              <w:rPr>
                <w:rFonts w:ascii="Times New Roman" w:eastAsia="Times New Roman" w:hAnsi="Times New Roman" w:cs="Times New Roman"/>
                <w:color w:val="000000"/>
                <w:sz w:val="24"/>
                <w:szCs w:val="24"/>
                <w:lang w:eastAsia="ru-RU"/>
              </w:rPr>
              <w:t>отдел экономического анализа и прогнозирования развития территории</w:t>
            </w:r>
            <w:r w:rsidR="00BA792E" w:rsidRPr="00B121A4">
              <w:rPr>
                <w:rFonts w:ascii="Times New Roman" w:eastAsia="Times New Roman" w:hAnsi="Times New Roman" w:cs="Times New Roman"/>
                <w:color w:val="000000"/>
                <w:sz w:val="24"/>
                <w:szCs w:val="24"/>
                <w:lang w:eastAsia="ru-RU"/>
              </w:rPr>
              <w:t xml:space="preserve"> администрации Беловского муниципального округа      </w:t>
            </w:r>
          </w:p>
        </w:tc>
      </w:tr>
      <w:tr w:rsidR="00B121A4" w:rsidRPr="00B121A4" w:rsidTr="00701F2E">
        <w:trPr>
          <w:trHeight w:val="12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Строительство </w:t>
            </w:r>
            <w:r w:rsidR="00BA71FF">
              <w:rPr>
                <w:rFonts w:ascii="Times New Roman" w:eastAsia="Times New Roman" w:hAnsi="Times New Roman" w:cs="Times New Roman"/>
                <w:color w:val="000000"/>
                <w:sz w:val="24"/>
                <w:szCs w:val="24"/>
                <w:lang w:eastAsia="ru-RU"/>
              </w:rPr>
              <w:t>путей необщего пользования ЗАО «</w:t>
            </w:r>
            <w:r w:rsidRPr="00B121A4">
              <w:rPr>
                <w:rFonts w:ascii="Times New Roman" w:eastAsia="Times New Roman" w:hAnsi="Times New Roman" w:cs="Times New Roman"/>
                <w:color w:val="000000"/>
                <w:sz w:val="24"/>
                <w:szCs w:val="24"/>
                <w:lang w:eastAsia="ru-RU"/>
              </w:rPr>
              <w:t>Шахта Беловская</w:t>
            </w:r>
            <w:r w:rsidR="00BA71FF">
              <w:rPr>
                <w:rFonts w:ascii="Times New Roman" w:eastAsia="Times New Roman" w:hAnsi="Times New Roman" w:cs="Times New Roman"/>
                <w:color w:val="000000"/>
                <w:sz w:val="24"/>
                <w:szCs w:val="24"/>
                <w:lang w:eastAsia="ru-RU"/>
              </w:rPr>
              <w:t>»</w:t>
            </w:r>
          </w:p>
        </w:tc>
        <w:tc>
          <w:tcPr>
            <w:tcW w:w="1637" w:type="dxa"/>
            <w:tcBorders>
              <w:top w:val="nil"/>
              <w:left w:val="nil"/>
              <w:bottom w:val="single" w:sz="4" w:space="0" w:color="auto"/>
              <w:right w:val="single" w:sz="4" w:space="0" w:color="auto"/>
            </w:tcBorders>
            <w:shd w:val="clear" w:color="auto" w:fill="auto"/>
            <w:noWrap/>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Администрация Беловского муниципального округа, </w:t>
            </w:r>
            <w:r>
              <w:rPr>
                <w:rFonts w:ascii="Times New Roman" w:eastAsia="Times New Roman" w:hAnsi="Times New Roman" w:cs="Times New Roman"/>
                <w:color w:val="000000"/>
                <w:sz w:val="24"/>
                <w:szCs w:val="24"/>
                <w:lang w:eastAsia="ru-RU"/>
              </w:rPr>
              <w:t>отдел экономического анализа и прогнозирования развития территории</w:t>
            </w:r>
            <w:r w:rsidR="00BA792E" w:rsidRPr="00B121A4">
              <w:rPr>
                <w:rFonts w:ascii="Times New Roman" w:eastAsia="Times New Roman" w:hAnsi="Times New Roman" w:cs="Times New Roman"/>
                <w:color w:val="000000"/>
                <w:sz w:val="24"/>
                <w:szCs w:val="24"/>
                <w:lang w:eastAsia="ru-RU"/>
              </w:rPr>
              <w:t xml:space="preserve"> администрации Беловского муниципального округа      </w:t>
            </w:r>
          </w:p>
        </w:tc>
      </w:tr>
      <w:tr w:rsidR="00B121A4" w:rsidRPr="00B121A4" w:rsidTr="00701F2E">
        <w:trPr>
          <w:trHeight w:val="12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Освоение учас</w:t>
            </w:r>
            <w:r w:rsidR="00BA71FF">
              <w:rPr>
                <w:rFonts w:ascii="Times New Roman" w:eastAsia="Times New Roman" w:hAnsi="Times New Roman" w:cs="Times New Roman"/>
                <w:color w:val="000000"/>
                <w:sz w:val="24"/>
                <w:szCs w:val="24"/>
                <w:lang w:eastAsia="ru-RU"/>
              </w:rPr>
              <w:t>тка Сычевский-Перспективный АО «СУЭК-Кузбасс»</w:t>
            </w:r>
            <w:r w:rsidRPr="00B121A4">
              <w:rPr>
                <w:rFonts w:ascii="Times New Roman" w:eastAsia="Times New Roman" w:hAnsi="Times New Roman" w:cs="Times New Roman"/>
                <w:color w:val="000000"/>
                <w:sz w:val="24"/>
                <w:szCs w:val="24"/>
                <w:lang w:eastAsia="ru-RU"/>
              </w:rPr>
              <w:t xml:space="preserve"> ШУ им. А.Д. Рубана </w:t>
            </w:r>
            <w:r w:rsidR="00BA71FF">
              <w:rPr>
                <w:rFonts w:ascii="Times New Roman" w:eastAsia="Times New Roman" w:hAnsi="Times New Roman" w:cs="Times New Roman"/>
                <w:color w:val="000000"/>
                <w:sz w:val="24"/>
                <w:szCs w:val="24"/>
                <w:lang w:eastAsia="ru-RU"/>
              </w:rPr>
              <w:t xml:space="preserve">  </w:t>
            </w:r>
            <w:r w:rsidRPr="00B121A4">
              <w:rPr>
                <w:rFonts w:ascii="Times New Roman" w:eastAsia="Times New Roman" w:hAnsi="Times New Roman" w:cs="Times New Roman"/>
                <w:color w:val="000000"/>
                <w:sz w:val="24"/>
                <w:szCs w:val="24"/>
                <w:lang w:eastAsia="ru-RU"/>
              </w:rPr>
              <w:t>Ш. ИМ. 7 Ноября-Новая</w:t>
            </w:r>
          </w:p>
        </w:tc>
        <w:tc>
          <w:tcPr>
            <w:tcW w:w="1637" w:type="dxa"/>
            <w:tcBorders>
              <w:top w:val="nil"/>
              <w:left w:val="nil"/>
              <w:bottom w:val="single" w:sz="4" w:space="0" w:color="auto"/>
              <w:right w:val="single" w:sz="4" w:space="0" w:color="auto"/>
            </w:tcBorders>
            <w:shd w:val="clear" w:color="auto" w:fill="auto"/>
            <w:noWrap/>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Администрация Беловского муниципального округа, </w:t>
            </w:r>
            <w:r>
              <w:rPr>
                <w:rFonts w:ascii="Times New Roman" w:eastAsia="Times New Roman" w:hAnsi="Times New Roman" w:cs="Times New Roman"/>
                <w:color w:val="000000"/>
                <w:sz w:val="24"/>
                <w:szCs w:val="24"/>
                <w:lang w:eastAsia="ru-RU"/>
              </w:rPr>
              <w:t>отдел экономического анализа и прогнозирования развития территории</w:t>
            </w:r>
            <w:r w:rsidR="00BA792E" w:rsidRPr="00B121A4">
              <w:rPr>
                <w:rFonts w:ascii="Times New Roman" w:eastAsia="Times New Roman" w:hAnsi="Times New Roman" w:cs="Times New Roman"/>
                <w:color w:val="000000"/>
                <w:sz w:val="24"/>
                <w:szCs w:val="24"/>
                <w:lang w:eastAsia="ru-RU"/>
              </w:rPr>
              <w:t xml:space="preserve"> администрации Беловского муниципального округа      </w:t>
            </w:r>
          </w:p>
        </w:tc>
      </w:tr>
      <w:tr w:rsidR="00B121A4" w:rsidRPr="00B121A4" w:rsidTr="00701F2E">
        <w:trPr>
          <w:trHeight w:val="12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Техническое перевооружение машинотракторного парка ИП Зинченко Владимир Денисович глава КФХ</w:t>
            </w:r>
          </w:p>
        </w:tc>
        <w:tc>
          <w:tcPr>
            <w:tcW w:w="1637" w:type="dxa"/>
            <w:tcBorders>
              <w:top w:val="nil"/>
              <w:left w:val="nil"/>
              <w:bottom w:val="single" w:sz="4" w:space="0" w:color="auto"/>
              <w:right w:val="single" w:sz="4" w:space="0" w:color="auto"/>
            </w:tcBorders>
            <w:shd w:val="clear" w:color="auto" w:fill="auto"/>
            <w:noWrap/>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Администрация Беловского муниципального округа, </w:t>
            </w:r>
            <w:r>
              <w:rPr>
                <w:rFonts w:ascii="Times New Roman" w:eastAsia="Times New Roman" w:hAnsi="Times New Roman" w:cs="Times New Roman"/>
                <w:color w:val="000000"/>
                <w:sz w:val="24"/>
                <w:szCs w:val="24"/>
                <w:lang w:eastAsia="ru-RU"/>
              </w:rPr>
              <w:t>отдел экономического анализа и прогнозирования развития территории</w:t>
            </w:r>
            <w:r w:rsidR="00BA792E" w:rsidRPr="00B121A4">
              <w:rPr>
                <w:rFonts w:ascii="Times New Roman" w:eastAsia="Times New Roman" w:hAnsi="Times New Roman" w:cs="Times New Roman"/>
                <w:color w:val="000000"/>
                <w:sz w:val="24"/>
                <w:szCs w:val="24"/>
                <w:lang w:eastAsia="ru-RU"/>
              </w:rPr>
              <w:t xml:space="preserve"> администрации Беловского муниципального округа      </w:t>
            </w:r>
          </w:p>
        </w:tc>
      </w:tr>
      <w:tr w:rsidR="00B121A4" w:rsidRPr="00B121A4" w:rsidTr="00701F2E">
        <w:trPr>
          <w:trHeight w:val="12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Техническое перевооружение машинотракторного парка ИП Шурб</w:t>
            </w:r>
            <w:r w:rsidR="00070B29">
              <w:rPr>
                <w:rFonts w:ascii="Times New Roman" w:eastAsia="Times New Roman" w:hAnsi="Times New Roman" w:cs="Times New Roman"/>
                <w:color w:val="000000"/>
                <w:sz w:val="24"/>
                <w:szCs w:val="24"/>
                <w:lang w:eastAsia="ru-RU"/>
              </w:rPr>
              <w:t>ин Виктор Николаевич глава КФХ «</w:t>
            </w:r>
            <w:r w:rsidRPr="00B121A4">
              <w:rPr>
                <w:rFonts w:ascii="Times New Roman" w:eastAsia="Times New Roman" w:hAnsi="Times New Roman" w:cs="Times New Roman"/>
                <w:color w:val="000000"/>
                <w:sz w:val="24"/>
                <w:szCs w:val="24"/>
                <w:lang w:eastAsia="ru-RU"/>
              </w:rPr>
              <w:t>Родина</w:t>
            </w:r>
            <w:r w:rsidR="00070B29">
              <w:rPr>
                <w:rFonts w:ascii="Times New Roman" w:eastAsia="Times New Roman" w:hAnsi="Times New Roman" w:cs="Times New Roman"/>
                <w:color w:val="000000"/>
                <w:sz w:val="24"/>
                <w:szCs w:val="24"/>
                <w:lang w:eastAsia="ru-RU"/>
              </w:rPr>
              <w:t>»</w:t>
            </w:r>
          </w:p>
        </w:tc>
        <w:tc>
          <w:tcPr>
            <w:tcW w:w="1637" w:type="dxa"/>
            <w:tcBorders>
              <w:top w:val="nil"/>
              <w:left w:val="nil"/>
              <w:bottom w:val="single" w:sz="4" w:space="0" w:color="auto"/>
              <w:right w:val="single" w:sz="4" w:space="0" w:color="auto"/>
            </w:tcBorders>
            <w:shd w:val="clear" w:color="auto" w:fill="auto"/>
            <w:noWrap/>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Администрация Беловского муниципального округа, </w:t>
            </w:r>
            <w:r>
              <w:rPr>
                <w:rFonts w:ascii="Times New Roman" w:eastAsia="Times New Roman" w:hAnsi="Times New Roman" w:cs="Times New Roman"/>
                <w:color w:val="000000"/>
                <w:sz w:val="24"/>
                <w:szCs w:val="24"/>
                <w:lang w:eastAsia="ru-RU"/>
              </w:rPr>
              <w:t>отдел экономического анализа и прогнозирования развития территории</w:t>
            </w:r>
            <w:r w:rsidR="00BA792E" w:rsidRPr="00B121A4">
              <w:rPr>
                <w:rFonts w:ascii="Times New Roman" w:eastAsia="Times New Roman" w:hAnsi="Times New Roman" w:cs="Times New Roman"/>
                <w:color w:val="000000"/>
                <w:sz w:val="24"/>
                <w:szCs w:val="24"/>
                <w:lang w:eastAsia="ru-RU"/>
              </w:rPr>
              <w:t xml:space="preserve"> администрации Беловского муниципального округа      </w:t>
            </w:r>
          </w:p>
        </w:tc>
      </w:tr>
      <w:tr w:rsidR="00B121A4" w:rsidRPr="00B121A4" w:rsidTr="00701F2E">
        <w:trPr>
          <w:trHeight w:val="12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B121A4" w:rsidRPr="00B121A4" w:rsidRDefault="00B121A4" w:rsidP="00070B29">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Техническое перевооружение машинотракторного парка ООО </w:t>
            </w:r>
            <w:r w:rsidR="00070B29">
              <w:rPr>
                <w:rFonts w:ascii="Times New Roman" w:eastAsia="Times New Roman" w:hAnsi="Times New Roman" w:cs="Times New Roman"/>
                <w:color w:val="000000"/>
                <w:sz w:val="24"/>
                <w:szCs w:val="24"/>
                <w:lang w:eastAsia="ru-RU"/>
              </w:rPr>
              <w:t>«</w:t>
            </w:r>
            <w:r w:rsidRPr="00B121A4">
              <w:rPr>
                <w:rFonts w:ascii="Times New Roman" w:eastAsia="Times New Roman" w:hAnsi="Times New Roman" w:cs="Times New Roman"/>
                <w:color w:val="000000"/>
                <w:sz w:val="24"/>
                <w:szCs w:val="24"/>
                <w:lang w:eastAsia="ru-RU"/>
              </w:rPr>
              <w:t>Бережок</w:t>
            </w:r>
            <w:r w:rsidR="00070B29">
              <w:rPr>
                <w:rFonts w:ascii="Times New Roman" w:eastAsia="Times New Roman" w:hAnsi="Times New Roman" w:cs="Times New Roman"/>
                <w:color w:val="000000"/>
                <w:sz w:val="24"/>
                <w:szCs w:val="24"/>
                <w:lang w:eastAsia="ru-RU"/>
              </w:rPr>
              <w:t>»</w:t>
            </w:r>
          </w:p>
        </w:tc>
        <w:tc>
          <w:tcPr>
            <w:tcW w:w="1637" w:type="dxa"/>
            <w:tcBorders>
              <w:top w:val="nil"/>
              <w:left w:val="nil"/>
              <w:bottom w:val="single" w:sz="4" w:space="0" w:color="auto"/>
              <w:right w:val="single" w:sz="4" w:space="0" w:color="auto"/>
            </w:tcBorders>
            <w:shd w:val="clear" w:color="auto" w:fill="auto"/>
            <w:noWrap/>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Администрация Беловского муниципального округа, </w:t>
            </w:r>
            <w:r>
              <w:rPr>
                <w:rFonts w:ascii="Times New Roman" w:eastAsia="Times New Roman" w:hAnsi="Times New Roman" w:cs="Times New Roman"/>
                <w:color w:val="000000"/>
                <w:sz w:val="24"/>
                <w:szCs w:val="24"/>
                <w:lang w:eastAsia="ru-RU"/>
              </w:rPr>
              <w:t>отдел экономического анализа и прогнозирования развития территории</w:t>
            </w:r>
            <w:r w:rsidR="00BA792E" w:rsidRPr="00B121A4">
              <w:rPr>
                <w:rFonts w:ascii="Times New Roman" w:eastAsia="Times New Roman" w:hAnsi="Times New Roman" w:cs="Times New Roman"/>
                <w:color w:val="000000"/>
                <w:sz w:val="24"/>
                <w:szCs w:val="24"/>
                <w:lang w:eastAsia="ru-RU"/>
              </w:rPr>
              <w:t xml:space="preserve"> администрации Беловского муниципального округа      </w:t>
            </w:r>
          </w:p>
        </w:tc>
      </w:tr>
      <w:tr w:rsidR="00B121A4" w:rsidRPr="00B121A4" w:rsidTr="00EA2B60">
        <w:trPr>
          <w:trHeight w:val="227"/>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Техническое перевооружен</w:t>
            </w:r>
            <w:r w:rsidR="00070B29">
              <w:rPr>
                <w:rFonts w:ascii="Times New Roman" w:eastAsia="Times New Roman" w:hAnsi="Times New Roman" w:cs="Times New Roman"/>
                <w:color w:val="000000"/>
                <w:sz w:val="24"/>
                <w:szCs w:val="24"/>
                <w:lang w:eastAsia="ru-RU"/>
              </w:rPr>
              <w:t>ие машинотракторного парка ООО «</w:t>
            </w:r>
            <w:r w:rsidRPr="00B121A4">
              <w:rPr>
                <w:rFonts w:ascii="Times New Roman" w:eastAsia="Times New Roman" w:hAnsi="Times New Roman" w:cs="Times New Roman"/>
                <w:color w:val="000000"/>
                <w:sz w:val="24"/>
                <w:szCs w:val="24"/>
                <w:lang w:eastAsia="ru-RU"/>
              </w:rPr>
              <w:t>Моховское</w:t>
            </w:r>
            <w:r w:rsidR="00070B29">
              <w:rPr>
                <w:rFonts w:ascii="Times New Roman" w:eastAsia="Times New Roman" w:hAnsi="Times New Roman" w:cs="Times New Roman"/>
                <w:color w:val="000000"/>
                <w:sz w:val="24"/>
                <w:szCs w:val="24"/>
                <w:lang w:eastAsia="ru-RU"/>
              </w:rPr>
              <w:t>»</w:t>
            </w:r>
          </w:p>
        </w:tc>
        <w:tc>
          <w:tcPr>
            <w:tcW w:w="1637" w:type="dxa"/>
            <w:tcBorders>
              <w:top w:val="nil"/>
              <w:left w:val="nil"/>
              <w:bottom w:val="single" w:sz="4" w:space="0" w:color="auto"/>
              <w:right w:val="single" w:sz="4" w:space="0" w:color="auto"/>
            </w:tcBorders>
            <w:shd w:val="clear" w:color="auto" w:fill="auto"/>
            <w:noWrap/>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Администрация Беловского муниципального округа, </w:t>
            </w:r>
            <w:r>
              <w:rPr>
                <w:rFonts w:ascii="Times New Roman" w:eastAsia="Times New Roman" w:hAnsi="Times New Roman" w:cs="Times New Roman"/>
                <w:color w:val="000000"/>
                <w:sz w:val="24"/>
                <w:szCs w:val="24"/>
                <w:lang w:eastAsia="ru-RU"/>
              </w:rPr>
              <w:t>отдел экономического анализа и прогнозирования развития территории</w:t>
            </w:r>
            <w:r w:rsidR="00BA792E" w:rsidRPr="00B121A4">
              <w:rPr>
                <w:rFonts w:ascii="Times New Roman" w:eastAsia="Times New Roman" w:hAnsi="Times New Roman" w:cs="Times New Roman"/>
                <w:color w:val="000000"/>
                <w:sz w:val="24"/>
                <w:szCs w:val="24"/>
                <w:lang w:eastAsia="ru-RU"/>
              </w:rPr>
              <w:t xml:space="preserve"> администрации Беловского муниципального округа      </w:t>
            </w:r>
          </w:p>
        </w:tc>
      </w:tr>
      <w:tr w:rsidR="00B121A4" w:rsidRPr="00B121A4" w:rsidTr="00070B29">
        <w:trPr>
          <w:trHeight w:val="981"/>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Строительство торгового центра в с. Вишневка (физ. лицо Терешкина Наталья Александровна)</w:t>
            </w:r>
          </w:p>
        </w:tc>
        <w:tc>
          <w:tcPr>
            <w:tcW w:w="1637" w:type="dxa"/>
            <w:tcBorders>
              <w:top w:val="nil"/>
              <w:left w:val="nil"/>
              <w:bottom w:val="single" w:sz="4" w:space="0" w:color="auto"/>
              <w:right w:val="single" w:sz="4" w:space="0" w:color="auto"/>
            </w:tcBorders>
            <w:shd w:val="clear" w:color="auto" w:fill="auto"/>
            <w:noWrap/>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B121A4" w:rsidRPr="00B121A4" w:rsidRDefault="00B121A4"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Администрация Беловского муниципального округа, </w:t>
            </w:r>
            <w:r>
              <w:rPr>
                <w:rFonts w:ascii="Times New Roman" w:eastAsia="Times New Roman" w:hAnsi="Times New Roman" w:cs="Times New Roman"/>
                <w:color w:val="000000"/>
                <w:sz w:val="24"/>
                <w:szCs w:val="24"/>
                <w:lang w:eastAsia="ru-RU"/>
              </w:rPr>
              <w:t>отдел экономического анализа и прогнозирования развития территории</w:t>
            </w:r>
            <w:r w:rsidR="00BA792E" w:rsidRPr="00B121A4">
              <w:rPr>
                <w:rFonts w:ascii="Times New Roman" w:eastAsia="Times New Roman" w:hAnsi="Times New Roman" w:cs="Times New Roman"/>
                <w:color w:val="000000"/>
                <w:sz w:val="24"/>
                <w:szCs w:val="24"/>
                <w:lang w:eastAsia="ru-RU"/>
              </w:rPr>
              <w:t xml:space="preserve"> администрации Беловского муниципального округа      </w:t>
            </w:r>
          </w:p>
        </w:tc>
      </w:tr>
      <w:tr w:rsidR="005A159A" w:rsidRPr="00B121A4" w:rsidTr="00070B29">
        <w:trPr>
          <w:trHeight w:val="981"/>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5A159A">
              <w:rPr>
                <w:rFonts w:ascii="Times New Roman" w:eastAsia="Times New Roman" w:hAnsi="Times New Roman" w:cs="Times New Roman"/>
                <w:color w:val="000000"/>
                <w:sz w:val="24"/>
                <w:szCs w:val="24"/>
                <w:lang w:eastAsia="ru-RU"/>
              </w:rPr>
              <w:t>Строительство здания придорожного сервиса (СТО и кафе) (физ.лицо Довгаль Александр Викторович)</w:t>
            </w:r>
          </w:p>
        </w:tc>
        <w:tc>
          <w:tcPr>
            <w:tcW w:w="1637" w:type="dxa"/>
            <w:tcBorders>
              <w:top w:val="nil"/>
              <w:left w:val="nil"/>
              <w:bottom w:val="single" w:sz="4" w:space="0" w:color="auto"/>
              <w:right w:val="single" w:sz="4" w:space="0" w:color="auto"/>
            </w:tcBorders>
            <w:shd w:val="clear" w:color="auto" w:fill="auto"/>
            <w:noWrap/>
            <w:vAlign w:val="center"/>
            <w:hideMark/>
          </w:tcPr>
          <w:p w:rsidR="005A159A" w:rsidRPr="00B121A4" w:rsidRDefault="005A159A" w:rsidP="00917AA6">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5A159A" w:rsidRPr="00B121A4" w:rsidRDefault="005A159A" w:rsidP="00917AA6">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Администрация Беловского муниципального округа, </w:t>
            </w:r>
            <w:r>
              <w:rPr>
                <w:rFonts w:ascii="Times New Roman" w:eastAsia="Times New Roman" w:hAnsi="Times New Roman" w:cs="Times New Roman"/>
                <w:color w:val="000000"/>
                <w:sz w:val="24"/>
                <w:szCs w:val="24"/>
                <w:lang w:eastAsia="ru-RU"/>
              </w:rPr>
              <w:t>отдел экономического анализа и прогнозирования развития территории</w:t>
            </w:r>
            <w:r w:rsidR="00BA792E" w:rsidRPr="00B121A4">
              <w:rPr>
                <w:rFonts w:ascii="Times New Roman" w:eastAsia="Times New Roman" w:hAnsi="Times New Roman" w:cs="Times New Roman"/>
                <w:color w:val="000000"/>
                <w:sz w:val="24"/>
                <w:szCs w:val="24"/>
                <w:lang w:eastAsia="ru-RU"/>
              </w:rPr>
              <w:t xml:space="preserve"> администрации Беловского муниципального округа      </w:t>
            </w:r>
          </w:p>
        </w:tc>
      </w:tr>
      <w:tr w:rsidR="005A159A" w:rsidRPr="00B121A4" w:rsidTr="00B121A4">
        <w:trPr>
          <w:trHeight w:val="300"/>
        </w:trPr>
        <w:tc>
          <w:tcPr>
            <w:tcW w:w="936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A159A" w:rsidRPr="00B121A4" w:rsidRDefault="005A159A" w:rsidP="00B121A4">
            <w:pPr>
              <w:spacing w:after="0" w:line="240" w:lineRule="auto"/>
              <w:rPr>
                <w:rFonts w:ascii="Times New Roman" w:eastAsia="Times New Roman" w:hAnsi="Times New Roman" w:cs="Times New Roman"/>
                <w:b/>
                <w:bCs/>
                <w:color w:val="000000"/>
                <w:sz w:val="24"/>
                <w:szCs w:val="24"/>
                <w:lang w:eastAsia="ru-RU"/>
              </w:rPr>
            </w:pPr>
            <w:r w:rsidRPr="00B121A4">
              <w:rPr>
                <w:rFonts w:ascii="Times New Roman" w:eastAsia="Times New Roman" w:hAnsi="Times New Roman" w:cs="Times New Roman"/>
                <w:b/>
                <w:bCs/>
                <w:color w:val="000000"/>
                <w:sz w:val="24"/>
                <w:szCs w:val="24"/>
                <w:lang w:eastAsia="ru-RU"/>
              </w:rPr>
              <w:t>КАПИТАЛЬНЫЙ РЕМОНТ МКД</w:t>
            </w:r>
          </w:p>
        </w:tc>
      </w:tr>
      <w:tr w:rsidR="005A159A" w:rsidRPr="00B121A4" w:rsidTr="00070B29">
        <w:trPr>
          <w:trHeight w:val="114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Капитальный ремонт 28-ми многоквартирных домов Беловского муниципального округа</w:t>
            </w:r>
          </w:p>
        </w:tc>
        <w:tc>
          <w:tcPr>
            <w:tcW w:w="1637" w:type="dxa"/>
            <w:tcBorders>
              <w:top w:val="nil"/>
              <w:left w:val="nil"/>
              <w:bottom w:val="single" w:sz="4" w:space="0" w:color="auto"/>
              <w:right w:val="single" w:sz="4" w:space="0" w:color="auto"/>
            </w:tcBorders>
            <w:shd w:val="clear" w:color="auto" w:fill="auto"/>
            <w:noWrap/>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Управление жизнеобеспечения населенных пунктов администрации Беловского муниципального округа  </w:t>
            </w:r>
          </w:p>
        </w:tc>
      </w:tr>
      <w:tr w:rsidR="005A159A" w:rsidRPr="00B121A4" w:rsidTr="00B121A4">
        <w:trPr>
          <w:trHeight w:val="300"/>
        </w:trPr>
        <w:tc>
          <w:tcPr>
            <w:tcW w:w="936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A159A" w:rsidRPr="00B121A4" w:rsidRDefault="005A159A" w:rsidP="00B121A4">
            <w:pPr>
              <w:spacing w:after="0" w:line="240" w:lineRule="auto"/>
              <w:rPr>
                <w:rFonts w:ascii="Times New Roman" w:eastAsia="Times New Roman" w:hAnsi="Times New Roman" w:cs="Times New Roman"/>
                <w:b/>
                <w:bCs/>
                <w:color w:val="000000"/>
                <w:sz w:val="24"/>
                <w:szCs w:val="24"/>
                <w:lang w:eastAsia="ru-RU"/>
              </w:rPr>
            </w:pPr>
            <w:r w:rsidRPr="00B121A4">
              <w:rPr>
                <w:rFonts w:ascii="Times New Roman" w:eastAsia="Times New Roman" w:hAnsi="Times New Roman" w:cs="Times New Roman"/>
                <w:b/>
                <w:bCs/>
                <w:color w:val="000000"/>
                <w:sz w:val="24"/>
                <w:szCs w:val="24"/>
                <w:lang w:eastAsia="ru-RU"/>
              </w:rPr>
              <w:t>ОБЪЕКТЫ КУЛЬТУРЫ</w:t>
            </w:r>
          </w:p>
        </w:tc>
      </w:tr>
      <w:tr w:rsidR="005A159A" w:rsidRPr="00B121A4" w:rsidTr="00070B29">
        <w:trPr>
          <w:trHeight w:val="1507"/>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5A159A" w:rsidRPr="00B121A4" w:rsidRDefault="005A159A" w:rsidP="00480EA6">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Текущий ремонт </w:t>
            </w:r>
            <w:r w:rsidR="00480EA6">
              <w:rPr>
                <w:rFonts w:ascii="Times New Roman" w:eastAsia="Times New Roman" w:hAnsi="Times New Roman" w:cs="Times New Roman"/>
                <w:color w:val="000000"/>
                <w:sz w:val="24"/>
                <w:szCs w:val="24"/>
                <w:lang w:eastAsia="ru-RU"/>
              </w:rPr>
              <w:t>2-х</w:t>
            </w:r>
            <w:r w:rsidRPr="00B121A4">
              <w:rPr>
                <w:rFonts w:ascii="Times New Roman" w:eastAsia="Times New Roman" w:hAnsi="Times New Roman" w:cs="Times New Roman"/>
                <w:color w:val="000000"/>
                <w:sz w:val="24"/>
                <w:szCs w:val="24"/>
                <w:lang w:eastAsia="ru-RU"/>
              </w:rPr>
              <w:t xml:space="preserve"> сельских домов культуры</w:t>
            </w:r>
          </w:p>
        </w:tc>
        <w:tc>
          <w:tcPr>
            <w:tcW w:w="1637" w:type="dxa"/>
            <w:tcBorders>
              <w:top w:val="nil"/>
              <w:left w:val="nil"/>
              <w:bottom w:val="single" w:sz="4" w:space="0" w:color="auto"/>
              <w:right w:val="single" w:sz="4" w:space="0" w:color="auto"/>
            </w:tcBorders>
            <w:shd w:val="clear" w:color="auto" w:fill="auto"/>
            <w:noWrap/>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Начальник управления культуры, физической культуры и молодежной политики администрации Беловского муниципального округа </w:t>
            </w:r>
          </w:p>
        </w:tc>
      </w:tr>
      <w:tr w:rsidR="005A159A" w:rsidRPr="00B121A4" w:rsidTr="00070B29">
        <w:trPr>
          <w:trHeight w:val="1558"/>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Устройство 4-х детских игровых площадок на территориях сельских домов культуры</w:t>
            </w:r>
          </w:p>
        </w:tc>
        <w:tc>
          <w:tcPr>
            <w:tcW w:w="1637" w:type="dxa"/>
            <w:tcBorders>
              <w:top w:val="nil"/>
              <w:left w:val="nil"/>
              <w:bottom w:val="single" w:sz="4" w:space="0" w:color="auto"/>
              <w:right w:val="single" w:sz="4" w:space="0" w:color="auto"/>
            </w:tcBorders>
            <w:shd w:val="clear" w:color="auto" w:fill="auto"/>
            <w:noWrap/>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Начальник управления культуры, физической культуры и молодежной политики администрации Беловского муниципального округа </w:t>
            </w:r>
          </w:p>
        </w:tc>
      </w:tr>
      <w:tr w:rsidR="005A159A" w:rsidRPr="00B121A4" w:rsidTr="00B121A4">
        <w:trPr>
          <w:trHeight w:val="300"/>
        </w:trPr>
        <w:tc>
          <w:tcPr>
            <w:tcW w:w="936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A159A" w:rsidRPr="00B121A4" w:rsidRDefault="005A159A" w:rsidP="00B121A4">
            <w:pPr>
              <w:spacing w:after="0" w:line="240" w:lineRule="auto"/>
              <w:rPr>
                <w:rFonts w:ascii="Times New Roman" w:eastAsia="Times New Roman" w:hAnsi="Times New Roman" w:cs="Times New Roman"/>
                <w:b/>
                <w:bCs/>
                <w:color w:val="000000"/>
                <w:sz w:val="24"/>
                <w:szCs w:val="24"/>
                <w:lang w:eastAsia="ru-RU"/>
              </w:rPr>
            </w:pPr>
            <w:r w:rsidRPr="00B121A4">
              <w:rPr>
                <w:rFonts w:ascii="Times New Roman" w:eastAsia="Times New Roman" w:hAnsi="Times New Roman" w:cs="Times New Roman"/>
                <w:b/>
                <w:bCs/>
                <w:color w:val="000000"/>
                <w:sz w:val="24"/>
                <w:szCs w:val="24"/>
                <w:lang w:eastAsia="ru-RU"/>
              </w:rPr>
              <w:t>ОБЪЕКТЫ СПОРТА</w:t>
            </w:r>
          </w:p>
        </w:tc>
      </w:tr>
      <w:tr w:rsidR="005A159A" w:rsidRPr="00B121A4" w:rsidTr="00070B29">
        <w:trPr>
          <w:trHeight w:val="1244"/>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Строительство ФОК д</w:t>
            </w:r>
            <w:r w:rsidRPr="00B121A4">
              <w:rPr>
                <w:rFonts w:ascii="Times New Roman" w:eastAsia="Times New Roman" w:hAnsi="Times New Roman" w:cs="Times New Roman"/>
                <w:color w:val="000000"/>
                <w:sz w:val="24"/>
                <w:szCs w:val="24"/>
                <w:lang w:eastAsia="ru-RU"/>
              </w:rPr>
              <w:t>ля занятий спортив</w:t>
            </w:r>
            <w:r>
              <w:rPr>
                <w:rFonts w:ascii="Times New Roman" w:eastAsia="Times New Roman" w:hAnsi="Times New Roman" w:cs="Times New Roman"/>
                <w:color w:val="000000"/>
                <w:sz w:val="24"/>
                <w:szCs w:val="24"/>
                <w:lang w:eastAsia="ru-RU"/>
              </w:rPr>
              <w:t>ной борьбой на территории МБОУ «</w:t>
            </w:r>
            <w:r w:rsidRPr="00B121A4">
              <w:rPr>
                <w:rFonts w:ascii="Times New Roman" w:eastAsia="Times New Roman" w:hAnsi="Times New Roman" w:cs="Times New Roman"/>
                <w:color w:val="000000"/>
                <w:sz w:val="24"/>
                <w:szCs w:val="24"/>
                <w:lang w:eastAsia="ru-RU"/>
              </w:rPr>
              <w:t>Бековская ООШ</w:t>
            </w:r>
            <w:r>
              <w:rPr>
                <w:rFonts w:ascii="Times New Roman" w:eastAsia="Times New Roman" w:hAnsi="Times New Roman" w:cs="Times New Roman"/>
                <w:color w:val="000000"/>
                <w:sz w:val="24"/>
                <w:szCs w:val="24"/>
                <w:lang w:eastAsia="ru-RU"/>
              </w:rPr>
              <w:t>»</w:t>
            </w:r>
          </w:p>
        </w:tc>
        <w:tc>
          <w:tcPr>
            <w:tcW w:w="1637" w:type="dxa"/>
            <w:tcBorders>
              <w:top w:val="nil"/>
              <w:left w:val="nil"/>
              <w:bottom w:val="single" w:sz="4" w:space="0" w:color="auto"/>
              <w:right w:val="single" w:sz="4" w:space="0" w:color="auto"/>
            </w:tcBorders>
            <w:shd w:val="clear" w:color="auto" w:fill="auto"/>
            <w:noWrap/>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Начальник управления образования администрации Беловского муниципального округа </w:t>
            </w:r>
          </w:p>
        </w:tc>
      </w:tr>
      <w:tr w:rsidR="005A159A" w:rsidRPr="00B121A4" w:rsidTr="00070B29">
        <w:trPr>
          <w:trHeight w:val="14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Устройство 2-х спортивных площадок с тренажерами </w:t>
            </w:r>
          </w:p>
        </w:tc>
        <w:tc>
          <w:tcPr>
            <w:tcW w:w="1637" w:type="dxa"/>
            <w:tcBorders>
              <w:top w:val="nil"/>
              <w:left w:val="nil"/>
              <w:bottom w:val="single" w:sz="4" w:space="0" w:color="auto"/>
              <w:right w:val="single" w:sz="4" w:space="0" w:color="auto"/>
            </w:tcBorders>
            <w:shd w:val="clear" w:color="auto" w:fill="auto"/>
            <w:noWrap/>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Начальник управления культуры, физической культуры и молодежной политики администрации Беловского муниципального округа </w:t>
            </w:r>
          </w:p>
        </w:tc>
      </w:tr>
      <w:tr w:rsidR="005A159A" w:rsidRPr="00B121A4" w:rsidTr="00B121A4">
        <w:trPr>
          <w:trHeight w:val="300"/>
        </w:trPr>
        <w:tc>
          <w:tcPr>
            <w:tcW w:w="936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A159A" w:rsidRPr="00B121A4" w:rsidRDefault="005A159A" w:rsidP="00B121A4">
            <w:pPr>
              <w:spacing w:after="0" w:line="240" w:lineRule="auto"/>
              <w:rPr>
                <w:rFonts w:ascii="Times New Roman" w:eastAsia="Times New Roman" w:hAnsi="Times New Roman" w:cs="Times New Roman"/>
                <w:b/>
                <w:bCs/>
                <w:color w:val="000000"/>
                <w:sz w:val="24"/>
                <w:szCs w:val="24"/>
                <w:lang w:eastAsia="ru-RU"/>
              </w:rPr>
            </w:pPr>
            <w:r w:rsidRPr="00B121A4">
              <w:rPr>
                <w:rFonts w:ascii="Times New Roman" w:eastAsia="Times New Roman" w:hAnsi="Times New Roman" w:cs="Times New Roman"/>
                <w:b/>
                <w:bCs/>
                <w:color w:val="000000"/>
                <w:sz w:val="24"/>
                <w:szCs w:val="24"/>
                <w:lang w:eastAsia="ru-RU"/>
              </w:rPr>
              <w:t>ДОРОГИ</w:t>
            </w:r>
          </w:p>
        </w:tc>
      </w:tr>
      <w:tr w:rsidR="005A159A" w:rsidRPr="00B121A4" w:rsidTr="00171B9F">
        <w:trPr>
          <w:trHeight w:val="1236"/>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Ремонт автомобильных дорог внутри населенных пунктов Беловского муниципального округа</w:t>
            </w:r>
          </w:p>
        </w:tc>
        <w:tc>
          <w:tcPr>
            <w:tcW w:w="1637" w:type="dxa"/>
            <w:tcBorders>
              <w:top w:val="nil"/>
              <w:left w:val="nil"/>
              <w:bottom w:val="single" w:sz="4" w:space="0" w:color="auto"/>
              <w:right w:val="single" w:sz="4" w:space="0" w:color="auto"/>
            </w:tcBorders>
            <w:shd w:val="clear" w:color="auto" w:fill="auto"/>
            <w:noWrap/>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Управление жизнеобеспечения населенных пунктов администрации Беловского муниципального округа   </w:t>
            </w:r>
          </w:p>
        </w:tc>
      </w:tr>
      <w:tr w:rsidR="005A159A" w:rsidRPr="00B121A4" w:rsidTr="00171B9F">
        <w:trPr>
          <w:trHeight w:val="1254"/>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Реконструкция моста </w:t>
            </w:r>
            <w:r>
              <w:rPr>
                <w:rFonts w:ascii="Times New Roman" w:eastAsia="Times New Roman" w:hAnsi="Times New Roman" w:cs="Times New Roman"/>
                <w:color w:val="000000"/>
                <w:sz w:val="24"/>
                <w:szCs w:val="24"/>
                <w:lang w:eastAsia="ru-RU"/>
              </w:rPr>
              <w:t xml:space="preserve">                    </w:t>
            </w:r>
            <w:r w:rsidRPr="00B121A4">
              <w:rPr>
                <w:rFonts w:ascii="Times New Roman" w:eastAsia="Times New Roman" w:hAnsi="Times New Roman" w:cs="Times New Roman"/>
                <w:color w:val="000000"/>
                <w:sz w:val="24"/>
                <w:szCs w:val="24"/>
                <w:lang w:eastAsia="ru-RU"/>
              </w:rPr>
              <w:t>с. Старопестерево через р. Иня</w:t>
            </w:r>
          </w:p>
        </w:tc>
        <w:tc>
          <w:tcPr>
            <w:tcW w:w="1637" w:type="dxa"/>
            <w:tcBorders>
              <w:top w:val="nil"/>
              <w:left w:val="nil"/>
              <w:bottom w:val="single" w:sz="4" w:space="0" w:color="auto"/>
              <w:right w:val="single" w:sz="4" w:space="0" w:color="auto"/>
            </w:tcBorders>
            <w:shd w:val="clear" w:color="auto" w:fill="auto"/>
            <w:noWrap/>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Управление жизнеобеспечения населенных пунктов администрации Беловского муниципального округа   </w:t>
            </w:r>
          </w:p>
        </w:tc>
      </w:tr>
      <w:tr w:rsidR="005A159A" w:rsidRPr="00B121A4" w:rsidTr="00B121A4">
        <w:trPr>
          <w:trHeight w:val="300"/>
        </w:trPr>
        <w:tc>
          <w:tcPr>
            <w:tcW w:w="936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A159A" w:rsidRPr="00B121A4" w:rsidRDefault="005A159A" w:rsidP="00B121A4">
            <w:pPr>
              <w:spacing w:after="0" w:line="240" w:lineRule="auto"/>
              <w:rPr>
                <w:rFonts w:ascii="Times New Roman" w:eastAsia="Times New Roman" w:hAnsi="Times New Roman" w:cs="Times New Roman"/>
                <w:b/>
                <w:bCs/>
                <w:color w:val="000000"/>
                <w:sz w:val="24"/>
                <w:szCs w:val="24"/>
                <w:lang w:eastAsia="ru-RU"/>
              </w:rPr>
            </w:pPr>
            <w:r w:rsidRPr="00B121A4">
              <w:rPr>
                <w:rFonts w:ascii="Times New Roman" w:eastAsia="Times New Roman" w:hAnsi="Times New Roman" w:cs="Times New Roman"/>
                <w:b/>
                <w:bCs/>
                <w:color w:val="000000"/>
                <w:sz w:val="24"/>
                <w:szCs w:val="24"/>
                <w:lang w:eastAsia="ru-RU"/>
              </w:rPr>
              <w:t>ИНЖЕНЕРНЫЕ КОММУНИКАЦИИ</w:t>
            </w:r>
          </w:p>
        </w:tc>
      </w:tr>
      <w:tr w:rsidR="005A159A" w:rsidRPr="00B121A4" w:rsidTr="00171B9F">
        <w:trPr>
          <w:trHeight w:val="414"/>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Реконструкция водопроводных сетей с. Старопестерево (незавершенное)</w:t>
            </w:r>
          </w:p>
        </w:tc>
        <w:tc>
          <w:tcPr>
            <w:tcW w:w="1637" w:type="dxa"/>
            <w:tcBorders>
              <w:top w:val="nil"/>
              <w:left w:val="nil"/>
              <w:bottom w:val="single" w:sz="4" w:space="0" w:color="auto"/>
              <w:right w:val="single" w:sz="4" w:space="0" w:color="auto"/>
            </w:tcBorders>
            <w:shd w:val="clear" w:color="auto" w:fill="auto"/>
            <w:noWrap/>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Управление жизнеобеспечения населенных пунктов администрации Беловского муниципального округа  </w:t>
            </w:r>
          </w:p>
        </w:tc>
      </w:tr>
      <w:tr w:rsidR="005A159A" w:rsidRPr="00B121A4" w:rsidTr="00171B9F">
        <w:trPr>
          <w:trHeight w:val="11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Строительство тепловых сетей </w:t>
            </w:r>
            <w:r>
              <w:rPr>
                <w:rFonts w:ascii="Times New Roman" w:eastAsia="Times New Roman" w:hAnsi="Times New Roman" w:cs="Times New Roman"/>
                <w:color w:val="000000"/>
                <w:sz w:val="24"/>
                <w:szCs w:val="24"/>
                <w:lang w:eastAsia="ru-RU"/>
              </w:rPr>
              <w:t xml:space="preserve">    </w:t>
            </w:r>
            <w:r w:rsidRPr="00B121A4">
              <w:rPr>
                <w:rFonts w:ascii="Times New Roman" w:eastAsia="Times New Roman" w:hAnsi="Times New Roman" w:cs="Times New Roman"/>
                <w:color w:val="000000"/>
                <w:sz w:val="24"/>
                <w:szCs w:val="24"/>
                <w:lang w:eastAsia="ru-RU"/>
              </w:rPr>
              <w:t>д. Ивановка (новый квартал)</w:t>
            </w:r>
          </w:p>
        </w:tc>
        <w:tc>
          <w:tcPr>
            <w:tcW w:w="1637" w:type="dxa"/>
            <w:tcBorders>
              <w:top w:val="nil"/>
              <w:left w:val="nil"/>
              <w:bottom w:val="single" w:sz="4" w:space="0" w:color="auto"/>
              <w:right w:val="single" w:sz="4" w:space="0" w:color="auto"/>
            </w:tcBorders>
            <w:shd w:val="clear" w:color="auto" w:fill="auto"/>
            <w:noWrap/>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Управление жизнеобеспечения населенных пунктов администрации Беловского муниципального округа  </w:t>
            </w:r>
          </w:p>
        </w:tc>
      </w:tr>
      <w:tr w:rsidR="005A159A" w:rsidRPr="00B121A4" w:rsidTr="00171B9F">
        <w:trPr>
          <w:trHeight w:val="1273"/>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Реконструкция котельной </w:t>
            </w:r>
            <w:r>
              <w:rPr>
                <w:rFonts w:ascii="Times New Roman" w:eastAsia="Times New Roman" w:hAnsi="Times New Roman" w:cs="Times New Roman"/>
                <w:color w:val="000000"/>
                <w:sz w:val="24"/>
                <w:szCs w:val="24"/>
                <w:lang w:eastAsia="ru-RU"/>
              </w:rPr>
              <w:t xml:space="preserve">                </w:t>
            </w:r>
            <w:r w:rsidRPr="00B121A4">
              <w:rPr>
                <w:rFonts w:ascii="Times New Roman" w:eastAsia="Times New Roman" w:hAnsi="Times New Roman" w:cs="Times New Roman"/>
                <w:color w:val="000000"/>
                <w:sz w:val="24"/>
                <w:szCs w:val="24"/>
                <w:lang w:eastAsia="ru-RU"/>
              </w:rPr>
              <w:t>д. Ивановка</w:t>
            </w:r>
          </w:p>
        </w:tc>
        <w:tc>
          <w:tcPr>
            <w:tcW w:w="1637" w:type="dxa"/>
            <w:tcBorders>
              <w:top w:val="nil"/>
              <w:left w:val="nil"/>
              <w:bottom w:val="single" w:sz="4" w:space="0" w:color="auto"/>
              <w:right w:val="single" w:sz="4" w:space="0" w:color="auto"/>
            </w:tcBorders>
            <w:shd w:val="clear" w:color="auto" w:fill="auto"/>
            <w:noWrap/>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Управление жизнеобеспечения населенных пунктов администрации Беловского муниципального округа   </w:t>
            </w:r>
          </w:p>
        </w:tc>
      </w:tr>
      <w:tr w:rsidR="005A159A" w:rsidRPr="00B121A4" w:rsidTr="00171B9F">
        <w:trPr>
          <w:trHeight w:val="1264"/>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Строительство водопроводных сетей д. Ивановка, новый квартал; с. Вишневка, новый квартал</w:t>
            </w:r>
          </w:p>
        </w:tc>
        <w:tc>
          <w:tcPr>
            <w:tcW w:w="1637" w:type="dxa"/>
            <w:tcBorders>
              <w:top w:val="nil"/>
              <w:left w:val="nil"/>
              <w:bottom w:val="single" w:sz="4" w:space="0" w:color="auto"/>
              <w:right w:val="single" w:sz="4" w:space="0" w:color="auto"/>
            </w:tcBorders>
            <w:shd w:val="clear" w:color="auto" w:fill="auto"/>
            <w:noWrap/>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Управление жизнеобеспечения населенных пунктов администрации Беловского муниципального округа  </w:t>
            </w:r>
          </w:p>
        </w:tc>
      </w:tr>
      <w:tr w:rsidR="005A159A" w:rsidRPr="00B121A4" w:rsidTr="00171B9F">
        <w:trPr>
          <w:trHeight w:val="1126"/>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Строительство очистных сооружений в количестве 3-х единиц</w:t>
            </w:r>
          </w:p>
        </w:tc>
        <w:tc>
          <w:tcPr>
            <w:tcW w:w="1637" w:type="dxa"/>
            <w:tcBorders>
              <w:top w:val="nil"/>
              <w:left w:val="nil"/>
              <w:bottom w:val="single" w:sz="4" w:space="0" w:color="auto"/>
              <w:right w:val="single" w:sz="4" w:space="0" w:color="auto"/>
            </w:tcBorders>
            <w:shd w:val="clear" w:color="auto" w:fill="auto"/>
            <w:noWrap/>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Управление жизнеобеспечения населенных пунктов администрации Беловского муниципального округа  </w:t>
            </w:r>
          </w:p>
        </w:tc>
      </w:tr>
      <w:tr w:rsidR="005A159A" w:rsidRPr="00B121A4" w:rsidTr="00171B9F">
        <w:trPr>
          <w:trHeight w:val="988"/>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Строительство котельной </w:t>
            </w:r>
            <w:r>
              <w:rPr>
                <w:rFonts w:ascii="Times New Roman" w:eastAsia="Times New Roman" w:hAnsi="Times New Roman" w:cs="Times New Roman"/>
                <w:color w:val="000000"/>
                <w:sz w:val="24"/>
                <w:szCs w:val="24"/>
                <w:lang w:eastAsia="ru-RU"/>
              </w:rPr>
              <w:t xml:space="preserve">             </w:t>
            </w:r>
            <w:r w:rsidRPr="00B121A4">
              <w:rPr>
                <w:rFonts w:ascii="Times New Roman" w:eastAsia="Times New Roman" w:hAnsi="Times New Roman" w:cs="Times New Roman"/>
                <w:color w:val="000000"/>
                <w:sz w:val="24"/>
                <w:szCs w:val="24"/>
                <w:lang w:eastAsia="ru-RU"/>
              </w:rPr>
              <w:t>с. Вишневка</w:t>
            </w:r>
          </w:p>
        </w:tc>
        <w:tc>
          <w:tcPr>
            <w:tcW w:w="1637" w:type="dxa"/>
            <w:tcBorders>
              <w:top w:val="nil"/>
              <w:left w:val="nil"/>
              <w:bottom w:val="single" w:sz="4" w:space="0" w:color="auto"/>
              <w:right w:val="single" w:sz="4" w:space="0" w:color="auto"/>
            </w:tcBorders>
            <w:shd w:val="clear" w:color="auto" w:fill="auto"/>
            <w:noWrap/>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Управление жизнеобеспечения населенных пунктов администрации Беловского муниципального округа  </w:t>
            </w:r>
          </w:p>
        </w:tc>
      </w:tr>
      <w:tr w:rsidR="005A159A" w:rsidRPr="00B121A4" w:rsidTr="00B121A4">
        <w:trPr>
          <w:trHeight w:val="300"/>
        </w:trPr>
        <w:tc>
          <w:tcPr>
            <w:tcW w:w="936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A159A" w:rsidRPr="00B121A4" w:rsidRDefault="005A159A" w:rsidP="00B121A4">
            <w:pPr>
              <w:spacing w:after="0" w:line="240" w:lineRule="auto"/>
              <w:rPr>
                <w:rFonts w:ascii="Times New Roman" w:eastAsia="Times New Roman" w:hAnsi="Times New Roman" w:cs="Times New Roman"/>
                <w:b/>
                <w:bCs/>
                <w:color w:val="000000"/>
                <w:sz w:val="24"/>
                <w:szCs w:val="24"/>
                <w:lang w:eastAsia="ru-RU"/>
              </w:rPr>
            </w:pPr>
            <w:r w:rsidRPr="00B121A4">
              <w:rPr>
                <w:rFonts w:ascii="Times New Roman" w:eastAsia="Times New Roman" w:hAnsi="Times New Roman" w:cs="Times New Roman"/>
                <w:b/>
                <w:bCs/>
                <w:color w:val="000000"/>
                <w:sz w:val="24"/>
                <w:szCs w:val="24"/>
                <w:lang w:eastAsia="ru-RU"/>
              </w:rPr>
              <w:t>ЭКОЛОГИЯ</w:t>
            </w:r>
          </w:p>
        </w:tc>
      </w:tr>
      <w:tr w:rsidR="005A159A" w:rsidRPr="00B121A4" w:rsidTr="00171B9F">
        <w:trPr>
          <w:trHeight w:val="979"/>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Озеленение территории Беловского муниципального округа</w:t>
            </w:r>
          </w:p>
        </w:tc>
        <w:tc>
          <w:tcPr>
            <w:tcW w:w="1637" w:type="dxa"/>
            <w:tcBorders>
              <w:top w:val="nil"/>
              <w:left w:val="nil"/>
              <w:bottom w:val="single" w:sz="4" w:space="0" w:color="auto"/>
              <w:right w:val="single" w:sz="4" w:space="0" w:color="auto"/>
            </w:tcBorders>
            <w:shd w:val="clear" w:color="auto" w:fill="auto"/>
            <w:noWrap/>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Заместитель главы округа по сельскому хозяйству и природопользованию </w:t>
            </w:r>
          </w:p>
        </w:tc>
      </w:tr>
      <w:tr w:rsidR="005A159A" w:rsidRPr="00B121A4" w:rsidTr="00171B9F">
        <w:trPr>
          <w:trHeight w:val="978"/>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Ликвидация мест несанкционированного размещения отходов</w:t>
            </w:r>
          </w:p>
        </w:tc>
        <w:tc>
          <w:tcPr>
            <w:tcW w:w="1637" w:type="dxa"/>
            <w:tcBorders>
              <w:top w:val="nil"/>
              <w:left w:val="nil"/>
              <w:bottom w:val="single" w:sz="4" w:space="0" w:color="auto"/>
              <w:right w:val="single" w:sz="4" w:space="0" w:color="auto"/>
            </w:tcBorders>
            <w:shd w:val="clear" w:color="auto" w:fill="auto"/>
            <w:noWrap/>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5A159A" w:rsidRPr="00B121A4" w:rsidRDefault="005A159A" w:rsidP="00701F2E">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 xml:space="preserve">Заместитель главы округа по сельскому хозяйству и природопользованию </w:t>
            </w:r>
          </w:p>
        </w:tc>
      </w:tr>
      <w:tr w:rsidR="00630350" w:rsidRPr="00B121A4" w:rsidTr="00917AA6">
        <w:trPr>
          <w:trHeight w:val="978"/>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630350" w:rsidRPr="00B121A4" w:rsidRDefault="00630350" w:rsidP="00701F2E">
            <w:pPr>
              <w:spacing w:after="0" w:line="240" w:lineRule="auto"/>
              <w:rPr>
                <w:rFonts w:ascii="Times New Roman" w:eastAsia="Times New Roman" w:hAnsi="Times New Roman" w:cs="Times New Roman"/>
                <w:color w:val="000000"/>
                <w:sz w:val="24"/>
                <w:szCs w:val="24"/>
                <w:lang w:eastAsia="ru-RU"/>
              </w:rPr>
            </w:pPr>
            <w:r w:rsidRPr="005A159A">
              <w:rPr>
                <w:rFonts w:ascii="Times New Roman" w:eastAsia="Times New Roman" w:hAnsi="Times New Roman" w:cs="Times New Roman"/>
                <w:color w:val="000000"/>
                <w:sz w:val="24"/>
                <w:szCs w:val="24"/>
                <w:lang w:eastAsia="ru-RU"/>
              </w:rPr>
              <w:t>Выполнение комплекса мероприятий по ликвидации последствий загрязнения водных объектов</w:t>
            </w:r>
          </w:p>
        </w:tc>
        <w:tc>
          <w:tcPr>
            <w:tcW w:w="1637" w:type="dxa"/>
            <w:tcBorders>
              <w:top w:val="nil"/>
              <w:left w:val="nil"/>
              <w:bottom w:val="single" w:sz="4" w:space="0" w:color="auto"/>
              <w:right w:val="single" w:sz="4" w:space="0" w:color="auto"/>
            </w:tcBorders>
            <w:shd w:val="clear" w:color="auto" w:fill="auto"/>
            <w:noWrap/>
            <w:vAlign w:val="center"/>
            <w:hideMark/>
          </w:tcPr>
          <w:p w:rsidR="00630350" w:rsidRPr="00B121A4" w:rsidRDefault="00630350" w:rsidP="00701F2E">
            <w:pPr>
              <w:spacing w:after="0" w:line="240" w:lineRule="auto"/>
              <w:rPr>
                <w:rFonts w:ascii="Times New Roman" w:eastAsia="Times New Roman" w:hAnsi="Times New Roman" w:cs="Times New Roman"/>
                <w:color w:val="000000"/>
                <w:sz w:val="24"/>
                <w:szCs w:val="24"/>
                <w:lang w:eastAsia="ru-RU"/>
              </w:rPr>
            </w:pPr>
          </w:p>
        </w:tc>
        <w:tc>
          <w:tcPr>
            <w:tcW w:w="3969" w:type="dxa"/>
            <w:tcBorders>
              <w:top w:val="nil"/>
              <w:left w:val="nil"/>
              <w:bottom w:val="single" w:sz="4" w:space="0" w:color="auto"/>
              <w:right w:val="single" w:sz="4" w:space="0" w:color="auto"/>
            </w:tcBorders>
            <w:shd w:val="clear" w:color="auto" w:fill="auto"/>
            <w:hideMark/>
          </w:tcPr>
          <w:p w:rsidR="00630350" w:rsidRDefault="00630350">
            <w:r w:rsidRPr="00386121">
              <w:rPr>
                <w:rFonts w:ascii="Times New Roman" w:eastAsia="Times New Roman" w:hAnsi="Times New Roman" w:cs="Times New Roman"/>
                <w:color w:val="000000"/>
                <w:sz w:val="24"/>
                <w:szCs w:val="24"/>
                <w:lang w:eastAsia="ru-RU"/>
              </w:rPr>
              <w:t xml:space="preserve">Заместитель главы округа по сельскому хозяйству и природопользованию </w:t>
            </w:r>
          </w:p>
        </w:tc>
      </w:tr>
      <w:tr w:rsidR="00630350" w:rsidRPr="00B121A4" w:rsidTr="00917AA6">
        <w:trPr>
          <w:trHeight w:val="1771"/>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630350" w:rsidRPr="00B121A4" w:rsidRDefault="00630350" w:rsidP="00701F2E">
            <w:pPr>
              <w:spacing w:after="0" w:line="240" w:lineRule="auto"/>
              <w:rPr>
                <w:rFonts w:ascii="Times New Roman" w:eastAsia="Times New Roman" w:hAnsi="Times New Roman" w:cs="Times New Roman"/>
                <w:color w:val="000000"/>
                <w:sz w:val="24"/>
                <w:szCs w:val="24"/>
                <w:lang w:eastAsia="ru-RU"/>
              </w:rPr>
            </w:pPr>
            <w:r w:rsidRPr="005A159A">
              <w:rPr>
                <w:rFonts w:ascii="Times New Roman" w:eastAsia="Times New Roman" w:hAnsi="Times New Roman" w:cs="Times New Roman"/>
                <w:color w:val="000000"/>
                <w:sz w:val="24"/>
                <w:szCs w:val="24"/>
                <w:lang w:eastAsia="ru-RU"/>
              </w:rPr>
              <w:t>Разработка проектно-сметной документации в целях реализации мероприятий, направленных на рекультивацию объектов размещения отходов, в том числе твердых коммунальных отходов</w:t>
            </w:r>
          </w:p>
        </w:tc>
        <w:tc>
          <w:tcPr>
            <w:tcW w:w="1637" w:type="dxa"/>
            <w:tcBorders>
              <w:top w:val="nil"/>
              <w:left w:val="nil"/>
              <w:bottom w:val="single" w:sz="4" w:space="0" w:color="auto"/>
              <w:right w:val="single" w:sz="4" w:space="0" w:color="auto"/>
            </w:tcBorders>
            <w:shd w:val="clear" w:color="auto" w:fill="auto"/>
            <w:noWrap/>
            <w:vAlign w:val="center"/>
            <w:hideMark/>
          </w:tcPr>
          <w:p w:rsidR="00630350" w:rsidRPr="00B121A4" w:rsidRDefault="00630350" w:rsidP="00701F2E">
            <w:pPr>
              <w:spacing w:after="0" w:line="240" w:lineRule="auto"/>
              <w:rPr>
                <w:rFonts w:ascii="Times New Roman" w:eastAsia="Times New Roman" w:hAnsi="Times New Roman" w:cs="Times New Roman"/>
                <w:color w:val="000000"/>
                <w:sz w:val="24"/>
                <w:szCs w:val="24"/>
                <w:lang w:eastAsia="ru-RU"/>
              </w:rPr>
            </w:pPr>
          </w:p>
        </w:tc>
        <w:tc>
          <w:tcPr>
            <w:tcW w:w="3969" w:type="dxa"/>
            <w:tcBorders>
              <w:top w:val="nil"/>
              <w:left w:val="nil"/>
              <w:bottom w:val="single" w:sz="4" w:space="0" w:color="auto"/>
              <w:right w:val="single" w:sz="4" w:space="0" w:color="auto"/>
            </w:tcBorders>
            <w:shd w:val="clear" w:color="auto" w:fill="auto"/>
            <w:hideMark/>
          </w:tcPr>
          <w:p w:rsidR="00630350" w:rsidRDefault="00630350">
            <w:r w:rsidRPr="00386121">
              <w:rPr>
                <w:rFonts w:ascii="Times New Roman" w:eastAsia="Times New Roman" w:hAnsi="Times New Roman" w:cs="Times New Roman"/>
                <w:color w:val="000000"/>
                <w:sz w:val="24"/>
                <w:szCs w:val="24"/>
                <w:lang w:eastAsia="ru-RU"/>
              </w:rPr>
              <w:t xml:space="preserve">Заместитель главы округа по сельскому хозяйству и природопользованию </w:t>
            </w:r>
          </w:p>
        </w:tc>
      </w:tr>
      <w:tr w:rsidR="00630350" w:rsidRPr="00B121A4" w:rsidTr="00917AA6">
        <w:trPr>
          <w:trHeight w:val="978"/>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630350" w:rsidRPr="00B121A4" w:rsidRDefault="00630350" w:rsidP="00701F2E">
            <w:pPr>
              <w:spacing w:after="0" w:line="240" w:lineRule="auto"/>
              <w:rPr>
                <w:rFonts w:ascii="Times New Roman" w:eastAsia="Times New Roman" w:hAnsi="Times New Roman" w:cs="Times New Roman"/>
                <w:color w:val="000000"/>
                <w:sz w:val="24"/>
                <w:szCs w:val="24"/>
                <w:lang w:eastAsia="ru-RU"/>
              </w:rPr>
            </w:pPr>
            <w:r w:rsidRPr="00630350">
              <w:rPr>
                <w:rFonts w:ascii="Times New Roman" w:eastAsia="Times New Roman" w:hAnsi="Times New Roman" w:cs="Times New Roman"/>
                <w:color w:val="000000"/>
                <w:sz w:val="24"/>
                <w:szCs w:val="24"/>
                <w:lang w:eastAsia="ru-RU"/>
              </w:rPr>
              <w:t>Рекультивация объектов размещения отходов, в том числе твердых коммунальных отходов</w:t>
            </w:r>
          </w:p>
        </w:tc>
        <w:tc>
          <w:tcPr>
            <w:tcW w:w="1637" w:type="dxa"/>
            <w:tcBorders>
              <w:top w:val="nil"/>
              <w:left w:val="nil"/>
              <w:bottom w:val="single" w:sz="4" w:space="0" w:color="auto"/>
              <w:right w:val="single" w:sz="4" w:space="0" w:color="auto"/>
            </w:tcBorders>
            <w:shd w:val="clear" w:color="auto" w:fill="auto"/>
            <w:noWrap/>
            <w:vAlign w:val="center"/>
            <w:hideMark/>
          </w:tcPr>
          <w:p w:rsidR="00630350" w:rsidRPr="00B121A4" w:rsidRDefault="00630350" w:rsidP="00701F2E">
            <w:pPr>
              <w:spacing w:after="0" w:line="240" w:lineRule="auto"/>
              <w:rPr>
                <w:rFonts w:ascii="Times New Roman" w:eastAsia="Times New Roman" w:hAnsi="Times New Roman" w:cs="Times New Roman"/>
                <w:color w:val="000000"/>
                <w:sz w:val="24"/>
                <w:szCs w:val="24"/>
                <w:lang w:eastAsia="ru-RU"/>
              </w:rPr>
            </w:pPr>
          </w:p>
        </w:tc>
        <w:tc>
          <w:tcPr>
            <w:tcW w:w="3969" w:type="dxa"/>
            <w:tcBorders>
              <w:top w:val="nil"/>
              <w:left w:val="nil"/>
              <w:bottom w:val="single" w:sz="4" w:space="0" w:color="auto"/>
              <w:right w:val="single" w:sz="4" w:space="0" w:color="auto"/>
            </w:tcBorders>
            <w:shd w:val="clear" w:color="auto" w:fill="auto"/>
            <w:hideMark/>
          </w:tcPr>
          <w:p w:rsidR="00630350" w:rsidRDefault="00630350">
            <w:r w:rsidRPr="00386121">
              <w:rPr>
                <w:rFonts w:ascii="Times New Roman" w:eastAsia="Times New Roman" w:hAnsi="Times New Roman" w:cs="Times New Roman"/>
                <w:color w:val="000000"/>
                <w:sz w:val="24"/>
                <w:szCs w:val="24"/>
                <w:lang w:eastAsia="ru-RU"/>
              </w:rPr>
              <w:t xml:space="preserve">Заместитель главы округа по сельскому хозяйству и природопользованию </w:t>
            </w:r>
          </w:p>
        </w:tc>
      </w:tr>
      <w:tr w:rsidR="00630350" w:rsidRPr="00B121A4" w:rsidTr="00917AA6">
        <w:trPr>
          <w:trHeight w:val="978"/>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630350" w:rsidRPr="00B121A4" w:rsidRDefault="00630350" w:rsidP="00701F2E">
            <w:pPr>
              <w:spacing w:after="0" w:line="240" w:lineRule="auto"/>
              <w:rPr>
                <w:rFonts w:ascii="Times New Roman" w:eastAsia="Times New Roman" w:hAnsi="Times New Roman" w:cs="Times New Roman"/>
                <w:color w:val="000000"/>
                <w:sz w:val="24"/>
                <w:szCs w:val="24"/>
                <w:lang w:eastAsia="ru-RU"/>
              </w:rPr>
            </w:pPr>
            <w:r w:rsidRPr="00630350">
              <w:rPr>
                <w:rFonts w:ascii="Times New Roman" w:eastAsia="Times New Roman" w:hAnsi="Times New Roman" w:cs="Times New Roman"/>
                <w:color w:val="000000"/>
                <w:sz w:val="24"/>
                <w:szCs w:val="24"/>
                <w:lang w:eastAsia="ru-RU"/>
              </w:rPr>
              <w:t>Разработка проектно-сметной документации в целях реализации мероприятий, направленных на снижение загрязнения атмосферного воздуха</w:t>
            </w:r>
          </w:p>
        </w:tc>
        <w:tc>
          <w:tcPr>
            <w:tcW w:w="1637" w:type="dxa"/>
            <w:tcBorders>
              <w:top w:val="nil"/>
              <w:left w:val="nil"/>
              <w:bottom w:val="single" w:sz="4" w:space="0" w:color="auto"/>
              <w:right w:val="single" w:sz="4" w:space="0" w:color="auto"/>
            </w:tcBorders>
            <w:shd w:val="clear" w:color="auto" w:fill="auto"/>
            <w:noWrap/>
            <w:vAlign w:val="center"/>
            <w:hideMark/>
          </w:tcPr>
          <w:p w:rsidR="00630350" w:rsidRPr="00B121A4" w:rsidRDefault="00630350" w:rsidP="00701F2E">
            <w:pPr>
              <w:spacing w:after="0" w:line="240" w:lineRule="auto"/>
              <w:rPr>
                <w:rFonts w:ascii="Times New Roman" w:eastAsia="Times New Roman" w:hAnsi="Times New Roman" w:cs="Times New Roman"/>
                <w:color w:val="000000"/>
                <w:sz w:val="24"/>
                <w:szCs w:val="24"/>
                <w:lang w:eastAsia="ru-RU"/>
              </w:rPr>
            </w:pPr>
          </w:p>
        </w:tc>
        <w:tc>
          <w:tcPr>
            <w:tcW w:w="3969" w:type="dxa"/>
            <w:tcBorders>
              <w:top w:val="nil"/>
              <w:left w:val="nil"/>
              <w:bottom w:val="single" w:sz="4" w:space="0" w:color="auto"/>
              <w:right w:val="single" w:sz="4" w:space="0" w:color="auto"/>
            </w:tcBorders>
            <w:shd w:val="clear" w:color="auto" w:fill="auto"/>
            <w:hideMark/>
          </w:tcPr>
          <w:p w:rsidR="00630350" w:rsidRDefault="00630350">
            <w:r w:rsidRPr="00386121">
              <w:rPr>
                <w:rFonts w:ascii="Times New Roman" w:eastAsia="Times New Roman" w:hAnsi="Times New Roman" w:cs="Times New Roman"/>
                <w:color w:val="000000"/>
                <w:sz w:val="24"/>
                <w:szCs w:val="24"/>
                <w:lang w:eastAsia="ru-RU"/>
              </w:rPr>
              <w:t xml:space="preserve">Заместитель главы округа по сельскому хозяйству и природопользованию </w:t>
            </w:r>
          </w:p>
        </w:tc>
      </w:tr>
      <w:tr w:rsidR="002016FD" w:rsidRPr="00B121A4" w:rsidTr="003B4E74">
        <w:trPr>
          <w:trHeight w:val="330"/>
        </w:trPr>
        <w:tc>
          <w:tcPr>
            <w:tcW w:w="9366"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2016FD" w:rsidRPr="00B121A4" w:rsidRDefault="002016FD" w:rsidP="003B4E74">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ТУРИЗМ</w:t>
            </w:r>
          </w:p>
        </w:tc>
      </w:tr>
      <w:tr w:rsidR="002016FD" w:rsidRPr="00B121A4" w:rsidTr="002016FD">
        <w:trPr>
          <w:trHeight w:val="89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016FD" w:rsidRPr="002016FD" w:rsidRDefault="002016FD" w:rsidP="002016FD">
            <w:pPr>
              <w:spacing w:after="0" w:line="240" w:lineRule="auto"/>
              <w:rPr>
                <w:rFonts w:ascii="Times New Roman" w:eastAsia="Times New Roman" w:hAnsi="Times New Roman" w:cs="Times New Roman"/>
                <w:color w:val="000000"/>
                <w:sz w:val="24"/>
                <w:szCs w:val="24"/>
                <w:lang w:eastAsia="ru-RU"/>
              </w:rPr>
            </w:pPr>
            <w:r w:rsidRPr="002016FD">
              <w:rPr>
                <w:rFonts w:ascii="Times New Roman" w:eastAsia="Times New Roman" w:hAnsi="Times New Roman" w:cs="Times New Roman"/>
                <w:color w:val="000000"/>
                <w:sz w:val="24"/>
                <w:szCs w:val="24"/>
                <w:lang w:eastAsia="ru-RU"/>
              </w:rPr>
              <w:t>Проведение соревнований по рыболовному спорту</w:t>
            </w:r>
          </w:p>
        </w:tc>
        <w:tc>
          <w:tcPr>
            <w:tcW w:w="1637" w:type="dxa"/>
            <w:tcBorders>
              <w:top w:val="nil"/>
              <w:left w:val="nil"/>
              <w:bottom w:val="single" w:sz="4" w:space="0" w:color="auto"/>
              <w:right w:val="single" w:sz="4" w:space="0" w:color="auto"/>
            </w:tcBorders>
            <w:shd w:val="clear" w:color="auto" w:fill="auto"/>
            <w:noWrap/>
            <w:vAlign w:val="center"/>
            <w:hideMark/>
          </w:tcPr>
          <w:p w:rsidR="002016FD" w:rsidRPr="002016FD" w:rsidRDefault="002016FD" w:rsidP="002016FD">
            <w:pPr>
              <w:spacing w:after="0" w:line="240" w:lineRule="auto"/>
              <w:rPr>
                <w:rFonts w:ascii="Times New Roman" w:eastAsia="Times New Roman" w:hAnsi="Times New Roman" w:cs="Times New Roman"/>
                <w:color w:val="000000"/>
                <w:sz w:val="24"/>
                <w:szCs w:val="24"/>
                <w:lang w:eastAsia="ru-RU"/>
              </w:rPr>
            </w:pPr>
            <w:r w:rsidRPr="002016FD">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2016FD" w:rsidRPr="002016FD" w:rsidRDefault="002016FD" w:rsidP="003B4E74">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w:t>
            </w:r>
            <w:r w:rsidRPr="002016FD">
              <w:rPr>
                <w:rFonts w:ascii="Times New Roman" w:eastAsia="Times New Roman" w:hAnsi="Times New Roman" w:cs="Times New Roman"/>
                <w:color w:val="000000"/>
                <w:sz w:val="24"/>
                <w:szCs w:val="24"/>
                <w:lang w:eastAsia="ru-RU"/>
              </w:rPr>
              <w:t xml:space="preserve">правление культуры, физической культуры и молодежной политики </w:t>
            </w:r>
            <w:r w:rsidR="004A75B1" w:rsidRPr="00B121A4">
              <w:rPr>
                <w:rFonts w:ascii="Times New Roman" w:eastAsia="Times New Roman" w:hAnsi="Times New Roman" w:cs="Times New Roman"/>
                <w:color w:val="000000"/>
                <w:sz w:val="24"/>
                <w:szCs w:val="24"/>
                <w:lang w:eastAsia="ru-RU"/>
              </w:rPr>
              <w:t xml:space="preserve">администрации Беловского муниципального округа      </w:t>
            </w:r>
          </w:p>
        </w:tc>
      </w:tr>
      <w:tr w:rsidR="002016FD" w:rsidRPr="00B121A4" w:rsidTr="002016FD">
        <w:trPr>
          <w:trHeight w:val="978"/>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016FD" w:rsidRPr="002016FD" w:rsidRDefault="002016FD" w:rsidP="002016FD">
            <w:pPr>
              <w:spacing w:after="0" w:line="240" w:lineRule="auto"/>
              <w:rPr>
                <w:rFonts w:ascii="Times New Roman" w:eastAsia="Times New Roman" w:hAnsi="Times New Roman" w:cs="Times New Roman"/>
                <w:color w:val="000000"/>
                <w:sz w:val="24"/>
                <w:szCs w:val="24"/>
                <w:lang w:eastAsia="ru-RU"/>
              </w:rPr>
            </w:pPr>
            <w:r w:rsidRPr="002016FD">
              <w:rPr>
                <w:rFonts w:ascii="Times New Roman" w:eastAsia="Times New Roman" w:hAnsi="Times New Roman" w:cs="Times New Roman"/>
                <w:color w:val="000000"/>
                <w:sz w:val="24"/>
                <w:szCs w:val="24"/>
                <w:lang w:eastAsia="ru-RU"/>
              </w:rPr>
              <w:t>Проведение мероприятия в рамках событийного туризма: телеутский национальный праздник «Ильдин кӱн</w:t>
            </w:r>
            <w:r>
              <w:rPr>
                <w:rFonts w:ascii="Times New Roman" w:eastAsia="Times New Roman" w:hAnsi="Times New Roman" w:cs="Times New Roman"/>
                <w:color w:val="000000"/>
                <w:sz w:val="24"/>
                <w:szCs w:val="24"/>
                <w:lang w:eastAsia="ru-RU"/>
              </w:rPr>
              <w:t>» (с.</w:t>
            </w:r>
            <w:r w:rsidRPr="002016FD">
              <w:rPr>
                <w:rFonts w:ascii="Times New Roman" w:eastAsia="Times New Roman" w:hAnsi="Times New Roman" w:cs="Times New Roman"/>
                <w:color w:val="000000"/>
                <w:sz w:val="24"/>
                <w:szCs w:val="24"/>
                <w:lang w:eastAsia="ru-RU"/>
              </w:rPr>
              <w:t>Беково)</w:t>
            </w:r>
          </w:p>
        </w:tc>
        <w:tc>
          <w:tcPr>
            <w:tcW w:w="1637" w:type="dxa"/>
            <w:tcBorders>
              <w:top w:val="nil"/>
              <w:left w:val="nil"/>
              <w:bottom w:val="single" w:sz="4" w:space="0" w:color="auto"/>
              <w:right w:val="single" w:sz="4" w:space="0" w:color="auto"/>
            </w:tcBorders>
            <w:shd w:val="clear" w:color="auto" w:fill="auto"/>
            <w:noWrap/>
            <w:vAlign w:val="center"/>
            <w:hideMark/>
          </w:tcPr>
          <w:p w:rsidR="002016FD" w:rsidRPr="002016FD" w:rsidRDefault="002016FD" w:rsidP="002016FD">
            <w:pPr>
              <w:spacing w:after="0" w:line="240" w:lineRule="auto"/>
              <w:rPr>
                <w:rFonts w:ascii="Times New Roman" w:eastAsia="Times New Roman" w:hAnsi="Times New Roman" w:cs="Times New Roman"/>
                <w:color w:val="000000"/>
                <w:sz w:val="24"/>
                <w:szCs w:val="24"/>
                <w:lang w:eastAsia="ru-RU"/>
              </w:rPr>
            </w:pPr>
            <w:r w:rsidRPr="002016FD">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2016FD" w:rsidRPr="002016FD" w:rsidRDefault="002016FD" w:rsidP="002016F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w:t>
            </w:r>
            <w:r w:rsidRPr="002016FD">
              <w:rPr>
                <w:rFonts w:ascii="Times New Roman" w:eastAsia="Times New Roman" w:hAnsi="Times New Roman" w:cs="Times New Roman"/>
                <w:color w:val="000000"/>
                <w:sz w:val="24"/>
                <w:szCs w:val="24"/>
                <w:lang w:eastAsia="ru-RU"/>
              </w:rPr>
              <w:t xml:space="preserve">правление культуры, физической культуры и молодежной политики </w:t>
            </w:r>
            <w:r w:rsidR="004A75B1" w:rsidRPr="00B121A4">
              <w:rPr>
                <w:rFonts w:ascii="Times New Roman" w:eastAsia="Times New Roman" w:hAnsi="Times New Roman" w:cs="Times New Roman"/>
                <w:color w:val="000000"/>
                <w:sz w:val="24"/>
                <w:szCs w:val="24"/>
                <w:lang w:eastAsia="ru-RU"/>
              </w:rPr>
              <w:t xml:space="preserve">администрации Беловского муниципального округа      </w:t>
            </w:r>
          </w:p>
        </w:tc>
      </w:tr>
      <w:tr w:rsidR="002016FD" w:rsidRPr="00B121A4" w:rsidTr="002016FD">
        <w:trPr>
          <w:trHeight w:val="330"/>
        </w:trPr>
        <w:tc>
          <w:tcPr>
            <w:tcW w:w="9366"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2016FD" w:rsidRPr="00B121A4" w:rsidRDefault="002016FD" w:rsidP="002016FD">
            <w:pPr>
              <w:spacing w:after="0" w:line="240" w:lineRule="auto"/>
              <w:rPr>
                <w:rFonts w:ascii="Times New Roman" w:eastAsia="Times New Roman" w:hAnsi="Times New Roman" w:cs="Times New Roman"/>
                <w:b/>
                <w:bCs/>
                <w:color w:val="000000"/>
                <w:sz w:val="24"/>
                <w:szCs w:val="24"/>
                <w:lang w:eastAsia="ru-RU"/>
              </w:rPr>
            </w:pPr>
            <w:r w:rsidRPr="00B121A4">
              <w:rPr>
                <w:rFonts w:ascii="Times New Roman" w:eastAsia="Times New Roman" w:hAnsi="Times New Roman" w:cs="Times New Roman"/>
                <w:b/>
                <w:bCs/>
                <w:color w:val="000000"/>
                <w:sz w:val="24"/>
                <w:szCs w:val="24"/>
                <w:lang w:eastAsia="ru-RU"/>
              </w:rPr>
              <w:t>ПРОЧЕЕ</w:t>
            </w:r>
          </w:p>
        </w:tc>
      </w:tr>
      <w:tr w:rsidR="002016FD" w:rsidRPr="00B121A4" w:rsidTr="002016FD">
        <w:trPr>
          <w:trHeight w:val="12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016FD" w:rsidRPr="00B121A4" w:rsidRDefault="002016FD" w:rsidP="002016FD">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Строительство  пристройки к архиву с. Вишневка</w:t>
            </w:r>
          </w:p>
        </w:tc>
        <w:tc>
          <w:tcPr>
            <w:tcW w:w="1637" w:type="dxa"/>
            <w:tcBorders>
              <w:top w:val="nil"/>
              <w:left w:val="nil"/>
              <w:bottom w:val="single" w:sz="4" w:space="0" w:color="auto"/>
              <w:right w:val="single" w:sz="4" w:space="0" w:color="auto"/>
            </w:tcBorders>
            <w:shd w:val="clear" w:color="auto" w:fill="auto"/>
            <w:noWrap/>
            <w:vAlign w:val="center"/>
            <w:hideMark/>
          </w:tcPr>
          <w:p w:rsidR="002016FD" w:rsidRPr="00B121A4" w:rsidRDefault="002016FD" w:rsidP="002016FD">
            <w:pPr>
              <w:spacing w:after="0" w:line="240" w:lineRule="auto"/>
              <w:rPr>
                <w:rFonts w:ascii="Times New Roman" w:eastAsia="Times New Roman" w:hAnsi="Times New Roman" w:cs="Times New Roman"/>
                <w:color w:val="000000"/>
                <w:sz w:val="24"/>
                <w:szCs w:val="24"/>
                <w:lang w:eastAsia="ru-RU"/>
              </w:rPr>
            </w:pPr>
            <w:r w:rsidRPr="00B121A4">
              <w:rPr>
                <w:rFonts w:ascii="Times New Roman" w:eastAsia="Times New Roman" w:hAnsi="Times New Roman" w:cs="Times New Roman"/>
                <w:color w:val="000000"/>
                <w:sz w:val="24"/>
                <w:szCs w:val="24"/>
                <w:lang w:eastAsia="ru-RU"/>
              </w:rPr>
              <w:t>2024-2028</w:t>
            </w:r>
          </w:p>
        </w:tc>
        <w:tc>
          <w:tcPr>
            <w:tcW w:w="3969" w:type="dxa"/>
            <w:tcBorders>
              <w:top w:val="nil"/>
              <w:left w:val="nil"/>
              <w:bottom w:val="single" w:sz="4" w:space="0" w:color="auto"/>
              <w:right w:val="single" w:sz="4" w:space="0" w:color="auto"/>
            </w:tcBorders>
            <w:shd w:val="clear" w:color="auto" w:fill="auto"/>
            <w:vAlign w:val="center"/>
            <w:hideMark/>
          </w:tcPr>
          <w:p w:rsidR="002016FD" w:rsidRPr="00B121A4" w:rsidRDefault="002016FD" w:rsidP="002016F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w:t>
            </w:r>
            <w:r w:rsidRPr="00B121A4">
              <w:rPr>
                <w:rFonts w:ascii="Times New Roman" w:eastAsia="Times New Roman" w:hAnsi="Times New Roman" w:cs="Times New Roman"/>
                <w:color w:val="000000"/>
                <w:sz w:val="24"/>
                <w:szCs w:val="24"/>
                <w:lang w:eastAsia="ru-RU"/>
              </w:rPr>
              <w:t xml:space="preserve">правление жизнеобеспечения населенных пунктов администрации Беловского муниципального округа  </w:t>
            </w:r>
          </w:p>
        </w:tc>
      </w:tr>
    </w:tbl>
    <w:p w:rsidR="00B121A4" w:rsidRPr="00963F11" w:rsidRDefault="00B121A4" w:rsidP="00B121A4">
      <w:pPr>
        <w:pStyle w:val="ConsPlusNormal"/>
        <w:jc w:val="center"/>
        <w:rPr>
          <w:rFonts w:ascii="Times New Roman" w:eastAsiaTheme="majorEastAsia" w:hAnsi="Times New Roman" w:cs="Times New Roman"/>
          <w:spacing w:val="-10"/>
          <w:kern w:val="28"/>
          <w:sz w:val="24"/>
          <w:szCs w:val="24"/>
          <w:lang w:eastAsia="en-US"/>
        </w:rPr>
      </w:pPr>
    </w:p>
    <w:p w:rsidR="00BD6537" w:rsidRPr="00D343CE" w:rsidRDefault="00BD6537" w:rsidP="00270EA9">
      <w:pPr>
        <w:spacing w:after="0" w:line="240" w:lineRule="auto"/>
        <w:ind w:firstLine="708"/>
        <w:jc w:val="both"/>
        <w:rPr>
          <w:rFonts w:ascii="Times New Roman" w:eastAsia="Times New Roman" w:hAnsi="Times New Roman" w:cs="Times New Roman"/>
          <w:b/>
          <w:sz w:val="24"/>
          <w:szCs w:val="24"/>
          <w:lang w:eastAsia="ru-RU"/>
        </w:rPr>
      </w:pPr>
    </w:p>
    <w:sectPr w:rsidR="00BD6537" w:rsidRPr="00D343CE" w:rsidSect="003A12AC">
      <w:pgSz w:w="11906" w:h="16838"/>
      <w:pgMar w:top="1134" w:right="850" w:bottom="1134" w:left="1701"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1E684A" w15:done="0"/>
  <w15:commentEx w15:paraId="043FC0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E04DA" w16cex:dateUtc="2023-05-04T0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1E684A" w16cid:durableId="28A7047B"/>
  <w16cid:commentId w16cid:paraId="043FC00A" w16cid:durableId="28A7048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4722" w:rsidRDefault="00A74722" w:rsidP="00F30C6C">
      <w:pPr>
        <w:spacing w:after="0" w:line="240" w:lineRule="auto"/>
      </w:pPr>
      <w:r>
        <w:separator/>
      </w:r>
    </w:p>
  </w:endnote>
  <w:endnote w:type="continuationSeparator" w:id="1">
    <w:p w:rsidR="00A74722" w:rsidRDefault="00A74722" w:rsidP="00F30C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A64" w:rsidRDefault="00AB2A6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4722" w:rsidRDefault="00A74722" w:rsidP="00F30C6C">
      <w:pPr>
        <w:spacing w:after="0" w:line="240" w:lineRule="auto"/>
      </w:pPr>
      <w:r>
        <w:separator/>
      </w:r>
    </w:p>
  </w:footnote>
  <w:footnote w:type="continuationSeparator" w:id="1">
    <w:p w:rsidR="00A74722" w:rsidRDefault="00A74722" w:rsidP="00F30C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D74" w:rsidRDefault="00754D74" w:rsidP="002A188E">
    <w:pPr>
      <w:pStyle w:val="ac"/>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915EB"/>
    <w:multiLevelType w:val="hybridMultilevel"/>
    <w:tmpl w:val="F7760C8A"/>
    <w:lvl w:ilvl="0" w:tplc="2AE62C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06723B"/>
    <w:multiLevelType w:val="hybridMultilevel"/>
    <w:tmpl w:val="F320C0C6"/>
    <w:lvl w:ilvl="0" w:tplc="990E4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9373059"/>
    <w:multiLevelType w:val="hybridMultilevel"/>
    <w:tmpl w:val="98C099DC"/>
    <w:lvl w:ilvl="0" w:tplc="B85046EE">
      <w:start w:val="1"/>
      <w:numFmt w:val="decimal"/>
      <w:lvlText w:val="%1."/>
      <w:lvlJc w:val="left"/>
      <w:pPr>
        <w:ind w:left="1669" w:hanging="960"/>
      </w:pPr>
      <w:rPr>
        <w:rFonts w:ascii="Times New Roman" w:eastAsia="Calibri" w:hAnsi="Times New Roman" w:cs="Times New Roman"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1520B2"/>
    <w:multiLevelType w:val="hybridMultilevel"/>
    <w:tmpl w:val="D29E9AB6"/>
    <w:lvl w:ilvl="0" w:tplc="A1AEF7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0DA0611D"/>
    <w:multiLevelType w:val="multilevel"/>
    <w:tmpl w:val="F3AEF17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22722EB6"/>
    <w:multiLevelType w:val="hybridMultilevel"/>
    <w:tmpl w:val="4B08DE38"/>
    <w:lvl w:ilvl="0" w:tplc="2AE62C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A835F6"/>
    <w:multiLevelType w:val="hybridMultilevel"/>
    <w:tmpl w:val="BA2238DA"/>
    <w:lvl w:ilvl="0" w:tplc="EE000F98">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3EB37C6"/>
    <w:multiLevelType w:val="hybridMultilevel"/>
    <w:tmpl w:val="12E89AF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23FF1D1E"/>
    <w:multiLevelType w:val="hybridMultilevel"/>
    <w:tmpl w:val="572CA16A"/>
    <w:lvl w:ilvl="0" w:tplc="0419000F">
      <w:start w:val="1"/>
      <w:numFmt w:val="decimal"/>
      <w:lvlText w:val="%1."/>
      <w:lvlJc w:val="left"/>
      <w:pPr>
        <w:ind w:left="720" w:hanging="360"/>
      </w:pPr>
    </w:lvl>
    <w:lvl w:ilvl="1" w:tplc="F31C3BE8">
      <w:start w:val="1"/>
      <w:numFmt w:val="decimal"/>
      <w:lvlText w:val="%2)"/>
      <w:lvlJc w:val="left"/>
      <w:pPr>
        <w:ind w:left="1530" w:hanging="45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147D2E"/>
    <w:multiLevelType w:val="hybridMultilevel"/>
    <w:tmpl w:val="CA325B98"/>
    <w:lvl w:ilvl="0" w:tplc="163090B4">
      <w:start w:val="1"/>
      <w:numFmt w:val="bullet"/>
      <w:lvlText w:val=""/>
      <w:lvlJc w:val="left"/>
      <w:pPr>
        <w:ind w:left="1334" w:hanging="360"/>
      </w:pPr>
      <w:rPr>
        <w:rFonts w:ascii="Symbol" w:hAnsi="Symbol" w:hint="default"/>
      </w:rPr>
    </w:lvl>
    <w:lvl w:ilvl="1" w:tplc="04190003">
      <w:start w:val="1"/>
      <w:numFmt w:val="bullet"/>
      <w:lvlText w:val="o"/>
      <w:lvlJc w:val="left"/>
      <w:pPr>
        <w:ind w:left="2054" w:hanging="360"/>
      </w:pPr>
      <w:rPr>
        <w:rFonts w:ascii="Courier New" w:hAnsi="Courier New" w:cs="Courier New" w:hint="default"/>
      </w:rPr>
    </w:lvl>
    <w:lvl w:ilvl="2" w:tplc="04190005">
      <w:start w:val="1"/>
      <w:numFmt w:val="bullet"/>
      <w:lvlText w:val=""/>
      <w:lvlJc w:val="left"/>
      <w:pPr>
        <w:ind w:left="2774" w:hanging="360"/>
      </w:pPr>
      <w:rPr>
        <w:rFonts w:ascii="Wingdings" w:hAnsi="Wingdings" w:hint="default"/>
      </w:rPr>
    </w:lvl>
    <w:lvl w:ilvl="3" w:tplc="04190001">
      <w:start w:val="1"/>
      <w:numFmt w:val="bullet"/>
      <w:lvlText w:val=""/>
      <w:lvlJc w:val="left"/>
      <w:pPr>
        <w:ind w:left="3494" w:hanging="360"/>
      </w:pPr>
      <w:rPr>
        <w:rFonts w:ascii="Symbol" w:hAnsi="Symbol" w:hint="default"/>
      </w:rPr>
    </w:lvl>
    <w:lvl w:ilvl="4" w:tplc="04190003">
      <w:start w:val="1"/>
      <w:numFmt w:val="bullet"/>
      <w:lvlText w:val="o"/>
      <w:lvlJc w:val="left"/>
      <w:pPr>
        <w:ind w:left="4214" w:hanging="360"/>
      </w:pPr>
      <w:rPr>
        <w:rFonts w:ascii="Courier New" w:hAnsi="Courier New" w:cs="Courier New" w:hint="default"/>
      </w:rPr>
    </w:lvl>
    <w:lvl w:ilvl="5" w:tplc="04190005">
      <w:start w:val="1"/>
      <w:numFmt w:val="bullet"/>
      <w:lvlText w:val=""/>
      <w:lvlJc w:val="left"/>
      <w:pPr>
        <w:ind w:left="4934" w:hanging="360"/>
      </w:pPr>
      <w:rPr>
        <w:rFonts w:ascii="Wingdings" w:hAnsi="Wingdings" w:hint="default"/>
      </w:rPr>
    </w:lvl>
    <w:lvl w:ilvl="6" w:tplc="04190001">
      <w:start w:val="1"/>
      <w:numFmt w:val="bullet"/>
      <w:lvlText w:val=""/>
      <w:lvlJc w:val="left"/>
      <w:pPr>
        <w:ind w:left="5654" w:hanging="360"/>
      </w:pPr>
      <w:rPr>
        <w:rFonts w:ascii="Symbol" w:hAnsi="Symbol" w:hint="default"/>
      </w:rPr>
    </w:lvl>
    <w:lvl w:ilvl="7" w:tplc="04190003">
      <w:start w:val="1"/>
      <w:numFmt w:val="bullet"/>
      <w:lvlText w:val="o"/>
      <w:lvlJc w:val="left"/>
      <w:pPr>
        <w:ind w:left="6374" w:hanging="360"/>
      </w:pPr>
      <w:rPr>
        <w:rFonts w:ascii="Courier New" w:hAnsi="Courier New" w:cs="Courier New" w:hint="default"/>
      </w:rPr>
    </w:lvl>
    <w:lvl w:ilvl="8" w:tplc="04190005">
      <w:start w:val="1"/>
      <w:numFmt w:val="bullet"/>
      <w:lvlText w:val=""/>
      <w:lvlJc w:val="left"/>
      <w:pPr>
        <w:ind w:left="7094" w:hanging="360"/>
      </w:pPr>
      <w:rPr>
        <w:rFonts w:ascii="Wingdings" w:hAnsi="Wingdings" w:hint="default"/>
      </w:rPr>
    </w:lvl>
  </w:abstractNum>
  <w:abstractNum w:abstractNumId="10">
    <w:nsid w:val="2D403C3F"/>
    <w:multiLevelType w:val="hybridMultilevel"/>
    <w:tmpl w:val="061CDF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1B0E91"/>
    <w:multiLevelType w:val="hybridMultilevel"/>
    <w:tmpl w:val="089CC8EC"/>
    <w:lvl w:ilvl="0" w:tplc="2AE62C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4B12C4"/>
    <w:multiLevelType w:val="hybridMultilevel"/>
    <w:tmpl w:val="FB242E1C"/>
    <w:lvl w:ilvl="0" w:tplc="2EEA11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C5D6E20"/>
    <w:multiLevelType w:val="hybridMultilevel"/>
    <w:tmpl w:val="FF62061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nsid w:val="3E057793"/>
    <w:multiLevelType w:val="hybridMultilevel"/>
    <w:tmpl w:val="3C5C1778"/>
    <w:lvl w:ilvl="0" w:tplc="0D0264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F8F7846"/>
    <w:multiLevelType w:val="hybridMultilevel"/>
    <w:tmpl w:val="A2CC0326"/>
    <w:lvl w:ilvl="0" w:tplc="2DEC42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0A22446"/>
    <w:multiLevelType w:val="hybridMultilevel"/>
    <w:tmpl w:val="60D89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87B38B6"/>
    <w:multiLevelType w:val="hybridMultilevel"/>
    <w:tmpl w:val="94448046"/>
    <w:lvl w:ilvl="0" w:tplc="C9C89C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98F0509"/>
    <w:multiLevelType w:val="hybridMultilevel"/>
    <w:tmpl w:val="9DA41ABC"/>
    <w:lvl w:ilvl="0" w:tplc="2AE62C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02A035D"/>
    <w:multiLevelType w:val="hybridMultilevel"/>
    <w:tmpl w:val="C9B48F00"/>
    <w:lvl w:ilvl="0" w:tplc="D118FF32">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28563DA"/>
    <w:multiLevelType w:val="hybridMultilevel"/>
    <w:tmpl w:val="B73AAFAA"/>
    <w:lvl w:ilvl="0" w:tplc="B254F75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81B1C75"/>
    <w:multiLevelType w:val="hybridMultilevel"/>
    <w:tmpl w:val="F54E6484"/>
    <w:lvl w:ilvl="0" w:tplc="2AE62C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8B23BB6"/>
    <w:multiLevelType w:val="hybridMultilevel"/>
    <w:tmpl w:val="A43879BC"/>
    <w:lvl w:ilvl="0" w:tplc="9BC2ED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DF104DD"/>
    <w:multiLevelType w:val="singleLevel"/>
    <w:tmpl w:val="48D8D508"/>
    <w:lvl w:ilvl="0">
      <w:start w:val="1"/>
      <w:numFmt w:val="decimal"/>
      <w:lvlText w:val="%1)"/>
      <w:lvlJc w:val="left"/>
      <w:pPr>
        <w:tabs>
          <w:tab w:val="num" w:pos="360"/>
        </w:tabs>
        <w:ind w:left="360" w:hanging="360"/>
      </w:pPr>
    </w:lvl>
  </w:abstractNum>
  <w:abstractNum w:abstractNumId="24">
    <w:nsid w:val="72CE1064"/>
    <w:multiLevelType w:val="hybridMultilevel"/>
    <w:tmpl w:val="F0B4A91A"/>
    <w:lvl w:ilvl="0" w:tplc="2AE62C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4070B25"/>
    <w:multiLevelType w:val="hybridMultilevel"/>
    <w:tmpl w:val="587C2A12"/>
    <w:lvl w:ilvl="0" w:tplc="2AE62C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930E56"/>
    <w:multiLevelType w:val="hybridMultilevel"/>
    <w:tmpl w:val="CD9C6694"/>
    <w:lvl w:ilvl="0" w:tplc="44B8ACE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7">
    <w:nsid w:val="769E5E9E"/>
    <w:multiLevelType w:val="hybridMultilevel"/>
    <w:tmpl w:val="5AF4BE42"/>
    <w:lvl w:ilvl="0" w:tplc="7A407A5A">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8">
    <w:nsid w:val="7B651CDC"/>
    <w:multiLevelType w:val="hybridMultilevel"/>
    <w:tmpl w:val="5EE03DBE"/>
    <w:lvl w:ilvl="0" w:tplc="0A549A64">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9">
    <w:nsid w:val="7B8F7F85"/>
    <w:multiLevelType w:val="hybridMultilevel"/>
    <w:tmpl w:val="DFE4C988"/>
    <w:lvl w:ilvl="0" w:tplc="78CCAD30">
      <w:start w:val="1"/>
      <w:numFmt w:val="bullet"/>
      <w:lvlText w:val=""/>
      <w:lvlJc w:val="left"/>
      <w:pPr>
        <w:tabs>
          <w:tab w:val="num" w:pos="928"/>
        </w:tabs>
        <w:ind w:left="928" w:hanging="360"/>
      </w:pPr>
      <w:rPr>
        <w:rFonts w:ascii="Symbol" w:hAnsi="Symbol" w:hint="default"/>
      </w:rPr>
    </w:lvl>
    <w:lvl w:ilvl="1" w:tplc="04190003">
      <w:start w:val="1"/>
      <w:numFmt w:val="bullet"/>
      <w:lvlText w:val="o"/>
      <w:lvlJc w:val="left"/>
      <w:pPr>
        <w:tabs>
          <w:tab w:val="num" w:pos="939"/>
        </w:tabs>
        <w:ind w:left="939" w:hanging="360"/>
      </w:pPr>
      <w:rPr>
        <w:rFonts w:ascii="Courier New" w:hAnsi="Courier New" w:cs="Courier New" w:hint="default"/>
      </w:rPr>
    </w:lvl>
    <w:lvl w:ilvl="2" w:tplc="04190005">
      <w:start w:val="1"/>
      <w:numFmt w:val="bullet"/>
      <w:lvlText w:val=""/>
      <w:lvlJc w:val="left"/>
      <w:pPr>
        <w:tabs>
          <w:tab w:val="num" w:pos="1659"/>
        </w:tabs>
        <w:ind w:left="1659" w:hanging="360"/>
      </w:pPr>
      <w:rPr>
        <w:rFonts w:ascii="Wingdings" w:hAnsi="Wingdings" w:hint="default"/>
      </w:rPr>
    </w:lvl>
    <w:lvl w:ilvl="3" w:tplc="04190001">
      <w:start w:val="1"/>
      <w:numFmt w:val="bullet"/>
      <w:lvlText w:val=""/>
      <w:lvlJc w:val="left"/>
      <w:pPr>
        <w:tabs>
          <w:tab w:val="num" w:pos="2379"/>
        </w:tabs>
        <w:ind w:left="2379" w:hanging="360"/>
      </w:pPr>
      <w:rPr>
        <w:rFonts w:ascii="Symbol" w:hAnsi="Symbol" w:hint="default"/>
      </w:rPr>
    </w:lvl>
    <w:lvl w:ilvl="4" w:tplc="04190003">
      <w:start w:val="1"/>
      <w:numFmt w:val="bullet"/>
      <w:lvlText w:val="o"/>
      <w:lvlJc w:val="left"/>
      <w:pPr>
        <w:tabs>
          <w:tab w:val="num" w:pos="3099"/>
        </w:tabs>
        <w:ind w:left="3099" w:hanging="360"/>
      </w:pPr>
      <w:rPr>
        <w:rFonts w:ascii="Courier New" w:hAnsi="Courier New" w:cs="Courier New" w:hint="default"/>
      </w:rPr>
    </w:lvl>
    <w:lvl w:ilvl="5" w:tplc="04190005">
      <w:start w:val="1"/>
      <w:numFmt w:val="bullet"/>
      <w:lvlText w:val=""/>
      <w:lvlJc w:val="left"/>
      <w:pPr>
        <w:tabs>
          <w:tab w:val="num" w:pos="3819"/>
        </w:tabs>
        <w:ind w:left="3819" w:hanging="360"/>
      </w:pPr>
      <w:rPr>
        <w:rFonts w:ascii="Wingdings" w:hAnsi="Wingdings" w:hint="default"/>
      </w:rPr>
    </w:lvl>
    <w:lvl w:ilvl="6" w:tplc="04190001">
      <w:start w:val="1"/>
      <w:numFmt w:val="bullet"/>
      <w:lvlText w:val=""/>
      <w:lvlJc w:val="left"/>
      <w:pPr>
        <w:tabs>
          <w:tab w:val="num" w:pos="4539"/>
        </w:tabs>
        <w:ind w:left="4539" w:hanging="360"/>
      </w:pPr>
      <w:rPr>
        <w:rFonts w:ascii="Symbol" w:hAnsi="Symbol" w:hint="default"/>
      </w:rPr>
    </w:lvl>
    <w:lvl w:ilvl="7" w:tplc="04190003">
      <w:start w:val="1"/>
      <w:numFmt w:val="bullet"/>
      <w:lvlText w:val="o"/>
      <w:lvlJc w:val="left"/>
      <w:pPr>
        <w:tabs>
          <w:tab w:val="num" w:pos="5259"/>
        </w:tabs>
        <w:ind w:left="5259" w:hanging="360"/>
      </w:pPr>
      <w:rPr>
        <w:rFonts w:ascii="Courier New" w:hAnsi="Courier New" w:cs="Courier New" w:hint="default"/>
      </w:rPr>
    </w:lvl>
    <w:lvl w:ilvl="8" w:tplc="04190005">
      <w:start w:val="1"/>
      <w:numFmt w:val="bullet"/>
      <w:lvlText w:val=""/>
      <w:lvlJc w:val="left"/>
      <w:pPr>
        <w:tabs>
          <w:tab w:val="num" w:pos="5979"/>
        </w:tabs>
        <w:ind w:left="5979" w:hanging="360"/>
      </w:pPr>
      <w:rPr>
        <w:rFonts w:ascii="Wingdings" w:hAnsi="Wingdings" w:hint="default"/>
      </w:rPr>
    </w:lvl>
  </w:abstractNum>
  <w:abstractNum w:abstractNumId="30">
    <w:nsid w:val="7FF0792A"/>
    <w:multiLevelType w:val="hybridMultilevel"/>
    <w:tmpl w:val="B0C62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9"/>
  </w:num>
  <w:num w:numId="3">
    <w:abstractNumId w:val="13"/>
  </w:num>
  <w:num w:numId="4">
    <w:abstractNumId w:val="7"/>
  </w:num>
  <w:num w:numId="5">
    <w:abstractNumId w:val="25"/>
  </w:num>
  <w:num w:numId="6">
    <w:abstractNumId w:val="5"/>
  </w:num>
  <w:num w:numId="7">
    <w:abstractNumId w:val="11"/>
  </w:num>
  <w:num w:numId="8">
    <w:abstractNumId w:val="0"/>
  </w:num>
  <w:num w:numId="9">
    <w:abstractNumId w:val="24"/>
  </w:num>
  <w:num w:numId="10">
    <w:abstractNumId w:val="21"/>
  </w:num>
  <w:num w:numId="11">
    <w:abstractNumId w:val="18"/>
  </w:num>
  <w:num w:numId="12">
    <w:abstractNumId w:val="5"/>
  </w:num>
  <w:num w:numId="13">
    <w:abstractNumId w:val="25"/>
  </w:num>
  <w:num w:numId="14">
    <w:abstractNumId w:val="29"/>
  </w:num>
  <w:num w:numId="15">
    <w:abstractNumId w:val="23"/>
    <w:lvlOverride w:ilvl="0">
      <w:startOverride w:val="1"/>
    </w:lvlOverride>
  </w:num>
  <w:num w:numId="16">
    <w:abstractNumId w:val="8"/>
  </w:num>
  <w:num w:numId="17">
    <w:abstractNumId w:val="10"/>
  </w:num>
  <w:num w:numId="18">
    <w:abstractNumId w:val="28"/>
  </w:num>
  <w:num w:numId="19">
    <w:abstractNumId w:val="27"/>
  </w:num>
  <w:num w:numId="20">
    <w:abstractNumId w:val="1"/>
  </w:num>
  <w:num w:numId="21">
    <w:abstractNumId w:val="30"/>
  </w:num>
  <w:num w:numId="22">
    <w:abstractNumId w:val="22"/>
  </w:num>
  <w:num w:numId="23">
    <w:abstractNumId w:val="2"/>
  </w:num>
  <w:num w:numId="24">
    <w:abstractNumId w:val="3"/>
  </w:num>
  <w:num w:numId="25">
    <w:abstractNumId w:val="14"/>
  </w:num>
  <w:num w:numId="26">
    <w:abstractNumId w:val="26"/>
  </w:num>
  <w:num w:numId="27">
    <w:abstractNumId w:val="17"/>
  </w:num>
  <w:num w:numId="28">
    <w:abstractNumId w:val="4"/>
  </w:num>
  <w:num w:numId="29">
    <w:abstractNumId w:val="15"/>
  </w:num>
  <w:num w:numId="30">
    <w:abstractNumId w:val="12"/>
  </w:num>
  <w:num w:numId="31">
    <w:abstractNumId w:val="6"/>
  </w:num>
  <w:num w:numId="32">
    <w:abstractNumId w:val="19"/>
  </w:num>
  <w:num w:numId="3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hdrShapeDefaults>
    <o:shapedefaults v:ext="edit" spidmax="117762"/>
  </w:hdrShapeDefaults>
  <w:footnotePr>
    <w:footnote w:id="0"/>
    <w:footnote w:id="1"/>
  </w:footnotePr>
  <w:endnotePr>
    <w:endnote w:id="0"/>
    <w:endnote w:id="1"/>
  </w:endnotePr>
  <w:compat/>
  <w:rsids>
    <w:rsidRoot w:val="00BC1276"/>
    <w:rsid w:val="00001427"/>
    <w:rsid w:val="00002683"/>
    <w:rsid w:val="00003304"/>
    <w:rsid w:val="000072F5"/>
    <w:rsid w:val="000101DA"/>
    <w:rsid w:val="0001028C"/>
    <w:rsid w:val="000102AE"/>
    <w:rsid w:val="000136B2"/>
    <w:rsid w:val="00020122"/>
    <w:rsid w:val="00023CF4"/>
    <w:rsid w:val="00025964"/>
    <w:rsid w:val="00027479"/>
    <w:rsid w:val="0003041F"/>
    <w:rsid w:val="00031008"/>
    <w:rsid w:val="000325EC"/>
    <w:rsid w:val="00033858"/>
    <w:rsid w:val="00040023"/>
    <w:rsid w:val="00043698"/>
    <w:rsid w:val="000472BB"/>
    <w:rsid w:val="00047813"/>
    <w:rsid w:val="0005167F"/>
    <w:rsid w:val="00052156"/>
    <w:rsid w:val="00053A71"/>
    <w:rsid w:val="00060599"/>
    <w:rsid w:val="0006062C"/>
    <w:rsid w:val="00060D0E"/>
    <w:rsid w:val="00061335"/>
    <w:rsid w:val="00061E2F"/>
    <w:rsid w:val="00070B29"/>
    <w:rsid w:val="000710EA"/>
    <w:rsid w:val="000721C7"/>
    <w:rsid w:val="00072B86"/>
    <w:rsid w:val="0007379F"/>
    <w:rsid w:val="00076BCA"/>
    <w:rsid w:val="000851B5"/>
    <w:rsid w:val="00085F42"/>
    <w:rsid w:val="00087A41"/>
    <w:rsid w:val="00094646"/>
    <w:rsid w:val="000960CB"/>
    <w:rsid w:val="000A1E7C"/>
    <w:rsid w:val="000A2A59"/>
    <w:rsid w:val="000A2F17"/>
    <w:rsid w:val="000A5121"/>
    <w:rsid w:val="000A718E"/>
    <w:rsid w:val="000B2E6D"/>
    <w:rsid w:val="000B392E"/>
    <w:rsid w:val="000B393D"/>
    <w:rsid w:val="000B40F4"/>
    <w:rsid w:val="000B4856"/>
    <w:rsid w:val="000B7DB0"/>
    <w:rsid w:val="000C0B87"/>
    <w:rsid w:val="000C1A3C"/>
    <w:rsid w:val="000C75E0"/>
    <w:rsid w:val="000C7936"/>
    <w:rsid w:val="000D10B0"/>
    <w:rsid w:val="000D23ED"/>
    <w:rsid w:val="000D3AEB"/>
    <w:rsid w:val="000D738C"/>
    <w:rsid w:val="000D7AE8"/>
    <w:rsid w:val="000E0B99"/>
    <w:rsid w:val="000E1496"/>
    <w:rsid w:val="000E161D"/>
    <w:rsid w:val="000F0CF7"/>
    <w:rsid w:val="000F1C43"/>
    <w:rsid w:val="000F54BE"/>
    <w:rsid w:val="000F56DE"/>
    <w:rsid w:val="000F6904"/>
    <w:rsid w:val="000F6A79"/>
    <w:rsid w:val="000F7CF3"/>
    <w:rsid w:val="00101A44"/>
    <w:rsid w:val="001034A3"/>
    <w:rsid w:val="00103E33"/>
    <w:rsid w:val="0010634F"/>
    <w:rsid w:val="001162D7"/>
    <w:rsid w:val="0011743A"/>
    <w:rsid w:val="00121A4A"/>
    <w:rsid w:val="0012208A"/>
    <w:rsid w:val="00122214"/>
    <w:rsid w:val="00122E2B"/>
    <w:rsid w:val="001238FD"/>
    <w:rsid w:val="00123D06"/>
    <w:rsid w:val="00127574"/>
    <w:rsid w:val="00127D7C"/>
    <w:rsid w:val="00130489"/>
    <w:rsid w:val="00131B6F"/>
    <w:rsid w:val="00133DFB"/>
    <w:rsid w:val="0013788A"/>
    <w:rsid w:val="00144E9D"/>
    <w:rsid w:val="00151780"/>
    <w:rsid w:val="0015228A"/>
    <w:rsid w:val="001555B1"/>
    <w:rsid w:val="00155950"/>
    <w:rsid w:val="001572DF"/>
    <w:rsid w:val="001609E3"/>
    <w:rsid w:val="00166E1F"/>
    <w:rsid w:val="00167B31"/>
    <w:rsid w:val="00167E5E"/>
    <w:rsid w:val="0017121C"/>
    <w:rsid w:val="00171369"/>
    <w:rsid w:val="00171B9F"/>
    <w:rsid w:val="00171BE8"/>
    <w:rsid w:val="001732AE"/>
    <w:rsid w:val="0017376B"/>
    <w:rsid w:val="00175458"/>
    <w:rsid w:val="00175535"/>
    <w:rsid w:val="00183731"/>
    <w:rsid w:val="001844F6"/>
    <w:rsid w:val="0018561D"/>
    <w:rsid w:val="0019008B"/>
    <w:rsid w:val="00190FA2"/>
    <w:rsid w:val="00191CD9"/>
    <w:rsid w:val="00193C12"/>
    <w:rsid w:val="001A5A83"/>
    <w:rsid w:val="001A64A6"/>
    <w:rsid w:val="001A6CE4"/>
    <w:rsid w:val="001A6D94"/>
    <w:rsid w:val="001B00B7"/>
    <w:rsid w:val="001B11EB"/>
    <w:rsid w:val="001B1F3C"/>
    <w:rsid w:val="001B28F6"/>
    <w:rsid w:val="001B6554"/>
    <w:rsid w:val="001B6D74"/>
    <w:rsid w:val="001C1C9D"/>
    <w:rsid w:val="001C31A9"/>
    <w:rsid w:val="001C376C"/>
    <w:rsid w:val="001C55FA"/>
    <w:rsid w:val="001C77EB"/>
    <w:rsid w:val="001D0FA4"/>
    <w:rsid w:val="001D138D"/>
    <w:rsid w:val="001D50F9"/>
    <w:rsid w:val="001D607E"/>
    <w:rsid w:val="001D6216"/>
    <w:rsid w:val="001D7058"/>
    <w:rsid w:val="001D7508"/>
    <w:rsid w:val="001E1FF9"/>
    <w:rsid w:val="001E2C56"/>
    <w:rsid w:val="001E3E19"/>
    <w:rsid w:val="001E4387"/>
    <w:rsid w:val="001E4C97"/>
    <w:rsid w:val="001F37D0"/>
    <w:rsid w:val="00200713"/>
    <w:rsid w:val="002016FD"/>
    <w:rsid w:val="00201DA9"/>
    <w:rsid w:val="002047D2"/>
    <w:rsid w:val="002063E9"/>
    <w:rsid w:val="00207CF6"/>
    <w:rsid w:val="00210557"/>
    <w:rsid w:val="0022069E"/>
    <w:rsid w:val="0022300F"/>
    <w:rsid w:val="002245BC"/>
    <w:rsid w:val="00226AEF"/>
    <w:rsid w:val="00227A1C"/>
    <w:rsid w:val="00230A6D"/>
    <w:rsid w:val="00230F13"/>
    <w:rsid w:val="002321AC"/>
    <w:rsid w:val="00234C05"/>
    <w:rsid w:val="00235396"/>
    <w:rsid w:val="002357B1"/>
    <w:rsid w:val="002419FC"/>
    <w:rsid w:val="00244BE3"/>
    <w:rsid w:val="002512EE"/>
    <w:rsid w:val="0025131F"/>
    <w:rsid w:val="00251C55"/>
    <w:rsid w:val="00255640"/>
    <w:rsid w:val="00260761"/>
    <w:rsid w:val="00262B2A"/>
    <w:rsid w:val="00263D1D"/>
    <w:rsid w:val="00264BEB"/>
    <w:rsid w:val="00270DA7"/>
    <w:rsid w:val="00270EA9"/>
    <w:rsid w:val="002711D7"/>
    <w:rsid w:val="00271840"/>
    <w:rsid w:val="00272EE3"/>
    <w:rsid w:val="00277BF8"/>
    <w:rsid w:val="00280996"/>
    <w:rsid w:val="00281340"/>
    <w:rsid w:val="0028159A"/>
    <w:rsid w:val="00281887"/>
    <w:rsid w:val="00283309"/>
    <w:rsid w:val="002839EC"/>
    <w:rsid w:val="00284FD5"/>
    <w:rsid w:val="00285659"/>
    <w:rsid w:val="00287855"/>
    <w:rsid w:val="00287BA7"/>
    <w:rsid w:val="002A0429"/>
    <w:rsid w:val="002A188E"/>
    <w:rsid w:val="002A19B3"/>
    <w:rsid w:val="002B22F5"/>
    <w:rsid w:val="002B452C"/>
    <w:rsid w:val="002B4749"/>
    <w:rsid w:val="002B5704"/>
    <w:rsid w:val="002B65AA"/>
    <w:rsid w:val="002B6738"/>
    <w:rsid w:val="002C0CA3"/>
    <w:rsid w:val="002C1130"/>
    <w:rsid w:val="002C1CF0"/>
    <w:rsid w:val="002C557B"/>
    <w:rsid w:val="002C70FC"/>
    <w:rsid w:val="002D1A9C"/>
    <w:rsid w:val="002D36EA"/>
    <w:rsid w:val="002D5729"/>
    <w:rsid w:val="002D6B37"/>
    <w:rsid w:val="002E1646"/>
    <w:rsid w:val="002E2358"/>
    <w:rsid w:val="002E3F9D"/>
    <w:rsid w:val="002E41DA"/>
    <w:rsid w:val="002F061F"/>
    <w:rsid w:val="002F28A7"/>
    <w:rsid w:val="002F2EA2"/>
    <w:rsid w:val="002F7F71"/>
    <w:rsid w:val="00302899"/>
    <w:rsid w:val="00303228"/>
    <w:rsid w:val="003037B7"/>
    <w:rsid w:val="00306E75"/>
    <w:rsid w:val="00307E8A"/>
    <w:rsid w:val="00311305"/>
    <w:rsid w:val="0031769C"/>
    <w:rsid w:val="00321180"/>
    <w:rsid w:val="0032504A"/>
    <w:rsid w:val="00326711"/>
    <w:rsid w:val="00332B18"/>
    <w:rsid w:val="00335CDE"/>
    <w:rsid w:val="0034107B"/>
    <w:rsid w:val="003423E0"/>
    <w:rsid w:val="00342839"/>
    <w:rsid w:val="003428EB"/>
    <w:rsid w:val="00343450"/>
    <w:rsid w:val="0034630C"/>
    <w:rsid w:val="003507D9"/>
    <w:rsid w:val="00352E93"/>
    <w:rsid w:val="00353713"/>
    <w:rsid w:val="003557D7"/>
    <w:rsid w:val="00356BEC"/>
    <w:rsid w:val="00357D0B"/>
    <w:rsid w:val="00362A83"/>
    <w:rsid w:val="00363665"/>
    <w:rsid w:val="00364E09"/>
    <w:rsid w:val="0036575E"/>
    <w:rsid w:val="003667C1"/>
    <w:rsid w:val="003714FD"/>
    <w:rsid w:val="00374DEB"/>
    <w:rsid w:val="003755BC"/>
    <w:rsid w:val="00375890"/>
    <w:rsid w:val="003773EE"/>
    <w:rsid w:val="00377C5D"/>
    <w:rsid w:val="003819EF"/>
    <w:rsid w:val="003840AC"/>
    <w:rsid w:val="003847B2"/>
    <w:rsid w:val="00384B4D"/>
    <w:rsid w:val="003852C0"/>
    <w:rsid w:val="003854FC"/>
    <w:rsid w:val="003908F1"/>
    <w:rsid w:val="00390FBF"/>
    <w:rsid w:val="00392005"/>
    <w:rsid w:val="003963BB"/>
    <w:rsid w:val="003A089F"/>
    <w:rsid w:val="003A0BF0"/>
    <w:rsid w:val="003A12AC"/>
    <w:rsid w:val="003A1307"/>
    <w:rsid w:val="003A1B3D"/>
    <w:rsid w:val="003A25AE"/>
    <w:rsid w:val="003A2E40"/>
    <w:rsid w:val="003A3ACA"/>
    <w:rsid w:val="003A5223"/>
    <w:rsid w:val="003A5858"/>
    <w:rsid w:val="003B1F8F"/>
    <w:rsid w:val="003B4E74"/>
    <w:rsid w:val="003C0CC2"/>
    <w:rsid w:val="003C19F2"/>
    <w:rsid w:val="003C2061"/>
    <w:rsid w:val="003C214E"/>
    <w:rsid w:val="003C766E"/>
    <w:rsid w:val="003D125D"/>
    <w:rsid w:val="003D154E"/>
    <w:rsid w:val="003D6228"/>
    <w:rsid w:val="003D7B2F"/>
    <w:rsid w:val="003D7DED"/>
    <w:rsid w:val="003E750E"/>
    <w:rsid w:val="003F04B0"/>
    <w:rsid w:val="003F18FD"/>
    <w:rsid w:val="003F2577"/>
    <w:rsid w:val="003F290F"/>
    <w:rsid w:val="003F4111"/>
    <w:rsid w:val="00400155"/>
    <w:rsid w:val="00401105"/>
    <w:rsid w:val="00403EDB"/>
    <w:rsid w:val="00404F1D"/>
    <w:rsid w:val="004067AD"/>
    <w:rsid w:val="00412B74"/>
    <w:rsid w:val="00413F79"/>
    <w:rsid w:val="00413FEC"/>
    <w:rsid w:val="004167B3"/>
    <w:rsid w:val="00421765"/>
    <w:rsid w:val="004225B8"/>
    <w:rsid w:val="00423A54"/>
    <w:rsid w:val="004314F5"/>
    <w:rsid w:val="0043154D"/>
    <w:rsid w:val="004318F4"/>
    <w:rsid w:val="0043566B"/>
    <w:rsid w:val="00436673"/>
    <w:rsid w:val="00436C9A"/>
    <w:rsid w:val="0044255E"/>
    <w:rsid w:val="00443965"/>
    <w:rsid w:val="0044399D"/>
    <w:rsid w:val="00444BCB"/>
    <w:rsid w:val="00445876"/>
    <w:rsid w:val="00446DEE"/>
    <w:rsid w:val="00447FB4"/>
    <w:rsid w:val="004502C5"/>
    <w:rsid w:val="00455920"/>
    <w:rsid w:val="00460CC1"/>
    <w:rsid w:val="00462F40"/>
    <w:rsid w:val="0046311E"/>
    <w:rsid w:val="004639C3"/>
    <w:rsid w:val="0046634E"/>
    <w:rsid w:val="00470DC5"/>
    <w:rsid w:val="00475544"/>
    <w:rsid w:val="00480798"/>
    <w:rsid w:val="00480A89"/>
    <w:rsid w:val="00480EA6"/>
    <w:rsid w:val="00483EEA"/>
    <w:rsid w:val="004846BB"/>
    <w:rsid w:val="00484EF0"/>
    <w:rsid w:val="0048647F"/>
    <w:rsid w:val="00486D05"/>
    <w:rsid w:val="004870CF"/>
    <w:rsid w:val="00487A95"/>
    <w:rsid w:val="004915AB"/>
    <w:rsid w:val="004944FE"/>
    <w:rsid w:val="00495040"/>
    <w:rsid w:val="00496335"/>
    <w:rsid w:val="00496A58"/>
    <w:rsid w:val="004A01FB"/>
    <w:rsid w:val="004A2F44"/>
    <w:rsid w:val="004A591F"/>
    <w:rsid w:val="004A5B7C"/>
    <w:rsid w:val="004A65EC"/>
    <w:rsid w:val="004A75B1"/>
    <w:rsid w:val="004B0F39"/>
    <w:rsid w:val="004B357B"/>
    <w:rsid w:val="004B5A92"/>
    <w:rsid w:val="004B5F4A"/>
    <w:rsid w:val="004B62C5"/>
    <w:rsid w:val="004C6155"/>
    <w:rsid w:val="004C630F"/>
    <w:rsid w:val="004C7116"/>
    <w:rsid w:val="004D0695"/>
    <w:rsid w:val="004D686B"/>
    <w:rsid w:val="004E11A7"/>
    <w:rsid w:val="004E2710"/>
    <w:rsid w:val="004E4A86"/>
    <w:rsid w:val="004E5226"/>
    <w:rsid w:val="004E6EF9"/>
    <w:rsid w:val="00500E36"/>
    <w:rsid w:val="005021BA"/>
    <w:rsid w:val="005031C8"/>
    <w:rsid w:val="0050658D"/>
    <w:rsid w:val="00506C51"/>
    <w:rsid w:val="005077B5"/>
    <w:rsid w:val="00510A0A"/>
    <w:rsid w:val="005156D2"/>
    <w:rsid w:val="005171E2"/>
    <w:rsid w:val="00517760"/>
    <w:rsid w:val="0052223B"/>
    <w:rsid w:val="005231EC"/>
    <w:rsid w:val="005238D2"/>
    <w:rsid w:val="005261FE"/>
    <w:rsid w:val="005300F2"/>
    <w:rsid w:val="00532145"/>
    <w:rsid w:val="00533C45"/>
    <w:rsid w:val="00534688"/>
    <w:rsid w:val="0054043E"/>
    <w:rsid w:val="005413C2"/>
    <w:rsid w:val="00541B3F"/>
    <w:rsid w:val="00545E89"/>
    <w:rsid w:val="00547B64"/>
    <w:rsid w:val="00557314"/>
    <w:rsid w:val="00561AEE"/>
    <w:rsid w:val="00562F6D"/>
    <w:rsid w:val="005651ED"/>
    <w:rsid w:val="00570A14"/>
    <w:rsid w:val="0057481D"/>
    <w:rsid w:val="00575B26"/>
    <w:rsid w:val="00576792"/>
    <w:rsid w:val="005773D0"/>
    <w:rsid w:val="00596F50"/>
    <w:rsid w:val="0059777E"/>
    <w:rsid w:val="005A159A"/>
    <w:rsid w:val="005A459E"/>
    <w:rsid w:val="005A545C"/>
    <w:rsid w:val="005A5F87"/>
    <w:rsid w:val="005B0C69"/>
    <w:rsid w:val="005B3178"/>
    <w:rsid w:val="005B3E6B"/>
    <w:rsid w:val="005C0026"/>
    <w:rsid w:val="005C05B0"/>
    <w:rsid w:val="005C3172"/>
    <w:rsid w:val="005C535E"/>
    <w:rsid w:val="005C70DB"/>
    <w:rsid w:val="005C747C"/>
    <w:rsid w:val="005D3444"/>
    <w:rsid w:val="005D4D71"/>
    <w:rsid w:val="005D718A"/>
    <w:rsid w:val="005E148C"/>
    <w:rsid w:val="005E25B5"/>
    <w:rsid w:val="005E5E06"/>
    <w:rsid w:val="005E7730"/>
    <w:rsid w:val="005F13CA"/>
    <w:rsid w:val="005F21D7"/>
    <w:rsid w:val="00600BE9"/>
    <w:rsid w:val="006010B4"/>
    <w:rsid w:val="00604B29"/>
    <w:rsid w:val="006060AE"/>
    <w:rsid w:val="00610DE4"/>
    <w:rsid w:val="006113F2"/>
    <w:rsid w:val="00614A38"/>
    <w:rsid w:val="00616CF1"/>
    <w:rsid w:val="00616D8C"/>
    <w:rsid w:val="00620D1A"/>
    <w:rsid w:val="00621F57"/>
    <w:rsid w:val="00622B57"/>
    <w:rsid w:val="00622D4A"/>
    <w:rsid w:val="00630350"/>
    <w:rsid w:val="006371BF"/>
    <w:rsid w:val="00641407"/>
    <w:rsid w:val="006431CB"/>
    <w:rsid w:val="00645E0F"/>
    <w:rsid w:val="006519CE"/>
    <w:rsid w:val="0065337C"/>
    <w:rsid w:val="00654452"/>
    <w:rsid w:val="00656F79"/>
    <w:rsid w:val="00664080"/>
    <w:rsid w:val="006641D7"/>
    <w:rsid w:val="0067003E"/>
    <w:rsid w:val="00671E50"/>
    <w:rsid w:val="0067380E"/>
    <w:rsid w:val="00674419"/>
    <w:rsid w:val="006757C9"/>
    <w:rsid w:val="006760C3"/>
    <w:rsid w:val="00677BFE"/>
    <w:rsid w:val="00681C91"/>
    <w:rsid w:val="00683258"/>
    <w:rsid w:val="00684705"/>
    <w:rsid w:val="00684D54"/>
    <w:rsid w:val="0069430E"/>
    <w:rsid w:val="00694B0D"/>
    <w:rsid w:val="00697612"/>
    <w:rsid w:val="006A37A2"/>
    <w:rsid w:val="006A3A72"/>
    <w:rsid w:val="006A3FC1"/>
    <w:rsid w:val="006A679E"/>
    <w:rsid w:val="006A7213"/>
    <w:rsid w:val="006A7C82"/>
    <w:rsid w:val="006B11EE"/>
    <w:rsid w:val="006B1EC2"/>
    <w:rsid w:val="006B72D0"/>
    <w:rsid w:val="006C001F"/>
    <w:rsid w:val="006C3622"/>
    <w:rsid w:val="006C6761"/>
    <w:rsid w:val="006C6D82"/>
    <w:rsid w:val="006D0AD1"/>
    <w:rsid w:val="006D0D92"/>
    <w:rsid w:val="006D2B0F"/>
    <w:rsid w:val="006D497B"/>
    <w:rsid w:val="006D52C4"/>
    <w:rsid w:val="006D6604"/>
    <w:rsid w:val="006E248C"/>
    <w:rsid w:val="006E465F"/>
    <w:rsid w:val="006E7C73"/>
    <w:rsid w:val="006E7E4D"/>
    <w:rsid w:val="006F1569"/>
    <w:rsid w:val="00701F2E"/>
    <w:rsid w:val="00704FDE"/>
    <w:rsid w:val="00705F43"/>
    <w:rsid w:val="00707FF0"/>
    <w:rsid w:val="00710119"/>
    <w:rsid w:val="0071043F"/>
    <w:rsid w:val="007113C2"/>
    <w:rsid w:val="00712153"/>
    <w:rsid w:val="00713A2E"/>
    <w:rsid w:val="00715F07"/>
    <w:rsid w:val="0072512A"/>
    <w:rsid w:val="00725853"/>
    <w:rsid w:val="0073063C"/>
    <w:rsid w:val="00730820"/>
    <w:rsid w:val="00733C68"/>
    <w:rsid w:val="0073596E"/>
    <w:rsid w:val="00737F38"/>
    <w:rsid w:val="007402A1"/>
    <w:rsid w:val="00740D77"/>
    <w:rsid w:val="007410B2"/>
    <w:rsid w:val="007473D7"/>
    <w:rsid w:val="00747E82"/>
    <w:rsid w:val="00750EDA"/>
    <w:rsid w:val="00754D74"/>
    <w:rsid w:val="007552AE"/>
    <w:rsid w:val="00755800"/>
    <w:rsid w:val="0075620A"/>
    <w:rsid w:val="00756228"/>
    <w:rsid w:val="0075626B"/>
    <w:rsid w:val="007644EC"/>
    <w:rsid w:val="00765F0D"/>
    <w:rsid w:val="00771E2A"/>
    <w:rsid w:val="007736CE"/>
    <w:rsid w:val="007740BA"/>
    <w:rsid w:val="00780376"/>
    <w:rsid w:val="0078218D"/>
    <w:rsid w:val="00783FFA"/>
    <w:rsid w:val="00790349"/>
    <w:rsid w:val="0079189A"/>
    <w:rsid w:val="0079257E"/>
    <w:rsid w:val="007977D0"/>
    <w:rsid w:val="007A1016"/>
    <w:rsid w:val="007A47F9"/>
    <w:rsid w:val="007A542F"/>
    <w:rsid w:val="007A5CED"/>
    <w:rsid w:val="007A5DD0"/>
    <w:rsid w:val="007B0D81"/>
    <w:rsid w:val="007B3949"/>
    <w:rsid w:val="007B5BC1"/>
    <w:rsid w:val="007B752C"/>
    <w:rsid w:val="007C0032"/>
    <w:rsid w:val="007C741B"/>
    <w:rsid w:val="007D0944"/>
    <w:rsid w:val="007D0B86"/>
    <w:rsid w:val="007D0C85"/>
    <w:rsid w:val="007D3185"/>
    <w:rsid w:val="007D372B"/>
    <w:rsid w:val="007D4495"/>
    <w:rsid w:val="007E1848"/>
    <w:rsid w:val="007E18A8"/>
    <w:rsid w:val="007E2D68"/>
    <w:rsid w:val="007E49C2"/>
    <w:rsid w:val="007E4A42"/>
    <w:rsid w:val="007E5F38"/>
    <w:rsid w:val="007E6AA7"/>
    <w:rsid w:val="007E755D"/>
    <w:rsid w:val="007E7E2E"/>
    <w:rsid w:val="007F01D6"/>
    <w:rsid w:val="007F6070"/>
    <w:rsid w:val="007F67A4"/>
    <w:rsid w:val="007F72A3"/>
    <w:rsid w:val="00803690"/>
    <w:rsid w:val="00807D8D"/>
    <w:rsid w:val="00810AF7"/>
    <w:rsid w:val="00812886"/>
    <w:rsid w:val="00813B04"/>
    <w:rsid w:val="00815937"/>
    <w:rsid w:val="00817750"/>
    <w:rsid w:val="00820CB0"/>
    <w:rsid w:val="00821DBD"/>
    <w:rsid w:val="00822E02"/>
    <w:rsid w:val="0082320B"/>
    <w:rsid w:val="008236FC"/>
    <w:rsid w:val="00827608"/>
    <w:rsid w:val="00827C92"/>
    <w:rsid w:val="00832C5D"/>
    <w:rsid w:val="008358F1"/>
    <w:rsid w:val="008412B0"/>
    <w:rsid w:val="008422E1"/>
    <w:rsid w:val="008467E5"/>
    <w:rsid w:val="008519E4"/>
    <w:rsid w:val="008521A9"/>
    <w:rsid w:val="00852209"/>
    <w:rsid w:val="00856F44"/>
    <w:rsid w:val="00860043"/>
    <w:rsid w:val="0086133F"/>
    <w:rsid w:val="0086337A"/>
    <w:rsid w:val="00863A6C"/>
    <w:rsid w:val="00865F81"/>
    <w:rsid w:val="00867E5D"/>
    <w:rsid w:val="008715E5"/>
    <w:rsid w:val="00872BA4"/>
    <w:rsid w:val="0087391D"/>
    <w:rsid w:val="00873FC4"/>
    <w:rsid w:val="00875481"/>
    <w:rsid w:val="0087564B"/>
    <w:rsid w:val="008756C2"/>
    <w:rsid w:val="00880627"/>
    <w:rsid w:val="008820E3"/>
    <w:rsid w:val="00882422"/>
    <w:rsid w:val="00883FD3"/>
    <w:rsid w:val="00885C31"/>
    <w:rsid w:val="00891E46"/>
    <w:rsid w:val="0089229C"/>
    <w:rsid w:val="008934C2"/>
    <w:rsid w:val="008A0AEF"/>
    <w:rsid w:val="008A0EC1"/>
    <w:rsid w:val="008A2573"/>
    <w:rsid w:val="008A5186"/>
    <w:rsid w:val="008B10CA"/>
    <w:rsid w:val="008B64D5"/>
    <w:rsid w:val="008C10D3"/>
    <w:rsid w:val="008C2D30"/>
    <w:rsid w:val="008D14AA"/>
    <w:rsid w:val="008D267B"/>
    <w:rsid w:val="008E0BAC"/>
    <w:rsid w:val="008E2B96"/>
    <w:rsid w:val="008E3499"/>
    <w:rsid w:val="008E3A1E"/>
    <w:rsid w:val="008E58E9"/>
    <w:rsid w:val="008E72BA"/>
    <w:rsid w:val="008E7A64"/>
    <w:rsid w:val="008F18A6"/>
    <w:rsid w:val="008F2F5E"/>
    <w:rsid w:val="008F6872"/>
    <w:rsid w:val="008F6FFF"/>
    <w:rsid w:val="0090116B"/>
    <w:rsid w:val="00901874"/>
    <w:rsid w:val="00903A8D"/>
    <w:rsid w:val="00905323"/>
    <w:rsid w:val="0090576C"/>
    <w:rsid w:val="00906483"/>
    <w:rsid w:val="009066E4"/>
    <w:rsid w:val="00907C6C"/>
    <w:rsid w:val="00911349"/>
    <w:rsid w:val="00912133"/>
    <w:rsid w:val="00912D94"/>
    <w:rsid w:val="00912EA3"/>
    <w:rsid w:val="009154B6"/>
    <w:rsid w:val="009172E2"/>
    <w:rsid w:val="00917AA6"/>
    <w:rsid w:val="009209F1"/>
    <w:rsid w:val="00921051"/>
    <w:rsid w:val="009246DC"/>
    <w:rsid w:val="009250BB"/>
    <w:rsid w:val="00926D67"/>
    <w:rsid w:val="00927D54"/>
    <w:rsid w:val="00934EB7"/>
    <w:rsid w:val="00950F29"/>
    <w:rsid w:val="009510D1"/>
    <w:rsid w:val="00961B24"/>
    <w:rsid w:val="00961E5E"/>
    <w:rsid w:val="00963820"/>
    <w:rsid w:val="00963F11"/>
    <w:rsid w:val="00964B2F"/>
    <w:rsid w:val="0097286B"/>
    <w:rsid w:val="00973444"/>
    <w:rsid w:val="0097725A"/>
    <w:rsid w:val="0098047D"/>
    <w:rsid w:val="0098087E"/>
    <w:rsid w:val="00981CF8"/>
    <w:rsid w:val="00982856"/>
    <w:rsid w:val="00997EE8"/>
    <w:rsid w:val="009A10AE"/>
    <w:rsid w:val="009A7CC0"/>
    <w:rsid w:val="009B0E44"/>
    <w:rsid w:val="009B2221"/>
    <w:rsid w:val="009B2936"/>
    <w:rsid w:val="009B4365"/>
    <w:rsid w:val="009B577D"/>
    <w:rsid w:val="009B5A92"/>
    <w:rsid w:val="009B7022"/>
    <w:rsid w:val="009C0BFF"/>
    <w:rsid w:val="009C2AB4"/>
    <w:rsid w:val="009C2E76"/>
    <w:rsid w:val="009C4582"/>
    <w:rsid w:val="009C563A"/>
    <w:rsid w:val="009C5814"/>
    <w:rsid w:val="009C7917"/>
    <w:rsid w:val="009C7BA7"/>
    <w:rsid w:val="009D0C24"/>
    <w:rsid w:val="009D3579"/>
    <w:rsid w:val="009D5058"/>
    <w:rsid w:val="009D5C82"/>
    <w:rsid w:val="009E14B2"/>
    <w:rsid w:val="009E3DDB"/>
    <w:rsid w:val="009F44E2"/>
    <w:rsid w:val="009F514F"/>
    <w:rsid w:val="009F636A"/>
    <w:rsid w:val="009F6FD7"/>
    <w:rsid w:val="00A030DD"/>
    <w:rsid w:val="00A042B2"/>
    <w:rsid w:val="00A105F8"/>
    <w:rsid w:val="00A11627"/>
    <w:rsid w:val="00A11BAA"/>
    <w:rsid w:val="00A125BE"/>
    <w:rsid w:val="00A1464B"/>
    <w:rsid w:val="00A146AA"/>
    <w:rsid w:val="00A20812"/>
    <w:rsid w:val="00A219F1"/>
    <w:rsid w:val="00A225B3"/>
    <w:rsid w:val="00A2319E"/>
    <w:rsid w:val="00A233FE"/>
    <w:rsid w:val="00A240B3"/>
    <w:rsid w:val="00A24412"/>
    <w:rsid w:val="00A249C7"/>
    <w:rsid w:val="00A26594"/>
    <w:rsid w:val="00A267B8"/>
    <w:rsid w:val="00A3073A"/>
    <w:rsid w:val="00A334FD"/>
    <w:rsid w:val="00A33929"/>
    <w:rsid w:val="00A344FF"/>
    <w:rsid w:val="00A37184"/>
    <w:rsid w:val="00A37C9B"/>
    <w:rsid w:val="00A4185A"/>
    <w:rsid w:val="00A42449"/>
    <w:rsid w:val="00A42D14"/>
    <w:rsid w:val="00A457B5"/>
    <w:rsid w:val="00A4651F"/>
    <w:rsid w:val="00A50D4F"/>
    <w:rsid w:val="00A5140F"/>
    <w:rsid w:val="00A5274D"/>
    <w:rsid w:val="00A55779"/>
    <w:rsid w:val="00A5589C"/>
    <w:rsid w:val="00A5750E"/>
    <w:rsid w:val="00A578B0"/>
    <w:rsid w:val="00A61FE3"/>
    <w:rsid w:val="00A66087"/>
    <w:rsid w:val="00A6734A"/>
    <w:rsid w:val="00A67A12"/>
    <w:rsid w:val="00A701A9"/>
    <w:rsid w:val="00A70C4A"/>
    <w:rsid w:val="00A7110A"/>
    <w:rsid w:val="00A71BC0"/>
    <w:rsid w:val="00A73B1F"/>
    <w:rsid w:val="00A74379"/>
    <w:rsid w:val="00A74722"/>
    <w:rsid w:val="00A74D6F"/>
    <w:rsid w:val="00A7603D"/>
    <w:rsid w:val="00A815B6"/>
    <w:rsid w:val="00A82303"/>
    <w:rsid w:val="00A82B99"/>
    <w:rsid w:val="00A83B97"/>
    <w:rsid w:val="00A84D75"/>
    <w:rsid w:val="00A86415"/>
    <w:rsid w:val="00A90035"/>
    <w:rsid w:val="00A914DA"/>
    <w:rsid w:val="00A9207A"/>
    <w:rsid w:val="00AA41CB"/>
    <w:rsid w:val="00AA49FD"/>
    <w:rsid w:val="00AA5157"/>
    <w:rsid w:val="00AA5508"/>
    <w:rsid w:val="00AA6364"/>
    <w:rsid w:val="00AA750E"/>
    <w:rsid w:val="00AB2A64"/>
    <w:rsid w:val="00AB438F"/>
    <w:rsid w:val="00AB5E9B"/>
    <w:rsid w:val="00AB6324"/>
    <w:rsid w:val="00AB6AA6"/>
    <w:rsid w:val="00AC1AA8"/>
    <w:rsid w:val="00AC2650"/>
    <w:rsid w:val="00AC2B2D"/>
    <w:rsid w:val="00AC58E1"/>
    <w:rsid w:val="00AD662D"/>
    <w:rsid w:val="00AE08CA"/>
    <w:rsid w:val="00AE4A19"/>
    <w:rsid w:val="00AE4B83"/>
    <w:rsid w:val="00AE5C5F"/>
    <w:rsid w:val="00AF03AE"/>
    <w:rsid w:val="00AF0BF1"/>
    <w:rsid w:val="00AF1B52"/>
    <w:rsid w:val="00AF1FCE"/>
    <w:rsid w:val="00AF2E4F"/>
    <w:rsid w:val="00AF6378"/>
    <w:rsid w:val="00B00143"/>
    <w:rsid w:val="00B01F2D"/>
    <w:rsid w:val="00B02033"/>
    <w:rsid w:val="00B02855"/>
    <w:rsid w:val="00B03FB7"/>
    <w:rsid w:val="00B04C87"/>
    <w:rsid w:val="00B04D91"/>
    <w:rsid w:val="00B121A4"/>
    <w:rsid w:val="00B1380E"/>
    <w:rsid w:val="00B32733"/>
    <w:rsid w:val="00B3720F"/>
    <w:rsid w:val="00B37B0A"/>
    <w:rsid w:val="00B4144C"/>
    <w:rsid w:val="00B42CD1"/>
    <w:rsid w:val="00B43042"/>
    <w:rsid w:val="00B445A0"/>
    <w:rsid w:val="00B4609F"/>
    <w:rsid w:val="00B56A49"/>
    <w:rsid w:val="00B60323"/>
    <w:rsid w:val="00B6259D"/>
    <w:rsid w:val="00B62F34"/>
    <w:rsid w:val="00B6499A"/>
    <w:rsid w:val="00B64FFA"/>
    <w:rsid w:val="00B71EF7"/>
    <w:rsid w:val="00B73190"/>
    <w:rsid w:val="00B74E36"/>
    <w:rsid w:val="00B75359"/>
    <w:rsid w:val="00B769F2"/>
    <w:rsid w:val="00B76EC1"/>
    <w:rsid w:val="00B81611"/>
    <w:rsid w:val="00B82523"/>
    <w:rsid w:val="00B829F4"/>
    <w:rsid w:val="00B82EE6"/>
    <w:rsid w:val="00B90298"/>
    <w:rsid w:val="00B90AD0"/>
    <w:rsid w:val="00B90FDC"/>
    <w:rsid w:val="00B92199"/>
    <w:rsid w:val="00B9631F"/>
    <w:rsid w:val="00BA14F2"/>
    <w:rsid w:val="00BA38ED"/>
    <w:rsid w:val="00BA3E8D"/>
    <w:rsid w:val="00BA6114"/>
    <w:rsid w:val="00BA71FF"/>
    <w:rsid w:val="00BA76CA"/>
    <w:rsid w:val="00BA792E"/>
    <w:rsid w:val="00BB09A2"/>
    <w:rsid w:val="00BB2059"/>
    <w:rsid w:val="00BC1276"/>
    <w:rsid w:val="00BC379C"/>
    <w:rsid w:val="00BD24D3"/>
    <w:rsid w:val="00BD40D7"/>
    <w:rsid w:val="00BD49D6"/>
    <w:rsid w:val="00BD58F4"/>
    <w:rsid w:val="00BD6537"/>
    <w:rsid w:val="00BD7D6E"/>
    <w:rsid w:val="00BE5305"/>
    <w:rsid w:val="00BE70FF"/>
    <w:rsid w:val="00BF0359"/>
    <w:rsid w:val="00BF0B15"/>
    <w:rsid w:val="00BF2132"/>
    <w:rsid w:val="00BF473F"/>
    <w:rsid w:val="00BF5ECA"/>
    <w:rsid w:val="00C03AC0"/>
    <w:rsid w:val="00C03BDB"/>
    <w:rsid w:val="00C03D80"/>
    <w:rsid w:val="00C05611"/>
    <w:rsid w:val="00C0660A"/>
    <w:rsid w:val="00C10818"/>
    <w:rsid w:val="00C14CF0"/>
    <w:rsid w:val="00C17378"/>
    <w:rsid w:val="00C2179F"/>
    <w:rsid w:val="00C243E8"/>
    <w:rsid w:val="00C3065F"/>
    <w:rsid w:val="00C32194"/>
    <w:rsid w:val="00C32414"/>
    <w:rsid w:val="00C350EB"/>
    <w:rsid w:val="00C36FEE"/>
    <w:rsid w:val="00C37B17"/>
    <w:rsid w:val="00C43D15"/>
    <w:rsid w:val="00C46A2B"/>
    <w:rsid w:val="00C529FF"/>
    <w:rsid w:val="00C52D1F"/>
    <w:rsid w:val="00C53815"/>
    <w:rsid w:val="00C53A2F"/>
    <w:rsid w:val="00C617CD"/>
    <w:rsid w:val="00C62033"/>
    <w:rsid w:val="00C6534F"/>
    <w:rsid w:val="00C679F9"/>
    <w:rsid w:val="00C70880"/>
    <w:rsid w:val="00C7300C"/>
    <w:rsid w:val="00C770B4"/>
    <w:rsid w:val="00C8056C"/>
    <w:rsid w:val="00C816CB"/>
    <w:rsid w:val="00C8578C"/>
    <w:rsid w:val="00C85E91"/>
    <w:rsid w:val="00C9024E"/>
    <w:rsid w:val="00C90490"/>
    <w:rsid w:val="00C91ADC"/>
    <w:rsid w:val="00C91DC5"/>
    <w:rsid w:val="00C91FDD"/>
    <w:rsid w:val="00C936F9"/>
    <w:rsid w:val="00C95241"/>
    <w:rsid w:val="00C95D70"/>
    <w:rsid w:val="00C97D0C"/>
    <w:rsid w:val="00CA30D4"/>
    <w:rsid w:val="00CA3280"/>
    <w:rsid w:val="00CA4E0C"/>
    <w:rsid w:val="00CB1BA5"/>
    <w:rsid w:val="00CB3F17"/>
    <w:rsid w:val="00CB7DBD"/>
    <w:rsid w:val="00CC270A"/>
    <w:rsid w:val="00CC3E21"/>
    <w:rsid w:val="00CD10CF"/>
    <w:rsid w:val="00CD20A7"/>
    <w:rsid w:val="00CD74A2"/>
    <w:rsid w:val="00CE0D76"/>
    <w:rsid w:val="00CE6340"/>
    <w:rsid w:val="00CF0C52"/>
    <w:rsid w:val="00CF42EC"/>
    <w:rsid w:val="00D03D9E"/>
    <w:rsid w:val="00D0690A"/>
    <w:rsid w:val="00D14BCA"/>
    <w:rsid w:val="00D155EE"/>
    <w:rsid w:val="00D15E4B"/>
    <w:rsid w:val="00D16BBF"/>
    <w:rsid w:val="00D20984"/>
    <w:rsid w:val="00D2170B"/>
    <w:rsid w:val="00D235C6"/>
    <w:rsid w:val="00D252E5"/>
    <w:rsid w:val="00D25972"/>
    <w:rsid w:val="00D264EB"/>
    <w:rsid w:val="00D3086F"/>
    <w:rsid w:val="00D309D3"/>
    <w:rsid w:val="00D343CE"/>
    <w:rsid w:val="00D358B1"/>
    <w:rsid w:val="00D417DE"/>
    <w:rsid w:val="00D43E68"/>
    <w:rsid w:val="00D45867"/>
    <w:rsid w:val="00D47A2B"/>
    <w:rsid w:val="00D566A3"/>
    <w:rsid w:val="00D57A56"/>
    <w:rsid w:val="00D65B35"/>
    <w:rsid w:val="00D675B4"/>
    <w:rsid w:val="00D71185"/>
    <w:rsid w:val="00D71A35"/>
    <w:rsid w:val="00D748F2"/>
    <w:rsid w:val="00D753D0"/>
    <w:rsid w:val="00D754D5"/>
    <w:rsid w:val="00D7560B"/>
    <w:rsid w:val="00D81C40"/>
    <w:rsid w:val="00D82241"/>
    <w:rsid w:val="00D87EAA"/>
    <w:rsid w:val="00D90949"/>
    <w:rsid w:val="00D90AD2"/>
    <w:rsid w:val="00D93507"/>
    <w:rsid w:val="00D93A59"/>
    <w:rsid w:val="00D948BD"/>
    <w:rsid w:val="00D97165"/>
    <w:rsid w:val="00DA0760"/>
    <w:rsid w:val="00DA5FAD"/>
    <w:rsid w:val="00DA66BF"/>
    <w:rsid w:val="00DB0D6E"/>
    <w:rsid w:val="00DB0E9B"/>
    <w:rsid w:val="00DB2578"/>
    <w:rsid w:val="00DB3F97"/>
    <w:rsid w:val="00DB51BD"/>
    <w:rsid w:val="00DB5450"/>
    <w:rsid w:val="00DC04DC"/>
    <w:rsid w:val="00DC0FB0"/>
    <w:rsid w:val="00DC1822"/>
    <w:rsid w:val="00DC33E8"/>
    <w:rsid w:val="00DC3D33"/>
    <w:rsid w:val="00DC561D"/>
    <w:rsid w:val="00DC66F3"/>
    <w:rsid w:val="00DC7260"/>
    <w:rsid w:val="00DC79D5"/>
    <w:rsid w:val="00DD08C3"/>
    <w:rsid w:val="00DD0AC1"/>
    <w:rsid w:val="00DD3ADA"/>
    <w:rsid w:val="00DD3C9B"/>
    <w:rsid w:val="00DD663F"/>
    <w:rsid w:val="00DE6487"/>
    <w:rsid w:val="00DF15CD"/>
    <w:rsid w:val="00DF4C1D"/>
    <w:rsid w:val="00DF7FFA"/>
    <w:rsid w:val="00E0010D"/>
    <w:rsid w:val="00E03639"/>
    <w:rsid w:val="00E03D72"/>
    <w:rsid w:val="00E0467A"/>
    <w:rsid w:val="00E0661C"/>
    <w:rsid w:val="00E06DE0"/>
    <w:rsid w:val="00E16B1D"/>
    <w:rsid w:val="00E20557"/>
    <w:rsid w:val="00E24066"/>
    <w:rsid w:val="00E251F8"/>
    <w:rsid w:val="00E273F5"/>
    <w:rsid w:val="00E3240C"/>
    <w:rsid w:val="00E3333F"/>
    <w:rsid w:val="00E36203"/>
    <w:rsid w:val="00E365D6"/>
    <w:rsid w:val="00E4089F"/>
    <w:rsid w:val="00E412D3"/>
    <w:rsid w:val="00E44965"/>
    <w:rsid w:val="00E46B3F"/>
    <w:rsid w:val="00E47398"/>
    <w:rsid w:val="00E5134D"/>
    <w:rsid w:val="00E52B8D"/>
    <w:rsid w:val="00E53444"/>
    <w:rsid w:val="00E55AEE"/>
    <w:rsid w:val="00E570BD"/>
    <w:rsid w:val="00E57CEB"/>
    <w:rsid w:val="00E60BE1"/>
    <w:rsid w:val="00E62213"/>
    <w:rsid w:val="00E62E19"/>
    <w:rsid w:val="00E64ECE"/>
    <w:rsid w:val="00E65ADF"/>
    <w:rsid w:val="00E66774"/>
    <w:rsid w:val="00E67597"/>
    <w:rsid w:val="00E720F9"/>
    <w:rsid w:val="00E7223C"/>
    <w:rsid w:val="00E7279E"/>
    <w:rsid w:val="00E74345"/>
    <w:rsid w:val="00E74C63"/>
    <w:rsid w:val="00E75776"/>
    <w:rsid w:val="00E75CCA"/>
    <w:rsid w:val="00E75FB7"/>
    <w:rsid w:val="00E77F64"/>
    <w:rsid w:val="00E81071"/>
    <w:rsid w:val="00E834F6"/>
    <w:rsid w:val="00E84D95"/>
    <w:rsid w:val="00E87ED6"/>
    <w:rsid w:val="00E92602"/>
    <w:rsid w:val="00EA0C97"/>
    <w:rsid w:val="00EA2B60"/>
    <w:rsid w:val="00EA2E2E"/>
    <w:rsid w:val="00EA3AE2"/>
    <w:rsid w:val="00EA506F"/>
    <w:rsid w:val="00EA5B85"/>
    <w:rsid w:val="00EB27E5"/>
    <w:rsid w:val="00EB2DCC"/>
    <w:rsid w:val="00EB590F"/>
    <w:rsid w:val="00EC0A45"/>
    <w:rsid w:val="00EC149E"/>
    <w:rsid w:val="00EC14EA"/>
    <w:rsid w:val="00EC217D"/>
    <w:rsid w:val="00EC42B5"/>
    <w:rsid w:val="00EC5C4B"/>
    <w:rsid w:val="00EC6454"/>
    <w:rsid w:val="00ED0A5B"/>
    <w:rsid w:val="00ED1206"/>
    <w:rsid w:val="00ED3D83"/>
    <w:rsid w:val="00ED423E"/>
    <w:rsid w:val="00ED60DD"/>
    <w:rsid w:val="00ED70A4"/>
    <w:rsid w:val="00ED7BD8"/>
    <w:rsid w:val="00EE158A"/>
    <w:rsid w:val="00EE4F17"/>
    <w:rsid w:val="00EF5CBC"/>
    <w:rsid w:val="00F03641"/>
    <w:rsid w:val="00F043E5"/>
    <w:rsid w:val="00F0469B"/>
    <w:rsid w:val="00F0569F"/>
    <w:rsid w:val="00F06C4C"/>
    <w:rsid w:val="00F10512"/>
    <w:rsid w:val="00F1105D"/>
    <w:rsid w:val="00F15FC8"/>
    <w:rsid w:val="00F165C3"/>
    <w:rsid w:val="00F212FB"/>
    <w:rsid w:val="00F218F2"/>
    <w:rsid w:val="00F23A21"/>
    <w:rsid w:val="00F30A81"/>
    <w:rsid w:val="00F30C6C"/>
    <w:rsid w:val="00F32A0A"/>
    <w:rsid w:val="00F35D3D"/>
    <w:rsid w:val="00F35E5C"/>
    <w:rsid w:val="00F372A0"/>
    <w:rsid w:val="00F37444"/>
    <w:rsid w:val="00F401FB"/>
    <w:rsid w:val="00F42702"/>
    <w:rsid w:val="00F44159"/>
    <w:rsid w:val="00F46A19"/>
    <w:rsid w:val="00F46EA4"/>
    <w:rsid w:val="00F4777F"/>
    <w:rsid w:val="00F478DA"/>
    <w:rsid w:val="00F50FA1"/>
    <w:rsid w:val="00F513CF"/>
    <w:rsid w:val="00F53C97"/>
    <w:rsid w:val="00F53E5C"/>
    <w:rsid w:val="00F54AF7"/>
    <w:rsid w:val="00F569F9"/>
    <w:rsid w:val="00F5726D"/>
    <w:rsid w:val="00F60D9E"/>
    <w:rsid w:val="00F6341A"/>
    <w:rsid w:val="00F63D59"/>
    <w:rsid w:val="00F65645"/>
    <w:rsid w:val="00F66B69"/>
    <w:rsid w:val="00F67015"/>
    <w:rsid w:val="00F67E8E"/>
    <w:rsid w:val="00F67EA2"/>
    <w:rsid w:val="00F67F5F"/>
    <w:rsid w:val="00F70401"/>
    <w:rsid w:val="00F73469"/>
    <w:rsid w:val="00F761E7"/>
    <w:rsid w:val="00F7659D"/>
    <w:rsid w:val="00F81D36"/>
    <w:rsid w:val="00F81DE2"/>
    <w:rsid w:val="00F86236"/>
    <w:rsid w:val="00F878C1"/>
    <w:rsid w:val="00F925B2"/>
    <w:rsid w:val="00F932B3"/>
    <w:rsid w:val="00F93D2D"/>
    <w:rsid w:val="00FA0B44"/>
    <w:rsid w:val="00FA7748"/>
    <w:rsid w:val="00FB1FBC"/>
    <w:rsid w:val="00FB45C0"/>
    <w:rsid w:val="00FB4B6C"/>
    <w:rsid w:val="00FB6AAF"/>
    <w:rsid w:val="00FB7CC6"/>
    <w:rsid w:val="00FC146B"/>
    <w:rsid w:val="00FC68C9"/>
    <w:rsid w:val="00FD1EF1"/>
    <w:rsid w:val="00FD1FAE"/>
    <w:rsid w:val="00FD67C5"/>
    <w:rsid w:val="00FD7972"/>
    <w:rsid w:val="00FE01EF"/>
    <w:rsid w:val="00FE0F0B"/>
    <w:rsid w:val="00FE2F7E"/>
    <w:rsid w:val="00FE4132"/>
    <w:rsid w:val="00FE43A3"/>
    <w:rsid w:val="00FE4EDE"/>
    <w:rsid w:val="00FE5846"/>
    <w:rsid w:val="00FE7D12"/>
    <w:rsid w:val="00FF130D"/>
    <w:rsid w:val="00FF2372"/>
    <w:rsid w:val="00FF34FB"/>
    <w:rsid w:val="00FF35AF"/>
    <w:rsid w:val="00FF42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2AC"/>
  </w:style>
  <w:style w:type="paragraph" w:styleId="1">
    <w:name w:val="heading 1"/>
    <w:basedOn w:val="a"/>
    <w:next w:val="a"/>
    <w:link w:val="10"/>
    <w:uiPriority w:val="9"/>
    <w:qFormat/>
    <w:rsid w:val="000A2F1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semiHidden/>
    <w:unhideWhenUsed/>
    <w:qFormat/>
    <w:rsid w:val="00820CB0"/>
    <w:pPr>
      <w:keepNext/>
      <w:spacing w:after="0" w:line="240" w:lineRule="auto"/>
      <w:outlineLvl w:val="1"/>
    </w:pPr>
    <w:rPr>
      <w:rFonts w:ascii="Courier New" w:eastAsia="Times New Roman" w:hAnsi="Courier New" w:cs="Courier New"/>
      <w:sz w:val="28"/>
      <w:szCs w:val="24"/>
      <w:lang w:eastAsia="ru-RU"/>
    </w:rPr>
  </w:style>
  <w:style w:type="paragraph" w:styleId="3">
    <w:name w:val="heading 3"/>
    <w:basedOn w:val="a"/>
    <w:next w:val="a"/>
    <w:link w:val="30"/>
    <w:uiPriority w:val="9"/>
    <w:semiHidden/>
    <w:unhideWhenUsed/>
    <w:qFormat/>
    <w:rsid w:val="000A2F1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0B2E6D"/>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C1276"/>
    <w:pPr>
      <w:ind w:left="720"/>
      <w:contextualSpacing/>
    </w:pPr>
  </w:style>
  <w:style w:type="paragraph" w:styleId="a5">
    <w:name w:val="Title"/>
    <w:basedOn w:val="a"/>
    <w:next w:val="a"/>
    <w:link w:val="a6"/>
    <w:qFormat/>
    <w:rsid w:val="00BC127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6">
    <w:name w:val="Название Знак"/>
    <w:basedOn w:val="a0"/>
    <w:link w:val="a5"/>
    <w:rsid w:val="00BC1276"/>
    <w:rPr>
      <w:rFonts w:asciiTheme="majorHAnsi" w:eastAsiaTheme="majorEastAsia" w:hAnsiTheme="majorHAnsi" w:cstheme="majorBidi"/>
      <w:spacing w:val="-10"/>
      <w:kern w:val="28"/>
      <w:sz w:val="56"/>
      <w:szCs w:val="56"/>
    </w:rPr>
  </w:style>
  <w:style w:type="character" w:customStyle="1" w:styleId="20">
    <w:name w:val="Заголовок 2 Знак"/>
    <w:basedOn w:val="a0"/>
    <w:link w:val="2"/>
    <w:semiHidden/>
    <w:rsid w:val="00820CB0"/>
    <w:rPr>
      <w:rFonts w:ascii="Courier New" w:eastAsia="Times New Roman" w:hAnsi="Courier New" w:cs="Courier New"/>
      <w:sz w:val="28"/>
      <w:szCs w:val="24"/>
      <w:lang w:eastAsia="ru-RU"/>
    </w:rPr>
  </w:style>
  <w:style w:type="character" w:styleId="a7">
    <w:name w:val="Hyperlink"/>
    <w:unhideWhenUsed/>
    <w:rsid w:val="00820CB0"/>
    <w:rPr>
      <w:color w:val="0000FF"/>
      <w:u w:val="single"/>
    </w:rPr>
  </w:style>
  <w:style w:type="paragraph" w:styleId="a8">
    <w:name w:val="Normal (Web)"/>
    <w:basedOn w:val="a"/>
    <w:uiPriority w:val="99"/>
    <w:semiHidden/>
    <w:unhideWhenUsed/>
    <w:rsid w:val="00820CB0"/>
    <w:pPr>
      <w:spacing w:before="100" w:beforeAutospacing="1" w:after="90" w:line="240" w:lineRule="auto"/>
    </w:pPr>
    <w:rPr>
      <w:rFonts w:ascii="Times New Roman" w:eastAsia="Times New Roman" w:hAnsi="Times New Roman" w:cs="Times New Roman"/>
      <w:sz w:val="18"/>
      <w:szCs w:val="18"/>
      <w:lang w:eastAsia="ru-RU"/>
    </w:rPr>
  </w:style>
  <w:style w:type="paragraph" w:styleId="a9">
    <w:name w:val="Body Text Indent"/>
    <w:basedOn w:val="a"/>
    <w:link w:val="aa"/>
    <w:unhideWhenUsed/>
    <w:rsid w:val="00820CB0"/>
    <w:pPr>
      <w:spacing w:after="120" w:line="240" w:lineRule="auto"/>
      <w:ind w:left="283"/>
    </w:pPr>
    <w:rPr>
      <w:rFonts w:ascii="Times New Roman" w:eastAsia="Times New Roman" w:hAnsi="Times New Roman" w:cs="Times New Roman"/>
      <w:sz w:val="20"/>
      <w:szCs w:val="20"/>
      <w:lang w:val="en-GB" w:eastAsia="ru-RU"/>
    </w:rPr>
  </w:style>
  <w:style w:type="character" w:customStyle="1" w:styleId="aa">
    <w:name w:val="Основной текст с отступом Знак"/>
    <w:basedOn w:val="a0"/>
    <w:link w:val="a9"/>
    <w:rsid w:val="00820CB0"/>
    <w:rPr>
      <w:rFonts w:ascii="Times New Roman" w:eastAsia="Times New Roman" w:hAnsi="Times New Roman" w:cs="Times New Roman"/>
      <w:sz w:val="20"/>
      <w:szCs w:val="20"/>
      <w:lang w:val="en-GB" w:eastAsia="ru-RU"/>
    </w:rPr>
  </w:style>
  <w:style w:type="paragraph" w:customStyle="1" w:styleId="western">
    <w:name w:val="western"/>
    <w:basedOn w:val="a"/>
    <w:uiPriority w:val="99"/>
    <w:rsid w:val="00820CB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A2F17"/>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0A2F17"/>
    <w:rPr>
      <w:rFonts w:asciiTheme="majorHAnsi" w:eastAsiaTheme="majorEastAsia" w:hAnsiTheme="majorHAnsi" w:cstheme="majorBidi"/>
      <w:color w:val="1F4D78" w:themeColor="accent1" w:themeShade="7F"/>
      <w:sz w:val="24"/>
      <w:szCs w:val="24"/>
    </w:rPr>
  </w:style>
  <w:style w:type="paragraph" w:customStyle="1" w:styleId="11">
    <w:name w:val="Без интервала1"/>
    <w:rsid w:val="000A2F17"/>
    <w:pPr>
      <w:spacing w:after="0" w:line="240" w:lineRule="auto"/>
    </w:pPr>
    <w:rPr>
      <w:rFonts w:ascii="Calibri" w:eastAsia="Times New Roman" w:hAnsi="Calibri" w:cs="Times New Roman"/>
      <w:lang w:eastAsia="ru-RU"/>
    </w:rPr>
  </w:style>
  <w:style w:type="table" w:styleId="ab">
    <w:name w:val="Table Grid"/>
    <w:basedOn w:val="a1"/>
    <w:uiPriority w:val="39"/>
    <w:rsid w:val="003963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unhideWhenUsed/>
    <w:rsid w:val="00F30C6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30C6C"/>
  </w:style>
  <w:style w:type="paragraph" w:styleId="ae">
    <w:name w:val="footer"/>
    <w:basedOn w:val="a"/>
    <w:link w:val="af"/>
    <w:uiPriority w:val="99"/>
    <w:unhideWhenUsed/>
    <w:rsid w:val="00F30C6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30C6C"/>
  </w:style>
  <w:style w:type="paragraph" w:customStyle="1" w:styleId="ConsPlusNormal">
    <w:name w:val="ConsPlusNormal"/>
    <w:rsid w:val="0005167F"/>
    <w:pPr>
      <w:widowControl w:val="0"/>
      <w:autoSpaceDE w:val="0"/>
      <w:autoSpaceDN w:val="0"/>
      <w:spacing w:after="0" w:line="240" w:lineRule="auto"/>
    </w:pPr>
    <w:rPr>
      <w:rFonts w:ascii="Calibri" w:eastAsiaTheme="minorEastAsia" w:hAnsi="Calibri" w:cs="Calibri"/>
      <w:lang w:eastAsia="ru-RU"/>
    </w:rPr>
  </w:style>
  <w:style w:type="paragraph" w:styleId="af0">
    <w:name w:val="Balloon Text"/>
    <w:basedOn w:val="a"/>
    <w:link w:val="af1"/>
    <w:uiPriority w:val="99"/>
    <w:semiHidden/>
    <w:unhideWhenUsed/>
    <w:rsid w:val="00C7300C"/>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C7300C"/>
    <w:rPr>
      <w:rFonts w:ascii="Tahoma" w:hAnsi="Tahoma" w:cs="Tahoma"/>
      <w:sz w:val="16"/>
      <w:szCs w:val="16"/>
    </w:rPr>
  </w:style>
  <w:style w:type="paragraph" w:customStyle="1" w:styleId="articlearticle">
    <w:name w:val="article_article"/>
    <w:basedOn w:val="a"/>
    <w:rsid w:val="00C7300C"/>
    <w:pPr>
      <w:spacing w:after="187"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171BE8"/>
    <w:pPr>
      <w:widowControl w:val="0"/>
      <w:autoSpaceDE w:val="0"/>
      <w:autoSpaceDN w:val="0"/>
      <w:spacing w:after="0" w:line="240" w:lineRule="auto"/>
    </w:pPr>
    <w:rPr>
      <w:rFonts w:ascii="Calibri" w:eastAsiaTheme="minorEastAsia" w:hAnsi="Calibri" w:cs="Calibri"/>
      <w:b/>
      <w:lang w:eastAsia="ru-RU"/>
    </w:rPr>
  </w:style>
  <w:style w:type="paragraph" w:styleId="af2">
    <w:name w:val="Body Text"/>
    <w:basedOn w:val="a"/>
    <w:link w:val="af3"/>
    <w:uiPriority w:val="99"/>
    <w:semiHidden/>
    <w:unhideWhenUsed/>
    <w:rsid w:val="004167B3"/>
    <w:pPr>
      <w:spacing w:after="120"/>
    </w:pPr>
  </w:style>
  <w:style w:type="character" w:customStyle="1" w:styleId="af3">
    <w:name w:val="Основной текст Знак"/>
    <w:basedOn w:val="a0"/>
    <w:link w:val="af2"/>
    <w:uiPriority w:val="99"/>
    <w:semiHidden/>
    <w:rsid w:val="004167B3"/>
  </w:style>
  <w:style w:type="paragraph" w:customStyle="1" w:styleId="21">
    <w:name w:val="Без интервала2"/>
    <w:rsid w:val="004167B3"/>
    <w:pPr>
      <w:spacing w:after="0" w:line="240" w:lineRule="auto"/>
    </w:pPr>
    <w:rPr>
      <w:rFonts w:ascii="Calibri" w:eastAsia="Times New Roman" w:hAnsi="Calibri" w:cs="Times New Roman"/>
      <w:lang w:eastAsia="ru-RU"/>
    </w:rPr>
  </w:style>
  <w:style w:type="paragraph" w:styleId="af4">
    <w:name w:val="No Spacing"/>
    <w:link w:val="af5"/>
    <w:uiPriority w:val="1"/>
    <w:qFormat/>
    <w:rsid w:val="003557D7"/>
    <w:pPr>
      <w:spacing w:after="0" w:line="240" w:lineRule="auto"/>
    </w:pPr>
    <w:rPr>
      <w:rFonts w:ascii="Calibri" w:eastAsia="Times New Roman" w:hAnsi="Calibri" w:cs="Times New Roman"/>
      <w:lang w:eastAsia="ru-RU"/>
    </w:rPr>
  </w:style>
  <w:style w:type="paragraph" w:styleId="31">
    <w:name w:val="Body Text 3"/>
    <w:basedOn w:val="a"/>
    <w:link w:val="32"/>
    <w:uiPriority w:val="99"/>
    <w:unhideWhenUsed/>
    <w:rsid w:val="003557D7"/>
    <w:pPr>
      <w:spacing w:after="120" w:line="276" w:lineRule="auto"/>
    </w:pPr>
    <w:rPr>
      <w:rFonts w:eastAsiaTheme="minorEastAsia"/>
      <w:sz w:val="16"/>
      <w:szCs w:val="16"/>
      <w:lang w:eastAsia="ru-RU"/>
    </w:rPr>
  </w:style>
  <w:style w:type="character" w:customStyle="1" w:styleId="32">
    <w:name w:val="Основной текст 3 Знак"/>
    <w:basedOn w:val="a0"/>
    <w:link w:val="31"/>
    <w:uiPriority w:val="99"/>
    <w:rsid w:val="003557D7"/>
    <w:rPr>
      <w:rFonts w:eastAsiaTheme="minorEastAsia"/>
      <w:sz w:val="16"/>
      <w:szCs w:val="16"/>
      <w:lang w:eastAsia="ru-RU"/>
    </w:rPr>
  </w:style>
  <w:style w:type="character" w:customStyle="1" w:styleId="af5">
    <w:name w:val="Без интервала Знак"/>
    <w:link w:val="af4"/>
    <w:uiPriority w:val="1"/>
    <w:locked/>
    <w:rsid w:val="003557D7"/>
    <w:rPr>
      <w:rFonts w:ascii="Calibri" w:eastAsia="Times New Roman" w:hAnsi="Calibri" w:cs="Times New Roman"/>
      <w:lang w:eastAsia="ru-RU"/>
    </w:rPr>
  </w:style>
  <w:style w:type="paragraph" w:customStyle="1" w:styleId="22">
    <w:name w:val="Обычный (веб) Знак2 Знак"/>
    <w:aliases w:val="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
    <w:next w:val="a8"/>
    <w:uiPriority w:val="99"/>
    <w:unhideWhenUsed/>
    <w:rsid w:val="003557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3557D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4pt">
    <w:name w:val="Основной текст + 14 pt"/>
    <w:rsid w:val="00E67597"/>
    <w:rPr>
      <w:rFonts w:ascii="Times New Roman" w:eastAsia="Times New Roman" w:hAnsi="Times New Roman" w:cs="Times New Roman"/>
      <w:b w:val="0"/>
      <w:bCs w:val="0"/>
      <w:i w:val="0"/>
      <w:iCs w:val="0"/>
      <w:smallCaps w:val="0"/>
      <w:strike w:val="0"/>
      <w:spacing w:val="-1"/>
      <w:sz w:val="26"/>
      <w:szCs w:val="26"/>
    </w:rPr>
  </w:style>
  <w:style w:type="paragraph" w:customStyle="1" w:styleId="33">
    <w:name w:val="Без интервала3"/>
    <w:rsid w:val="00226AEF"/>
    <w:pPr>
      <w:spacing w:after="0" w:line="240" w:lineRule="auto"/>
    </w:pPr>
    <w:rPr>
      <w:rFonts w:ascii="Calibri" w:eastAsia="Times New Roman" w:hAnsi="Calibri" w:cs="Times New Roman"/>
      <w:lang w:eastAsia="ru-RU"/>
    </w:rPr>
  </w:style>
  <w:style w:type="character" w:customStyle="1" w:styleId="a4">
    <w:name w:val="Абзац списка Знак"/>
    <w:link w:val="a3"/>
    <w:uiPriority w:val="34"/>
    <w:locked/>
    <w:rsid w:val="007552AE"/>
  </w:style>
  <w:style w:type="paragraph" w:customStyle="1" w:styleId="ConsPlusCell">
    <w:name w:val="ConsPlusCell"/>
    <w:uiPriority w:val="99"/>
    <w:rsid w:val="004314F5"/>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TableParagraph">
    <w:name w:val="Table Paragraph"/>
    <w:basedOn w:val="a"/>
    <w:qFormat/>
    <w:rsid w:val="002A188E"/>
    <w:pPr>
      <w:widowControl w:val="0"/>
      <w:autoSpaceDE w:val="0"/>
      <w:autoSpaceDN w:val="0"/>
      <w:spacing w:after="0" w:line="240" w:lineRule="auto"/>
    </w:pPr>
    <w:rPr>
      <w:rFonts w:ascii="Times New Roman" w:eastAsia="Times New Roman" w:hAnsi="Times New Roman" w:cs="Times New Roman"/>
    </w:rPr>
  </w:style>
  <w:style w:type="paragraph" w:customStyle="1" w:styleId="12">
    <w:name w:val="Абзац списка1"/>
    <w:basedOn w:val="a"/>
    <w:rsid w:val="002A188E"/>
    <w:pPr>
      <w:ind w:left="720"/>
    </w:pPr>
    <w:rPr>
      <w:rFonts w:ascii="Calibri" w:eastAsia="Times New Roman" w:hAnsi="Calibri" w:cs="Times New Roman"/>
    </w:rPr>
  </w:style>
  <w:style w:type="character" w:styleId="af6">
    <w:name w:val="annotation reference"/>
    <w:basedOn w:val="a0"/>
    <w:uiPriority w:val="99"/>
    <w:semiHidden/>
    <w:unhideWhenUsed/>
    <w:rsid w:val="00C91ADC"/>
    <w:rPr>
      <w:sz w:val="16"/>
      <w:szCs w:val="16"/>
    </w:rPr>
  </w:style>
  <w:style w:type="paragraph" w:styleId="af7">
    <w:name w:val="annotation text"/>
    <w:basedOn w:val="a"/>
    <w:link w:val="af8"/>
    <w:uiPriority w:val="99"/>
    <w:unhideWhenUsed/>
    <w:rsid w:val="00C91ADC"/>
    <w:pPr>
      <w:spacing w:line="240" w:lineRule="auto"/>
    </w:pPr>
    <w:rPr>
      <w:sz w:val="20"/>
      <w:szCs w:val="20"/>
    </w:rPr>
  </w:style>
  <w:style w:type="character" w:customStyle="1" w:styleId="af8">
    <w:name w:val="Текст примечания Знак"/>
    <w:basedOn w:val="a0"/>
    <w:link w:val="af7"/>
    <w:uiPriority w:val="99"/>
    <w:rsid w:val="00C91ADC"/>
    <w:rPr>
      <w:sz w:val="20"/>
      <w:szCs w:val="20"/>
    </w:rPr>
  </w:style>
  <w:style w:type="paragraph" w:styleId="af9">
    <w:name w:val="annotation subject"/>
    <w:basedOn w:val="af7"/>
    <w:next w:val="af7"/>
    <w:link w:val="afa"/>
    <w:uiPriority w:val="99"/>
    <w:semiHidden/>
    <w:unhideWhenUsed/>
    <w:rsid w:val="00C91ADC"/>
    <w:rPr>
      <w:b/>
      <w:bCs/>
    </w:rPr>
  </w:style>
  <w:style w:type="character" w:customStyle="1" w:styleId="afa">
    <w:name w:val="Тема примечания Знак"/>
    <w:basedOn w:val="af8"/>
    <w:link w:val="af9"/>
    <w:uiPriority w:val="99"/>
    <w:semiHidden/>
    <w:rsid w:val="00C91ADC"/>
    <w:rPr>
      <w:b/>
      <w:bCs/>
      <w:sz w:val="20"/>
      <w:szCs w:val="20"/>
    </w:rPr>
  </w:style>
  <w:style w:type="paragraph" w:styleId="afb">
    <w:name w:val="Revision"/>
    <w:hidden/>
    <w:uiPriority w:val="99"/>
    <w:semiHidden/>
    <w:rsid w:val="00033858"/>
    <w:pPr>
      <w:spacing w:after="0" w:line="240" w:lineRule="auto"/>
    </w:pPr>
  </w:style>
  <w:style w:type="character" w:styleId="afc">
    <w:name w:val="FollowedHyperlink"/>
    <w:basedOn w:val="a0"/>
    <w:uiPriority w:val="99"/>
    <w:semiHidden/>
    <w:unhideWhenUsed/>
    <w:rsid w:val="00A66087"/>
    <w:rPr>
      <w:color w:val="954F72" w:themeColor="followedHyperlink"/>
      <w:u w:val="single"/>
    </w:rPr>
  </w:style>
  <w:style w:type="character" w:customStyle="1" w:styleId="40">
    <w:name w:val="Заголовок 4 Знак"/>
    <w:basedOn w:val="a0"/>
    <w:link w:val="4"/>
    <w:uiPriority w:val="9"/>
    <w:semiHidden/>
    <w:rsid w:val="000B2E6D"/>
    <w:rPr>
      <w:rFonts w:asciiTheme="majorHAnsi" w:eastAsiaTheme="majorEastAsia" w:hAnsiTheme="majorHAnsi" w:cstheme="majorBidi"/>
      <w:b/>
      <w:bCs/>
      <w:i/>
      <w:iCs/>
      <w:color w:val="5B9BD5" w:themeColor="accent1"/>
    </w:rPr>
  </w:style>
  <w:style w:type="character" w:styleId="afd">
    <w:name w:val="Strong"/>
    <w:basedOn w:val="a0"/>
    <w:uiPriority w:val="22"/>
    <w:qFormat/>
    <w:rsid w:val="00326711"/>
    <w:rPr>
      <w:b/>
      <w:bCs/>
    </w:rPr>
  </w:style>
  <w:style w:type="character" w:customStyle="1" w:styleId="afe">
    <w:name w:val="Основной текст_"/>
    <w:basedOn w:val="a0"/>
    <w:link w:val="13"/>
    <w:rsid w:val="005D718A"/>
    <w:rPr>
      <w:rFonts w:ascii="Times New Roman" w:eastAsia="Times New Roman" w:hAnsi="Times New Roman" w:cs="Times New Roman"/>
      <w:sz w:val="27"/>
      <w:szCs w:val="27"/>
      <w:shd w:val="clear" w:color="auto" w:fill="FFFFFF"/>
    </w:rPr>
  </w:style>
  <w:style w:type="paragraph" w:customStyle="1" w:styleId="13">
    <w:name w:val="Основной текст1"/>
    <w:basedOn w:val="a"/>
    <w:link w:val="afe"/>
    <w:rsid w:val="005D718A"/>
    <w:pPr>
      <w:widowControl w:val="0"/>
      <w:shd w:val="clear" w:color="auto" w:fill="FFFFFF"/>
      <w:spacing w:after="0" w:line="322" w:lineRule="exact"/>
      <w:jc w:val="both"/>
    </w:pPr>
    <w:rPr>
      <w:rFonts w:ascii="Times New Roman" w:eastAsia="Times New Roman" w:hAnsi="Times New Roman" w:cs="Times New Roman"/>
      <w:sz w:val="27"/>
      <w:szCs w:val="27"/>
    </w:rPr>
  </w:style>
</w:styles>
</file>

<file path=word/webSettings.xml><?xml version="1.0" encoding="utf-8"?>
<w:webSettings xmlns:r="http://schemas.openxmlformats.org/officeDocument/2006/relationships" xmlns:w="http://schemas.openxmlformats.org/wordprocessingml/2006/main">
  <w:divs>
    <w:div w:id="35273698">
      <w:bodyDiv w:val="1"/>
      <w:marLeft w:val="0"/>
      <w:marRight w:val="0"/>
      <w:marTop w:val="0"/>
      <w:marBottom w:val="0"/>
      <w:divBdr>
        <w:top w:val="none" w:sz="0" w:space="0" w:color="auto"/>
        <w:left w:val="none" w:sz="0" w:space="0" w:color="auto"/>
        <w:bottom w:val="none" w:sz="0" w:space="0" w:color="auto"/>
        <w:right w:val="none" w:sz="0" w:space="0" w:color="auto"/>
      </w:divBdr>
    </w:div>
    <w:div w:id="35586723">
      <w:bodyDiv w:val="1"/>
      <w:marLeft w:val="0"/>
      <w:marRight w:val="0"/>
      <w:marTop w:val="0"/>
      <w:marBottom w:val="0"/>
      <w:divBdr>
        <w:top w:val="none" w:sz="0" w:space="0" w:color="auto"/>
        <w:left w:val="none" w:sz="0" w:space="0" w:color="auto"/>
        <w:bottom w:val="none" w:sz="0" w:space="0" w:color="auto"/>
        <w:right w:val="none" w:sz="0" w:space="0" w:color="auto"/>
      </w:divBdr>
    </w:div>
    <w:div w:id="162865462">
      <w:bodyDiv w:val="1"/>
      <w:marLeft w:val="0"/>
      <w:marRight w:val="0"/>
      <w:marTop w:val="0"/>
      <w:marBottom w:val="0"/>
      <w:divBdr>
        <w:top w:val="none" w:sz="0" w:space="0" w:color="auto"/>
        <w:left w:val="none" w:sz="0" w:space="0" w:color="auto"/>
        <w:bottom w:val="none" w:sz="0" w:space="0" w:color="auto"/>
        <w:right w:val="none" w:sz="0" w:space="0" w:color="auto"/>
      </w:divBdr>
    </w:div>
    <w:div w:id="165631629">
      <w:bodyDiv w:val="1"/>
      <w:marLeft w:val="0"/>
      <w:marRight w:val="0"/>
      <w:marTop w:val="0"/>
      <w:marBottom w:val="0"/>
      <w:divBdr>
        <w:top w:val="none" w:sz="0" w:space="0" w:color="auto"/>
        <w:left w:val="none" w:sz="0" w:space="0" w:color="auto"/>
        <w:bottom w:val="none" w:sz="0" w:space="0" w:color="auto"/>
        <w:right w:val="none" w:sz="0" w:space="0" w:color="auto"/>
      </w:divBdr>
    </w:div>
    <w:div w:id="212497993">
      <w:bodyDiv w:val="1"/>
      <w:marLeft w:val="0"/>
      <w:marRight w:val="0"/>
      <w:marTop w:val="0"/>
      <w:marBottom w:val="0"/>
      <w:divBdr>
        <w:top w:val="none" w:sz="0" w:space="0" w:color="auto"/>
        <w:left w:val="none" w:sz="0" w:space="0" w:color="auto"/>
        <w:bottom w:val="none" w:sz="0" w:space="0" w:color="auto"/>
        <w:right w:val="none" w:sz="0" w:space="0" w:color="auto"/>
      </w:divBdr>
    </w:div>
    <w:div w:id="271018352">
      <w:bodyDiv w:val="1"/>
      <w:marLeft w:val="0"/>
      <w:marRight w:val="0"/>
      <w:marTop w:val="0"/>
      <w:marBottom w:val="0"/>
      <w:divBdr>
        <w:top w:val="none" w:sz="0" w:space="0" w:color="auto"/>
        <w:left w:val="none" w:sz="0" w:space="0" w:color="auto"/>
        <w:bottom w:val="none" w:sz="0" w:space="0" w:color="auto"/>
        <w:right w:val="none" w:sz="0" w:space="0" w:color="auto"/>
      </w:divBdr>
    </w:div>
    <w:div w:id="422339634">
      <w:bodyDiv w:val="1"/>
      <w:marLeft w:val="0"/>
      <w:marRight w:val="0"/>
      <w:marTop w:val="0"/>
      <w:marBottom w:val="0"/>
      <w:divBdr>
        <w:top w:val="none" w:sz="0" w:space="0" w:color="auto"/>
        <w:left w:val="none" w:sz="0" w:space="0" w:color="auto"/>
        <w:bottom w:val="none" w:sz="0" w:space="0" w:color="auto"/>
        <w:right w:val="none" w:sz="0" w:space="0" w:color="auto"/>
      </w:divBdr>
    </w:div>
    <w:div w:id="496658051">
      <w:bodyDiv w:val="1"/>
      <w:marLeft w:val="0"/>
      <w:marRight w:val="0"/>
      <w:marTop w:val="0"/>
      <w:marBottom w:val="0"/>
      <w:divBdr>
        <w:top w:val="none" w:sz="0" w:space="0" w:color="auto"/>
        <w:left w:val="none" w:sz="0" w:space="0" w:color="auto"/>
        <w:bottom w:val="none" w:sz="0" w:space="0" w:color="auto"/>
        <w:right w:val="none" w:sz="0" w:space="0" w:color="auto"/>
      </w:divBdr>
    </w:div>
    <w:div w:id="501626066">
      <w:bodyDiv w:val="1"/>
      <w:marLeft w:val="0"/>
      <w:marRight w:val="0"/>
      <w:marTop w:val="0"/>
      <w:marBottom w:val="0"/>
      <w:divBdr>
        <w:top w:val="none" w:sz="0" w:space="0" w:color="auto"/>
        <w:left w:val="none" w:sz="0" w:space="0" w:color="auto"/>
        <w:bottom w:val="none" w:sz="0" w:space="0" w:color="auto"/>
        <w:right w:val="none" w:sz="0" w:space="0" w:color="auto"/>
      </w:divBdr>
    </w:div>
    <w:div w:id="655765020">
      <w:bodyDiv w:val="1"/>
      <w:marLeft w:val="0"/>
      <w:marRight w:val="0"/>
      <w:marTop w:val="0"/>
      <w:marBottom w:val="0"/>
      <w:divBdr>
        <w:top w:val="none" w:sz="0" w:space="0" w:color="auto"/>
        <w:left w:val="none" w:sz="0" w:space="0" w:color="auto"/>
        <w:bottom w:val="none" w:sz="0" w:space="0" w:color="auto"/>
        <w:right w:val="none" w:sz="0" w:space="0" w:color="auto"/>
      </w:divBdr>
    </w:div>
    <w:div w:id="855342592">
      <w:bodyDiv w:val="1"/>
      <w:marLeft w:val="0"/>
      <w:marRight w:val="0"/>
      <w:marTop w:val="0"/>
      <w:marBottom w:val="0"/>
      <w:divBdr>
        <w:top w:val="none" w:sz="0" w:space="0" w:color="auto"/>
        <w:left w:val="none" w:sz="0" w:space="0" w:color="auto"/>
        <w:bottom w:val="none" w:sz="0" w:space="0" w:color="auto"/>
        <w:right w:val="none" w:sz="0" w:space="0" w:color="auto"/>
      </w:divBdr>
    </w:div>
    <w:div w:id="988943086">
      <w:bodyDiv w:val="1"/>
      <w:marLeft w:val="0"/>
      <w:marRight w:val="0"/>
      <w:marTop w:val="0"/>
      <w:marBottom w:val="0"/>
      <w:divBdr>
        <w:top w:val="none" w:sz="0" w:space="0" w:color="auto"/>
        <w:left w:val="none" w:sz="0" w:space="0" w:color="auto"/>
        <w:bottom w:val="none" w:sz="0" w:space="0" w:color="auto"/>
        <w:right w:val="none" w:sz="0" w:space="0" w:color="auto"/>
      </w:divBdr>
    </w:div>
    <w:div w:id="1039823327">
      <w:bodyDiv w:val="1"/>
      <w:marLeft w:val="0"/>
      <w:marRight w:val="0"/>
      <w:marTop w:val="0"/>
      <w:marBottom w:val="0"/>
      <w:divBdr>
        <w:top w:val="none" w:sz="0" w:space="0" w:color="auto"/>
        <w:left w:val="none" w:sz="0" w:space="0" w:color="auto"/>
        <w:bottom w:val="none" w:sz="0" w:space="0" w:color="auto"/>
        <w:right w:val="none" w:sz="0" w:space="0" w:color="auto"/>
      </w:divBdr>
    </w:div>
    <w:div w:id="1090588686">
      <w:bodyDiv w:val="1"/>
      <w:marLeft w:val="0"/>
      <w:marRight w:val="0"/>
      <w:marTop w:val="0"/>
      <w:marBottom w:val="0"/>
      <w:divBdr>
        <w:top w:val="none" w:sz="0" w:space="0" w:color="auto"/>
        <w:left w:val="none" w:sz="0" w:space="0" w:color="auto"/>
        <w:bottom w:val="none" w:sz="0" w:space="0" w:color="auto"/>
        <w:right w:val="none" w:sz="0" w:space="0" w:color="auto"/>
      </w:divBdr>
    </w:div>
    <w:div w:id="1105688757">
      <w:bodyDiv w:val="1"/>
      <w:marLeft w:val="0"/>
      <w:marRight w:val="0"/>
      <w:marTop w:val="0"/>
      <w:marBottom w:val="0"/>
      <w:divBdr>
        <w:top w:val="none" w:sz="0" w:space="0" w:color="auto"/>
        <w:left w:val="none" w:sz="0" w:space="0" w:color="auto"/>
        <w:bottom w:val="none" w:sz="0" w:space="0" w:color="auto"/>
        <w:right w:val="none" w:sz="0" w:space="0" w:color="auto"/>
      </w:divBdr>
    </w:div>
    <w:div w:id="1119686132">
      <w:bodyDiv w:val="1"/>
      <w:marLeft w:val="0"/>
      <w:marRight w:val="0"/>
      <w:marTop w:val="0"/>
      <w:marBottom w:val="0"/>
      <w:divBdr>
        <w:top w:val="none" w:sz="0" w:space="0" w:color="auto"/>
        <w:left w:val="none" w:sz="0" w:space="0" w:color="auto"/>
        <w:bottom w:val="none" w:sz="0" w:space="0" w:color="auto"/>
        <w:right w:val="none" w:sz="0" w:space="0" w:color="auto"/>
      </w:divBdr>
    </w:div>
    <w:div w:id="1279294113">
      <w:bodyDiv w:val="1"/>
      <w:marLeft w:val="0"/>
      <w:marRight w:val="0"/>
      <w:marTop w:val="0"/>
      <w:marBottom w:val="0"/>
      <w:divBdr>
        <w:top w:val="none" w:sz="0" w:space="0" w:color="auto"/>
        <w:left w:val="none" w:sz="0" w:space="0" w:color="auto"/>
        <w:bottom w:val="none" w:sz="0" w:space="0" w:color="auto"/>
        <w:right w:val="none" w:sz="0" w:space="0" w:color="auto"/>
      </w:divBdr>
    </w:div>
    <w:div w:id="1292596426">
      <w:bodyDiv w:val="1"/>
      <w:marLeft w:val="0"/>
      <w:marRight w:val="0"/>
      <w:marTop w:val="0"/>
      <w:marBottom w:val="0"/>
      <w:divBdr>
        <w:top w:val="none" w:sz="0" w:space="0" w:color="auto"/>
        <w:left w:val="none" w:sz="0" w:space="0" w:color="auto"/>
        <w:bottom w:val="none" w:sz="0" w:space="0" w:color="auto"/>
        <w:right w:val="none" w:sz="0" w:space="0" w:color="auto"/>
      </w:divBdr>
    </w:div>
    <w:div w:id="1323237872">
      <w:bodyDiv w:val="1"/>
      <w:marLeft w:val="0"/>
      <w:marRight w:val="0"/>
      <w:marTop w:val="0"/>
      <w:marBottom w:val="0"/>
      <w:divBdr>
        <w:top w:val="none" w:sz="0" w:space="0" w:color="auto"/>
        <w:left w:val="none" w:sz="0" w:space="0" w:color="auto"/>
        <w:bottom w:val="none" w:sz="0" w:space="0" w:color="auto"/>
        <w:right w:val="none" w:sz="0" w:space="0" w:color="auto"/>
      </w:divBdr>
    </w:div>
    <w:div w:id="1355111022">
      <w:bodyDiv w:val="1"/>
      <w:marLeft w:val="0"/>
      <w:marRight w:val="0"/>
      <w:marTop w:val="0"/>
      <w:marBottom w:val="0"/>
      <w:divBdr>
        <w:top w:val="none" w:sz="0" w:space="0" w:color="auto"/>
        <w:left w:val="none" w:sz="0" w:space="0" w:color="auto"/>
        <w:bottom w:val="none" w:sz="0" w:space="0" w:color="auto"/>
        <w:right w:val="none" w:sz="0" w:space="0" w:color="auto"/>
      </w:divBdr>
    </w:div>
    <w:div w:id="1470130507">
      <w:bodyDiv w:val="1"/>
      <w:marLeft w:val="0"/>
      <w:marRight w:val="0"/>
      <w:marTop w:val="0"/>
      <w:marBottom w:val="0"/>
      <w:divBdr>
        <w:top w:val="none" w:sz="0" w:space="0" w:color="auto"/>
        <w:left w:val="none" w:sz="0" w:space="0" w:color="auto"/>
        <w:bottom w:val="none" w:sz="0" w:space="0" w:color="auto"/>
        <w:right w:val="none" w:sz="0" w:space="0" w:color="auto"/>
      </w:divBdr>
    </w:div>
    <w:div w:id="1488012867">
      <w:bodyDiv w:val="1"/>
      <w:marLeft w:val="0"/>
      <w:marRight w:val="0"/>
      <w:marTop w:val="0"/>
      <w:marBottom w:val="0"/>
      <w:divBdr>
        <w:top w:val="none" w:sz="0" w:space="0" w:color="auto"/>
        <w:left w:val="none" w:sz="0" w:space="0" w:color="auto"/>
        <w:bottom w:val="none" w:sz="0" w:space="0" w:color="auto"/>
        <w:right w:val="none" w:sz="0" w:space="0" w:color="auto"/>
      </w:divBdr>
    </w:div>
    <w:div w:id="1528910191">
      <w:bodyDiv w:val="1"/>
      <w:marLeft w:val="0"/>
      <w:marRight w:val="0"/>
      <w:marTop w:val="0"/>
      <w:marBottom w:val="0"/>
      <w:divBdr>
        <w:top w:val="none" w:sz="0" w:space="0" w:color="auto"/>
        <w:left w:val="none" w:sz="0" w:space="0" w:color="auto"/>
        <w:bottom w:val="none" w:sz="0" w:space="0" w:color="auto"/>
        <w:right w:val="none" w:sz="0" w:space="0" w:color="auto"/>
      </w:divBdr>
    </w:div>
    <w:div w:id="1549759729">
      <w:bodyDiv w:val="1"/>
      <w:marLeft w:val="0"/>
      <w:marRight w:val="0"/>
      <w:marTop w:val="0"/>
      <w:marBottom w:val="0"/>
      <w:divBdr>
        <w:top w:val="none" w:sz="0" w:space="0" w:color="auto"/>
        <w:left w:val="none" w:sz="0" w:space="0" w:color="auto"/>
        <w:bottom w:val="none" w:sz="0" w:space="0" w:color="auto"/>
        <w:right w:val="none" w:sz="0" w:space="0" w:color="auto"/>
      </w:divBdr>
    </w:div>
    <w:div w:id="1576545739">
      <w:bodyDiv w:val="1"/>
      <w:marLeft w:val="0"/>
      <w:marRight w:val="0"/>
      <w:marTop w:val="0"/>
      <w:marBottom w:val="0"/>
      <w:divBdr>
        <w:top w:val="none" w:sz="0" w:space="0" w:color="auto"/>
        <w:left w:val="none" w:sz="0" w:space="0" w:color="auto"/>
        <w:bottom w:val="none" w:sz="0" w:space="0" w:color="auto"/>
        <w:right w:val="none" w:sz="0" w:space="0" w:color="auto"/>
      </w:divBdr>
    </w:div>
    <w:div w:id="1637294731">
      <w:bodyDiv w:val="1"/>
      <w:marLeft w:val="0"/>
      <w:marRight w:val="0"/>
      <w:marTop w:val="0"/>
      <w:marBottom w:val="0"/>
      <w:divBdr>
        <w:top w:val="none" w:sz="0" w:space="0" w:color="auto"/>
        <w:left w:val="none" w:sz="0" w:space="0" w:color="auto"/>
        <w:bottom w:val="none" w:sz="0" w:space="0" w:color="auto"/>
        <w:right w:val="none" w:sz="0" w:space="0" w:color="auto"/>
      </w:divBdr>
    </w:div>
    <w:div w:id="1760369194">
      <w:bodyDiv w:val="1"/>
      <w:marLeft w:val="0"/>
      <w:marRight w:val="0"/>
      <w:marTop w:val="0"/>
      <w:marBottom w:val="0"/>
      <w:divBdr>
        <w:top w:val="none" w:sz="0" w:space="0" w:color="auto"/>
        <w:left w:val="none" w:sz="0" w:space="0" w:color="auto"/>
        <w:bottom w:val="none" w:sz="0" w:space="0" w:color="auto"/>
        <w:right w:val="none" w:sz="0" w:space="0" w:color="auto"/>
      </w:divBdr>
      <w:divsChild>
        <w:div w:id="1589385087">
          <w:marLeft w:val="0"/>
          <w:marRight w:val="0"/>
          <w:marTop w:val="0"/>
          <w:marBottom w:val="720"/>
          <w:divBdr>
            <w:top w:val="none" w:sz="0" w:space="0" w:color="auto"/>
            <w:left w:val="none" w:sz="0" w:space="0" w:color="auto"/>
            <w:bottom w:val="none" w:sz="0" w:space="0" w:color="auto"/>
            <w:right w:val="none" w:sz="0" w:space="0" w:color="auto"/>
          </w:divBdr>
        </w:div>
      </w:divsChild>
    </w:div>
    <w:div w:id="1820656919">
      <w:bodyDiv w:val="1"/>
      <w:marLeft w:val="0"/>
      <w:marRight w:val="0"/>
      <w:marTop w:val="0"/>
      <w:marBottom w:val="0"/>
      <w:divBdr>
        <w:top w:val="none" w:sz="0" w:space="0" w:color="auto"/>
        <w:left w:val="none" w:sz="0" w:space="0" w:color="auto"/>
        <w:bottom w:val="none" w:sz="0" w:space="0" w:color="auto"/>
        <w:right w:val="none" w:sz="0" w:space="0" w:color="auto"/>
      </w:divBdr>
    </w:div>
    <w:div w:id="203889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970AEA0A22250BFCD4F800FA70BE528DCE170DE39797C037A2510254AEAE410B0ADD02B7C7734D66FDA05C819rCjCC" TargetMode="External"/><Relationship Id="rId18" Type="http://schemas.openxmlformats.org/officeDocument/2006/relationships/hyperlink" Target="https://ru.wikipedia.org/wiki/%D0%A7%D0%B5%D1%80%D0%BD%D0%BE%D0%B7%D1%91%D0%BC" TargetMode="External"/><Relationship Id="rId26" Type="http://schemas.openxmlformats.org/officeDocument/2006/relationships/chart" Target="charts/chart4.xml"/><Relationship Id="rId39" Type="http://schemas.openxmlformats.org/officeDocument/2006/relationships/chart" Target="charts/chart17.xml"/><Relationship Id="rId21" Type="http://schemas.openxmlformats.org/officeDocument/2006/relationships/hyperlink" Target="https://ru.wikipedia.org/w/index.php?title=%D0%95%D0%BB%D0%BE%D0%B2%D0%BA%D0%B0_(%D0%BF%D1%80%D0%B8%D1%82%D0%BE%D0%BA_%D0%98%D0%BD%D0%B8)&amp;action=edit&amp;redlink=1" TargetMode="External"/><Relationship Id="rId34" Type="http://schemas.openxmlformats.org/officeDocument/2006/relationships/chart" Target="charts/chart12.xml"/><Relationship Id="rId42" Type="http://schemas.openxmlformats.org/officeDocument/2006/relationships/footer" Target="footer1.xml"/><Relationship Id="rId47" Type="http://schemas.openxmlformats.org/officeDocument/2006/relationships/chart" Target="charts/chart23.xml"/><Relationship Id="rId50" Type="http://schemas.openxmlformats.org/officeDocument/2006/relationships/chart" Target="charts/chart26.xml"/><Relationship Id="rId7" Type="http://schemas.openxmlformats.org/officeDocument/2006/relationships/endnotes" Target="endnotes.xml"/><Relationship Id="rId12" Type="http://schemas.openxmlformats.org/officeDocument/2006/relationships/hyperlink" Target="consultantplus://offline/ref=B970AEA0A22250BFCD4F800FA70BE528D7E070D73F762109727C1C274DE5BB15A5BC88277F6B2AD770C607CAr1j8C" TargetMode="External"/><Relationship Id="rId17" Type="http://schemas.openxmlformats.org/officeDocument/2006/relationships/hyperlink" Target="https://ru.wikipedia.org/wiki/%D0%9B%D0%B5%D1%81" TargetMode="External"/><Relationship Id="rId25" Type="http://schemas.openxmlformats.org/officeDocument/2006/relationships/chart" Target="charts/chart3.xml"/><Relationship Id="rId33" Type="http://schemas.openxmlformats.org/officeDocument/2006/relationships/chart" Target="charts/chart11.xml"/><Relationship Id="rId38" Type="http://schemas.openxmlformats.org/officeDocument/2006/relationships/chart" Target="charts/chart16.xml"/><Relationship Id="rId46" Type="http://schemas.openxmlformats.org/officeDocument/2006/relationships/chart" Target="charts/chart22.xml"/><Relationship Id="rId2" Type="http://schemas.openxmlformats.org/officeDocument/2006/relationships/numbering" Target="numbering.xml"/><Relationship Id="rId16" Type="http://schemas.openxmlformats.org/officeDocument/2006/relationships/hyperlink" Target="https://ru.wikipedia.org/wiki/%D0%9B%D0%B5%D1%81%D0%BE%D1%81%D1%82%D0%B5%D0%BF%D1%8C" TargetMode="External"/><Relationship Id="rId20" Type="http://schemas.openxmlformats.org/officeDocument/2006/relationships/hyperlink" Target="https://ru.wikipedia.org/wiki/%D0%A3%D1%80%D0%BE%D0%BF_(%D0%BF%D1%80%D0%B8%D1%82%D0%BE%D0%BA_%D0%98%D0%BD%D0%B8)" TargetMode="External"/><Relationship Id="rId29" Type="http://schemas.openxmlformats.org/officeDocument/2006/relationships/chart" Target="charts/chart7.xm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970AEA0A22250BFCD4F800FA70BE528DDE67AD23C7D7C037A2510254AEAE410B0ADD02B7C7734D66FDA05C819rCjCC" TargetMode="External"/><Relationship Id="rId24" Type="http://schemas.openxmlformats.org/officeDocument/2006/relationships/chart" Target="charts/chart2.xml"/><Relationship Id="rId32" Type="http://schemas.openxmlformats.org/officeDocument/2006/relationships/chart" Target="charts/chart10.xml"/><Relationship Id="rId37" Type="http://schemas.openxmlformats.org/officeDocument/2006/relationships/chart" Target="charts/chart15.xml"/><Relationship Id="rId40" Type="http://schemas.openxmlformats.org/officeDocument/2006/relationships/chart" Target="charts/chart18.xml"/><Relationship Id="rId45" Type="http://schemas.openxmlformats.org/officeDocument/2006/relationships/chart" Target="charts/chart21.xml"/><Relationship Id="rId5" Type="http://schemas.openxmlformats.org/officeDocument/2006/relationships/webSettings" Target="webSettings.xml"/><Relationship Id="rId15" Type="http://schemas.openxmlformats.org/officeDocument/2006/relationships/hyperlink" Target="https://ru.wikipedia.org/wiki/%D0%A1%D1%82%D0%B5%D0%BF%D1%8C" TargetMode="External"/><Relationship Id="rId23" Type="http://schemas.openxmlformats.org/officeDocument/2006/relationships/chart" Target="charts/chart1.xml"/><Relationship Id="rId28" Type="http://schemas.openxmlformats.org/officeDocument/2006/relationships/chart" Target="charts/chart6.xml"/><Relationship Id="rId36" Type="http://schemas.openxmlformats.org/officeDocument/2006/relationships/chart" Target="charts/chart14.xml"/><Relationship Id="rId49" Type="http://schemas.openxmlformats.org/officeDocument/2006/relationships/chart" Target="charts/chart25.xml"/><Relationship Id="rId57" Type="http://schemas.microsoft.com/office/2016/09/relationships/commentsIds" Target="commentsIds.xml"/><Relationship Id="rId61" Type="http://schemas.microsoft.com/office/2011/relationships/commentsExtended" Target="commentsExtended.xml"/><Relationship Id="rId10" Type="http://schemas.openxmlformats.org/officeDocument/2006/relationships/hyperlink" Target="consultantplus://offline/ref=B970AEA0A22250BFCD4F800FA70BE528DCE271D4397C7C037A2510254AEAE410B0ADD02B7C7734D66FDA05C819rCjCC" TargetMode="External"/><Relationship Id="rId19" Type="http://schemas.openxmlformats.org/officeDocument/2006/relationships/hyperlink" Target="https://ru.wikipedia.org/wiki/%D0%98%D0%BD%D1%8F_(%D0%BD%D0%B8%D0%B6%D0%BD%D0%B8%D0%B9_%D0%BF%D1%80%D0%B8%D1%82%D0%BE%D0%BA_%D0%9E%D0%B1%D0%B8)" TargetMode="External"/><Relationship Id="rId31" Type="http://schemas.openxmlformats.org/officeDocument/2006/relationships/chart" Target="charts/chart9.xml"/><Relationship Id="rId44" Type="http://schemas.openxmlformats.org/officeDocument/2006/relationships/chart" Target="charts/chart20.xml"/><Relationship Id="rId52" Type="http://schemas.openxmlformats.org/officeDocument/2006/relationships/theme" Target="theme/theme1.xml"/><Relationship Id="rId60"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consultantplus://offline/ref=B970AEA0A22250BFCD4F800FA70BE528DEEC71D232787C037A2510254AEAE410B0ADD02B7C7734D66FDA05C819rCjCC" TargetMode="External"/><Relationship Id="rId14" Type="http://schemas.openxmlformats.org/officeDocument/2006/relationships/hyperlink" Target="consultantplus://offline/ref=B970AEA0A22250BFCD4F9E02B167B92DDBEF26DB337973552F7A4B781DE3EE47E5E2D16539782BD66FC30FC0109BE71122FADAD057B1F9D67CC58Er0jEC" TargetMode="External"/><Relationship Id="rId22" Type="http://schemas.openxmlformats.org/officeDocument/2006/relationships/hyperlink" Target="https://ru.wikipedia.org/wiki/%D0%91%D0%B0%D1%87%D0%B0%D1%82_(%D1%80%D0%B5%D0%BA%D0%B0)" TargetMode="External"/><Relationship Id="rId27" Type="http://schemas.openxmlformats.org/officeDocument/2006/relationships/chart" Target="charts/chart5.xml"/><Relationship Id="rId30" Type="http://schemas.openxmlformats.org/officeDocument/2006/relationships/chart" Target="charts/chart8.xml"/><Relationship Id="rId35" Type="http://schemas.openxmlformats.org/officeDocument/2006/relationships/chart" Target="charts/chart13.xml"/><Relationship Id="rId43" Type="http://schemas.openxmlformats.org/officeDocument/2006/relationships/chart" Target="charts/chart19.xml"/><Relationship Id="rId48" Type="http://schemas.openxmlformats.org/officeDocument/2006/relationships/chart" Target="charts/chart24.xml"/><Relationship Id="rId8" Type="http://schemas.openxmlformats.org/officeDocument/2006/relationships/hyperlink" Target="http://www.kremlin.ru/acts/bank/7382" TargetMode="External"/><Relationship Id="rId51" Type="http://schemas.openxmlformats.org/officeDocument/2006/relationships/fontTable" Target="fontTable.xm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20.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1.xml.rels><?xml version="1.0" encoding="UTF-8" standalone="yes"?>
<Relationships xmlns="http://schemas.openxmlformats.org/package/2006/relationships"><Relationship Id="rId1" Type="http://schemas.openxmlformats.org/officeDocument/2006/relationships/package" Target="../embeddings/_____Microsoft_Office_Excel1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_____Microsoft_Office_Excel1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_____Microsoft_Office_Excel13.xlsx"/></Relationships>
</file>

<file path=word/charts/_rels/chart2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7.9226126935476218E-2"/>
          <c:y val="0.10261367852578659"/>
          <c:w val="0.40197896739418609"/>
          <c:h val="0.78396421651483006"/>
        </c:manualLayout>
      </c:layout>
      <c:pieChart>
        <c:varyColors val="1"/>
        <c:ser>
          <c:idx val="0"/>
          <c:order val="0"/>
          <c:tx>
            <c:strRef>
              <c:f>Лист1!$B$1</c:f>
              <c:strCache>
                <c:ptCount val="1"/>
                <c:pt idx="0">
                  <c:v>Продажи</c:v>
                </c:pt>
              </c:strCache>
            </c:strRef>
          </c:tx>
          <c:dPt>
            <c:idx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C8C6-457B-8096-BD5A18193E46}"/>
              </c:ext>
            </c:extLst>
          </c:dPt>
          <c:dPt>
            <c:idx val="1"/>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6-C8C6-457B-8096-BD5A18193E46}"/>
              </c:ext>
            </c:extLst>
          </c:dPt>
          <c:dPt>
            <c:idx val="2"/>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2-C8C6-457B-8096-BD5A18193E46}"/>
              </c:ext>
            </c:extLst>
          </c:dPt>
          <c:dPt>
            <c:idx val="3"/>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3-C8C6-457B-8096-BD5A18193E46}"/>
              </c:ext>
            </c:extLst>
          </c:dPt>
          <c:dPt>
            <c:idx val="4"/>
            <c:spPr>
              <a:solidFill>
                <a:schemeClr val="accent5"/>
              </a:solidFill>
              <a:ln w="19050">
                <a:solidFill>
                  <a:schemeClr val="lt1"/>
                </a:solidFill>
              </a:ln>
              <a:effectLst/>
            </c:spPr>
            <c:extLst xmlns:c16r2="http://schemas.microsoft.com/office/drawing/2015/06/chart">
              <c:ext xmlns:c16="http://schemas.microsoft.com/office/drawing/2014/chart" uri="{C3380CC4-5D6E-409C-BE32-E72D297353CC}">
                <c16:uniqueId val="{00000004-C8C6-457B-8096-BD5A18193E46}"/>
              </c:ext>
            </c:extLst>
          </c:dPt>
          <c:dPt>
            <c:idx val="5"/>
            <c:spPr>
              <a:solidFill>
                <a:schemeClr val="accent6"/>
              </a:solidFill>
              <a:ln w="19050">
                <a:solidFill>
                  <a:schemeClr val="lt1"/>
                </a:solidFill>
              </a:ln>
              <a:effectLst/>
            </c:spPr>
            <c:extLst xmlns:c16r2="http://schemas.microsoft.com/office/drawing/2015/06/chart">
              <c:ext xmlns:c16="http://schemas.microsoft.com/office/drawing/2014/chart" uri="{C3380CC4-5D6E-409C-BE32-E72D297353CC}">
                <c16:uniqueId val="{00000005-C8C6-457B-8096-BD5A18193E46}"/>
              </c:ext>
            </c:extLst>
          </c:dPt>
          <c:dLbls>
            <c:dLbl>
              <c:idx val="0"/>
              <c:layout>
                <c:manualLayout>
                  <c:x val="4.5035639804006034E-4"/>
                  <c:y val="-4.8663292088488984E-2"/>
                </c:manualLayout>
              </c:layou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C8C6-457B-8096-BD5A18193E46}"/>
                </c:ext>
              </c:extLst>
            </c:dLbl>
            <c:dLbl>
              <c:idx val="1"/>
              <c:layout>
                <c:manualLayout>
                  <c:x val="-3.4682311813005032E-2"/>
                  <c:y val="-2.0955505561805185E-2"/>
                </c:manualLayout>
              </c:layou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C8C6-457B-8096-BD5A18193E46}"/>
                </c:ext>
              </c:extLst>
            </c:dLbl>
            <c:dLbl>
              <c:idx val="2"/>
              <c:layout>
                <c:manualLayout>
                  <c:x val="-4.1106472109181894E-3"/>
                  <c:y val="-5.2166604174479471E-2"/>
                </c:manualLayout>
              </c:layou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C8C6-457B-8096-BD5A18193E46}"/>
                </c:ext>
              </c:extLst>
            </c:dLbl>
            <c:dLbl>
              <c:idx val="3"/>
              <c:layout>
                <c:manualLayout>
                  <c:x val="-9.6286001162606563E-2"/>
                  <c:y val="4.1821535532239815E-2"/>
                </c:manualLayout>
              </c:layou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C8C6-457B-8096-BD5A18193E46}"/>
                </c:ext>
              </c:extLst>
            </c:dLbl>
            <c:dLbl>
              <c:idx val="4"/>
              <c:layout>
                <c:manualLayout>
                  <c:x val="-2.4824604978069046E-2"/>
                  <c:y val="-1.5706806282722724E-2"/>
                </c:manualLayout>
              </c:layout>
              <c:showPercent val="1"/>
            </c:dLbl>
            <c:dLbl>
              <c:idx val="5"/>
              <c:layout>
                <c:manualLayout>
                  <c:x val="4.0778312106959785E-2"/>
                  <c:y val="1.8287504637836875E-3"/>
                </c:manualLayout>
              </c:layout>
              <c:showPercent val="1"/>
            </c:dLbl>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tx1">
                        <a:lumMod val="75000"/>
                        <a:lumOff val="25000"/>
                      </a:schemeClr>
                    </a:solidFill>
                    <a:latin typeface="+mn-lt"/>
                    <a:ea typeface="+mn-ea"/>
                    <a:cs typeface="+mn-cs"/>
                  </a:defRPr>
                </a:pPr>
                <a:endParaRPr lang="ru-RU"/>
              </a:p>
            </c:txPr>
            <c:showPercent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Лист1!$A$2:$A$7</c:f>
              <c:strCache>
                <c:ptCount val="6"/>
                <c:pt idx="0">
                  <c:v>земли сельскохозяйственного назначения</c:v>
                </c:pt>
                <c:pt idx="1">
                  <c:v>земли промышленности, транспорта и иного назначения</c:v>
                </c:pt>
                <c:pt idx="2">
                  <c:v>земли лесного фонда</c:v>
                </c:pt>
                <c:pt idx="3">
                  <c:v>земли запаса</c:v>
                </c:pt>
                <c:pt idx="4">
                  <c:v>земли населенных пунктов</c:v>
                </c:pt>
                <c:pt idx="5">
                  <c:v>земли особо охраняемых природных территорий</c:v>
                </c:pt>
              </c:strCache>
            </c:strRef>
          </c:cat>
          <c:val>
            <c:numRef>
              <c:f>Лист1!$B$2:$B$7</c:f>
              <c:numCache>
                <c:formatCode>General</c:formatCode>
                <c:ptCount val="6"/>
                <c:pt idx="0">
                  <c:v>155.19999999999999</c:v>
                </c:pt>
                <c:pt idx="1">
                  <c:v>32.300000000000004</c:v>
                </c:pt>
                <c:pt idx="2">
                  <c:v>124.2</c:v>
                </c:pt>
                <c:pt idx="3">
                  <c:v>10.3</c:v>
                </c:pt>
                <c:pt idx="4">
                  <c:v>8.3000000000000007</c:v>
                </c:pt>
                <c:pt idx="5">
                  <c:v>0.2</c:v>
                </c:pt>
              </c:numCache>
            </c:numRef>
          </c:val>
          <c:extLst xmlns:c16r2="http://schemas.microsoft.com/office/drawing/2015/06/chart">
            <c:ext xmlns:c16="http://schemas.microsoft.com/office/drawing/2014/chart" uri="{C3380CC4-5D6E-409C-BE32-E72D297353CC}">
              <c16:uniqueId val="{00000000-C8C6-457B-8096-BD5A18193E46}"/>
            </c:ext>
          </c:extLst>
        </c:ser>
        <c:firstSliceAng val="0"/>
      </c:pieChart>
      <c:spPr>
        <a:noFill/>
        <a:ln>
          <a:noFill/>
        </a:ln>
        <a:effectLst/>
      </c:spPr>
    </c:plotArea>
    <c:legend>
      <c:legendPos val="tr"/>
      <c:legendEntry>
        <c:idx val="0"/>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Entry>
      <c:layout>
        <c:manualLayout>
          <c:xMode val="edge"/>
          <c:yMode val="edge"/>
          <c:x val="0.57807620356181022"/>
          <c:y val="0"/>
          <c:w val="0.42192379643819689"/>
          <c:h val="1"/>
        </c:manualLayout>
      </c:layout>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zero"/>
  </c:chart>
  <c:spPr>
    <a:solidFill>
      <a:schemeClr val="bg1"/>
    </a:solidFill>
    <a:ln w="9525" cap="flat" cmpd="sng" algn="ctr">
      <a:noFill/>
      <a:round/>
    </a:ln>
    <a:effectLst/>
  </c:spPr>
  <c:txPr>
    <a:bodyPr/>
    <a:lstStyle/>
    <a:p>
      <a:pPr>
        <a:defRPr/>
      </a:pPr>
      <a:endParaRPr lang="ru-RU"/>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col"/>
        <c:grouping val="clustered"/>
        <c:ser>
          <c:idx val="0"/>
          <c:order val="0"/>
          <c:tx>
            <c:strRef>
              <c:f>промышленность!$A$38</c:f>
              <c:strCache>
                <c:ptCount val="1"/>
                <c:pt idx="0">
                  <c:v>Среднесписочная численность работников предприятий угольной промышленности, человек</c:v>
                </c:pt>
              </c:strCache>
            </c:strRef>
          </c:tx>
          <c:cat>
            <c:strRef>
              <c:f>промышленность!$B$37:$F$37</c:f>
              <c:strCache>
                <c:ptCount val="5"/>
                <c:pt idx="0">
                  <c:v>2018 г.</c:v>
                </c:pt>
                <c:pt idx="1">
                  <c:v>2019 г.</c:v>
                </c:pt>
                <c:pt idx="2">
                  <c:v>2020 г.</c:v>
                </c:pt>
                <c:pt idx="3">
                  <c:v>2021 г.</c:v>
                </c:pt>
                <c:pt idx="4">
                  <c:v>2022 г.</c:v>
                </c:pt>
              </c:strCache>
            </c:strRef>
          </c:cat>
          <c:val>
            <c:numRef>
              <c:f>промышленность!$B$38:$F$38</c:f>
            </c:numRef>
          </c:val>
          <c:extLst xmlns:c16r2="http://schemas.microsoft.com/office/drawing/2015/06/chart">
            <c:ext xmlns:c16="http://schemas.microsoft.com/office/drawing/2014/chart" uri="{C3380CC4-5D6E-409C-BE32-E72D297353CC}">
              <c16:uniqueId val="{00000000-C301-472C-8CFF-52C9CA716A8B}"/>
            </c:ext>
          </c:extLst>
        </c:ser>
        <c:ser>
          <c:idx val="1"/>
          <c:order val="1"/>
          <c:tx>
            <c:strRef>
              <c:f>промышленность!$A$39</c:f>
              <c:strCache>
                <c:ptCount val="1"/>
              </c:strCache>
            </c:strRef>
          </c:tx>
          <c:cat>
            <c:strRef>
              <c:f>промышленность!$B$37:$F$37</c:f>
              <c:strCache>
                <c:ptCount val="5"/>
                <c:pt idx="0">
                  <c:v>2018 г.</c:v>
                </c:pt>
                <c:pt idx="1">
                  <c:v>2019 г.</c:v>
                </c:pt>
                <c:pt idx="2">
                  <c:v>2020 г.</c:v>
                </c:pt>
                <c:pt idx="3">
                  <c:v>2021 г.</c:v>
                </c:pt>
                <c:pt idx="4">
                  <c:v>2022 г.</c:v>
                </c:pt>
              </c:strCache>
            </c:strRef>
          </c:cat>
          <c:val>
            <c:numRef>
              <c:f>промышленность!$B$39:$F$39</c:f>
            </c:numRef>
          </c:val>
          <c:extLst xmlns:c16r2="http://schemas.microsoft.com/office/drawing/2015/06/chart">
            <c:ext xmlns:c16="http://schemas.microsoft.com/office/drawing/2014/chart" uri="{C3380CC4-5D6E-409C-BE32-E72D297353CC}">
              <c16:uniqueId val="{00000001-C301-472C-8CFF-52C9CA716A8B}"/>
            </c:ext>
          </c:extLst>
        </c:ser>
        <c:ser>
          <c:idx val="2"/>
          <c:order val="2"/>
          <c:tx>
            <c:strRef>
              <c:f>промышленность!$A$40</c:f>
              <c:strCache>
                <c:ptCount val="1"/>
                <c:pt idx="0">
                  <c:v>%</c:v>
                </c:pt>
              </c:strCache>
            </c:strRef>
          </c:tx>
          <c:cat>
            <c:strRef>
              <c:f>промышленность!$B$37:$F$37</c:f>
              <c:strCache>
                <c:ptCount val="5"/>
                <c:pt idx="0">
                  <c:v>2018 г.</c:v>
                </c:pt>
                <c:pt idx="1">
                  <c:v>2019 г.</c:v>
                </c:pt>
                <c:pt idx="2">
                  <c:v>2020 г.</c:v>
                </c:pt>
                <c:pt idx="3">
                  <c:v>2021 г.</c:v>
                </c:pt>
                <c:pt idx="4">
                  <c:v>2022 г.</c:v>
                </c:pt>
              </c:strCache>
            </c:strRef>
          </c:cat>
          <c:val>
            <c:numRef>
              <c:f>промышленность!$B$40:$F$40</c:f>
            </c:numRef>
          </c:val>
          <c:extLst xmlns:c16r2="http://schemas.microsoft.com/office/drawing/2015/06/chart">
            <c:ext xmlns:c16="http://schemas.microsoft.com/office/drawing/2014/chart" uri="{C3380CC4-5D6E-409C-BE32-E72D297353CC}">
              <c16:uniqueId val="{00000002-C301-472C-8CFF-52C9CA716A8B}"/>
            </c:ext>
          </c:extLst>
        </c:ser>
        <c:ser>
          <c:idx val="3"/>
          <c:order val="3"/>
          <c:tx>
            <c:strRef>
              <c:f>промышленность!$A$41</c:f>
              <c:strCache>
                <c:ptCount val="1"/>
                <c:pt idx="0">
                  <c:v>Среднемесячная заработная плата одного работника, рублей</c:v>
                </c:pt>
              </c:strCache>
            </c:strRef>
          </c:tx>
          <c:dLbls>
            <c:dLbl>
              <c:idx val="0"/>
              <c:tx>
                <c:rich>
                  <a:bodyPr/>
                  <a:lstStyle/>
                  <a:p>
                    <a:r>
                      <a:rPr lang="en-US"/>
                      <a:t>5444</a:t>
                    </a:r>
                    <a:r>
                      <a:rPr lang="ru-RU"/>
                      <a:t>7</a:t>
                    </a:r>
                  </a:p>
                </c:rich>
              </c:tx>
              <c:showVal val="1"/>
            </c:dLbl>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промышленность!$B$37:$F$37</c:f>
              <c:strCache>
                <c:ptCount val="5"/>
                <c:pt idx="0">
                  <c:v>2018 г.</c:v>
                </c:pt>
                <c:pt idx="1">
                  <c:v>2019 г.</c:v>
                </c:pt>
                <c:pt idx="2">
                  <c:v>2020 г.</c:v>
                </c:pt>
                <c:pt idx="3">
                  <c:v>2021 г.</c:v>
                </c:pt>
                <c:pt idx="4">
                  <c:v>2022 г.</c:v>
                </c:pt>
              </c:strCache>
            </c:strRef>
          </c:cat>
          <c:val>
            <c:numRef>
              <c:f>промышленность!$B$41:$F$41</c:f>
              <c:numCache>
                <c:formatCode>General</c:formatCode>
                <c:ptCount val="5"/>
                <c:pt idx="0">
                  <c:v>54449</c:v>
                </c:pt>
                <c:pt idx="1">
                  <c:v>57956</c:v>
                </c:pt>
                <c:pt idx="2">
                  <c:v>53196</c:v>
                </c:pt>
                <c:pt idx="3">
                  <c:v>67523</c:v>
                </c:pt>
                <c:pt idx="4">
                  <c:v>87138</c:v>
                </c:pt>
              </c:numCache>
            </c:numRef>
          </c:val>
          <c:extLst xmlns:c16r2="http://schemas.microsoft.com/office/drawing/2015/06/chart">
            <c:ext xmlns:c16="http://schemas.microsoft.com/office/drawing/2014/chart" uri="{C3380CC4-5D6E-409C-BE32-E72D297353CC}">
              <c16:uniqueId val="{00000003-C301-472C-8CFF-52C9CA716A8B}"/>
            </c:ext>
          </c:extLst>
        </c:ser>
        <c:shape val="box"/>
        <c:axId val="138772480"/>
        <c:axId val="138774016"/>
        <c:axId val="0"/>
      </c:bar3DChart>
      <c:catAx>
        <c:axId val="138772480"/>
        <c:scaling>
          <c:orientation val="minMax"/>
        </c:scaling>
        <c:axPos val="b"/>
        <c:numFmt formatCode="General" sourceLinked="0"/>
        <c:tickLblPos val="nextTo"/>
        <c:crossAx val="138774016"/>
        <c:crosses val="autoZero"/>
        <c:auto val="1"/>
        <c:lblAlgn val="ctr"/>
        <c:lblOffset val="100"/>
      </c:catAx>
      <c:valAx>
        <c:axId val="138774016"/>
        <c:scaling>
          <c:orientation val="minMax"/>
        </c:scaling>
        <c:axPos val="l"/>
        <c:majorGridlines/>
        <c:numFmt formatCode="General" sourceLinked="1"/>
        <c:tickLblPos val="nextTo"/>
        <c:crossAx val="138772480"/>
        <c:crosses val="autoZero"/>
        <c:crossBetween val="between"/>
      </c:valAx>
    </c:plotArea>
    <c:plotVisOnly val="1"/>
    <c:dispBlanksAs val="gap"/>
  </c:chart>
  <c:spPr>
    <a:ln>
      <a:noFill/>
    </a:ln>
  </c:spPr>
  <c:txPr>
    <a:bodyPr/>
    <a:lstStyle/>
    <a:p>
      <a:pPr>
        <a:defRPr sz="1200">
          <a:latin typeface="Times New Roman" pitchFamily="18" charset="0"/>
          <a:cs typeface="Times New Roman" pitchFamily="18" charset="0"/>
        </a:defRPr>
      </a:pPr>
      <a:endParaRPr lang="ru-RU"/>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pie3DChart>
        <c:varyColors val="1"/>
        <c:ser>
          <c:idx val="0"/>
          <c:order val="0"/>
          <c:tx>
            <c:strRef>
              <c:f>Лист1!$B$1</c:f>
              <c:strCache>
                <c:ptCount val="1"/>
                <c:pt idx="0">
                  <c:v>Продажи</c:v>
                </c:pt>
              </c:strCache>
            </c:strRef>
          </c:tx>
          <c:dLbls>
            <c:dLbl>
              <c:idx val="0"/>
              <c:layout>
                <c:manualLayout>
                  <c:x val="1.56419885589613E-2"/>
                  <c:y val="0.30361033635887263"/>
                </c:manualLayout>
              </c:layout>
              <c:tx>
                <c:rich>
                  <a:bodyPr/>
                  <a:lstStyle/>
                  <a:p>
                    <a:r>
                      <a:rPr lang="ru-RU" sz="1100">
                        <a:latin typeface="Times New Roman" pitchFamily="18" charset="0"/>
                        <a:cs typeface="Times New Roman" pitchFamily="18" charset="0"/>
                      </a:rPr>
                      <a:t>пашня</a:t>
                    </a:r>
                  </a:p>
                  <a:p>
                    <a:r>
                      <a:rPr lang="ru-RU" sz="1100">
                        <a:latin typeface="Times New Roman" pitchFamily="18" charset="0"/>
                        <a:cs typeface="Times New Roman" pitchFamily="18" charset="0"/>
                      </a:rPr>
                      <a:t>83,942</a:t>
                    </a:r>
                    <a:endParaRPr lang="ru-RU"/>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0C58-4EED-9631-0A584205DA35}"/>
                </c:ext>
              </c:extLst>
            </c:dLbl>
            <c:dLbl>
              <c:idx val="1"/>
              <c:layout>
                <c:manualLayout>
                  <c:x val="8.9910073040174224E-4"/>
                  <c:y val="9.5209034665100681E-2"/>
                </c:manualLayout>
              </c:layout>
              <c:tx>
                <c:rich>
                  <a:bodyPr/>
                  <a:lstStyle/>
                  <a:p>
                    <a:r>
                      <a:rPr lang="ru-RU" sz="1100">
                        <a:latin typeface="Times New Roman" pitchFamily="18" charset="0"/>
                        <a:cs typeface="Times New Roman" pitchFamily="18" charset="0"/>
                      </a:rPr>
                      <a:t>многолетние насаждения</a:t>
                    </a:r>
                  </a:p>
                  <a:p>
                    <a:r>
                      <a:rPr lang="ru-RU" sz="1100">
                        <a:latin typeface="Times New Roman" pitchFamily="18" charset="0"/>
                        <a:cs typeface="Times New Roman" pitchFamily="18" charset="0"/>
                      </a:rPr>
                      <a:t>22,027</a:t>
                    </a:r>
                    <a:endParaRPr lang="ru-RU"/>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0C58-4EED-9631-0A584205DA35}"/>
                </c:ext>
              </c:extLst>
            </c:dLbl>
            <c:dLbl>
              <c:idx val="2"/>
              <c:layout>
                <c:manualLayout>
                  <c:x val="-9.5067200627443568E-4"/>
                  <c:y val="-7.7344987603303494E-2"/>
                </c:manualLayout>
              </c:layout>
              <c:tx>
                <c:rich>
                  <a:bodyPr/>
                  <a:lstStyle/>
                  <a:p>
                    <a:r>
                      <a:rPr lang="ru-RU" sz="1100">
                        <a:latin typeface="Times New Roman" pitchFamily="18" charset="0"/>
                        <a:cs typeface="Times New Roman" pitchFamily="18" charset="0"/>
                      </a:rPr>
                      <a:t>сенокосы</a:t>
                    </a:r>
                  </a:p>
                  <a:p>
                    <a:r>
                      <a:rPr lang="ru-RU" sz="1100">
                        <a:latin typeface="Times New Roman" pitchFamily="18" charset="0"/>
                        <a:cs typeface="Times New Roman" pitchFamily="18" charset="0"/>
                      </a:rPr>
                      <a:t>39,569</a:t>
                    </a:r>
                    <a:endParaRPr lang="ru-RU"/>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0C58-4EED-9631-0A584205DA35}"/>
                </c:ext>
              </c:extLst>
            </c:dLbl>
            <c:dLbl>
              <c:idx val="3"/>
              <c:layout>
                <c:manualLayout>
                  <c:x val="0.15172028607032301"/>
                  <c:y val="0"/>
                </c:manualLayout>
              </c:layout>
              <c:tx>
                <c:rich>
                  <a:bodyPr/>
                  <a:lstStyle/>
                  <a:p>
                    <a:r>
                      <a:rPr lang="ru-RU" sz="1100">
                        <a:latin typeface="Times New Roman" pitchFamily="18" charset="0"/>
                        <a:cs typeface="Times New Roman" pitchFamily="18" charset="0"/>
                      </a:rPr>
                      <a:t>пастбища</a:t>
                    </a:r>
                  </a:p>
                  <a:p>
                    <a:r>
                      <a:rPr lang="ru-RU" sz="1100">
                        <a:latin typeface="Times New Roman" pitchFamily="18" charset="0"/>
                        <a:cs typeface="Times New Roman" pitchFamily="18" charset="0"/>
                      </a:rPr>
                      <a:t>0,673</a:t>
                    </a:r>
                    <a:endParaRPr lang="ru-RU"/>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0C58-4EED-9631-0A584205DA35}"/>
                </c:ext>
              </c:extLst>
            </c:dLbl>
            <c:spPr>
              <a:noFill/>
              <a:ln>
                <a:noFill/>
              </a:ln>
              <a:effectLst/>
            </c:spPr>
            <c:txPr>
              <a:bodyPr/>
              <a:lstStyle/>
              <a:p>
                <a:pPr>
                  <a:defRPr sz="1100">
                    <a:latin typeface="Times New Roman" pitchFamily="18" charset="0"/>
                    <a:cs typeface="Times New Roman" pitchFamily="18" charset="0"/>
                  </a:defRPr>
                </a:pPr>
                <a:endParaRPr lang="ru-RU"/>
              </a:p>
            </c:txPr>
            <c:showVal val="1"/>
            <c:showLeaderLines val="1"/>
            <c:extLst xmlns:c16r2="http://schemas.microsoft.com/office/drawing/2015/06/chart">
              <c:ext xmlns:c15="http://schemas.microsoft.com/office/drawing/2012/chart" uri="{CE6537A1-D6FC-4f65-9D91-7224C49458BB}"/>
            </c:extLst>
          </c:dLbls>
          <c:cat>
            <c:strRef>
              <c:f>Лист1!$A$2:$A$5</c:f>
              <c:strCache>
                <c:ptCount val="4"/>
                <c:pt idx="0">
                  <c:v>пашня</c:v>
                </c:pt>
                <c:pt idx="1">
                  <c:v>многолетние насаждения</c:v>
                </c:pt>
                <c:pt idx="2">
                  <c:v>сенокосы</c:v>
                </c:pt>
                <c:pt idx="3">
                  <c:v>пастбища</c:v>
                </c:pt>
              </c:strCache>
            </c:strRef>
          </c:cat>
          <c:val>
            <c:numRef>
              <c:f>Лист1!$B$2:$B$5</c:f>
              <c:numCache>
                <c:formatCode>General</c:formatCode>
                <c:ptCount val="4"/>
                <c:pt idx="0">
                  <c:v>83.942000000000007</c:v>
                </c:pt>
                <c:pt idx="1">
                  <c:v>22.027000000000001</c:v>
                </c:pt>
                <c:pt idx="2">
                  <c:v>39.569000000000003</c:v>
                </c:pt>
                <c:pt idx="3">
                  <c:v>0.67300000000003213</c:v>
                </c:pt>
              </c:numCache>
            </c:numRef>
          </c:val>
          <c:extLst xmlns:c16r2="http://schemas.microsoft.com/office/drawing/2015/06/chart">
            <c:ext xmlns:c16="http://schemas.microsoft.com/office/drawing/2014/chart" uri="{C3380CC4-5D6E-409C-BE32-E72D297353CC}">
              <c16:uniqueId val="{00000004-0C58-4EED-9631-0A584205DA35}"/>
            </c:ext>
          </c:extLst>
        </c:ser>
      </c:pie3DChart>
    </c:plotArea>
    <c:plotVisOnly val="1"/>
    <c:dispBlanksAs val="zero"/>
  </c:chart>
  <c:spPr>
    <a:ln>
      <a:noFill/>
    </a:ln>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8.4330708661417328E-2"/>
          <c:y val="4.3789526309211423E-2"/>
          <c:w val="0.65712021449906421"/>
          <c:h val="0.85777121609800511"/>
        </c:manualLayout>
      </c:layout>
      <c:bar3DChart>
        <c:barDir val="col"/>
        <c:grouping val="clustered"/>
        <c:ser>
          <c:idx val="0"/>
          <c:order val="0"/>
          <c:tx>
            <c:strRef>
              <c:f>'Лист1'!$B$1</c:f>
              <c:strCache>
                <c:ptCount val="1"/>
                <c:pt idx="0">
                  <c:v>Объем сельскохозяйственного производства</c:v>
                </c:pt>
              </c:strCache>
            </c:strRef>
          </c:tx>
          <c:dLbls>
            <c:dLbl>
              <c:idx val="0"/>
              <c:layout>
                <c:manualLayout>
                  <c:x val="1.6203703703703703E-2"/>
                  <c:y val="0"/>
                </c:manualLayout>
              </c:layout>
              <c:showVal val="1"/>
            </c:dLbl>
            <c:dLbl>
              <c:idx val="3"/>
              <c:layout>
                <c:manualLayout>
                  <c:x val="4.6296296296297014E-3"/>
                  <c:y val="1.6574585635359407E-2"/>
                </c:manualLayout>
              </c:layout>
              <c:showVal val="1"/>
            </c:dLbl>
            <c:dLbl>
              <c:idx val="4"/>
              <c:layout>
                <c:manualLayout>
                  <c:x val="1.5951669834374165E-4"/>
                  <c:y val="0"/>
                </c:manualLayout>
              </c:layout>
              <c:showVal val="1"/>
            </c:dLbl>
            <c:showVal val="1"/>
          </c:dLbls>
          <c:cat>
            <c:strRef>
              <c:f>'Лист1'!$A$2:$A$6</c:f>
              <c:strCache>
                <c:ptCount val="5"/>
                <c:pt idx="0">
                  <c:v>2018 г.</c:v>
                </c:pt>
                <c:pt idx="1">
                  <c:v>2019 г.</c:v>
                </c:pt>
                <c:pt idx="2">
                  <c:v>2020 г.</c:v>
                </c:pt>
                <c:pt idx="3">
                  <c:v>2021 г.</c:v>
                </c:pt>
                <c:pt idx="4">
                  <c:v>2022 г.</c:v>
                </c:pt>
              </c:strCache>
            </c:strRef>
          </c:cat>
          <c:val>
            <c:numRef>
              <c:f>'Лист1'!$B$2:$B$6</c:f>
              <c:numCache>
                <c:formatCode>General</c:formatCode>
                <c:ptCount val="5"/>
                <c:pt idx="0">
                  <c:v>3437.2</c:v>
                </c:pt>
                <c:pt idx="1">
                  <c:v>3519.8</c:v>
                </c:pt>
                <c:pt idx="2" formatCode="0.0">
                  <c:v>4344</c:v>
                </c:pt>
                <c:pt idx="3">
                  <c:v>5648.7</c:v>
                </c:pt>
                <c:pt idx="4">
                  <c:v>5981.7</c:v>
                </c:pt>
              </c:numCache>
            </c:numRef>
          </c:val>
        </c:ser>
        <c:ser>
          <c:idx val="1"/>
          <c:order val="1"/>
          <c:tx>
            <c:strRef>
              <c:f>'Лист1'!$C$1</c:f>
              <c:strCache>
                <c:ptCount val="1"/>
                <c:pt idx="0">
                  <c:v>Продукция животноводства</c:v>
                </c:pt>
              </c:strCache>
            </c:strRef>
          </c:tx>
          <c:dLbls>
            <c:dLbl>
              <c:idx val="0"/>
              <c:layout>
                <c:manualLayout>
                  <c:x val="3.7037037037037056E-2"/>
                  <c:y val="9.1116173120728925E-3"/>
                </c:manualLayout>
              </c:layout>
              <c:showVal val="1"/>
            </c:dLbl>
            <c:dLbl>
              <c:idx val="1"/>
              <c:layout>
                <c:manualLayout>
                  <c:x val="3.7037037037037056E-2"/>
                  <c:y val="9.1116173120728925E-3"/>
                </c:manualLayout>
              </c:layout>
              <c:showVal val="1"/>
            </c:dLbl>
            <c:dLbl>
              <c:idx val="2"/>
              <c:layout>
                <c:manualLayout>
                  <c:x val="3.9351851851851853E-2"/>
                  <c:y val="-2.2779043280182251E-2"/>
                </c:manualLayout>
              </c:layout>
              <c:showVal val="1"/>
            </c:dLbl>
            <c:dLbl>
              <c:idx val="3"/>
              <c:layout>
                <c:manualLayout>
                  <c:x val="3.4722222222222224E-2"/>
                  <c:y val="-3.644646924829157E-2"/>
                </c:manualLayout>
              </c:layout>
              <c:showVal val="1"/>
            </c:dLbl>
            <c:dLbl>
              <c:idx val="4"/>
              <c:layout>
                <c:manualLayout>
                  <c:x val="4.1666666666666664E-2"/>
                  <c:y val="-9.1116173120728925E-3"/>
                </c:manualLayout>
              </c:layout>
              <c:showVal val="1"/>
            </c:dLbl>
            <c:showVal val="1"/>
          </c:dLbls>
          <c:cat>
            <c:strRef>
              <c:f>'Лист1'!$A$2:$A$6</c:f>
              <c:strCache>
                <c:ptCount val="5"/>
                <c:pt idx="0">
                  <c:v>2018 г.</c:v>
                </c:pt>
                <c:pt idx="1">
                  <c:v>2019 г.</c:v>
                </c:pt>
                <c:pt idx="2">
                  <c:v>2020 г.</c:v>
                </c:pt>
                <c:pt idx="3">
                  <c:v>2021 г.</c:v>
                </c:pt>
                <c:pt idx="4">
                  <c:v>2022 г.</c:v>
                </c:pt>
              </c:strCache>
            </c:strRef>
          </c:cat>
          <c:val>
            <c:numRef>
              <c:f>'Лист1'!$C$2:$C$6</c:f>
              <c:numCache>
                <c:formatCode>General</c:formatCode>
                <c:ptCount val="5"/>
                <c:pt idx="0">
                  <c:v>2619.6999999999998</c:v>
                </c:pt>
                <c:pt idx="1">
                  <c:v>2634.6</c:v>
                </c:pt>
                <c:pt idx="2">
                  <c:v>2986.1</c:v>
                </c:pt>
                <c:pt idx="3">
                  <c:v>3815.9</c:v>
                </c:pt>
                <c:pt idx="4">
                  <c:v>4192.4000000000005</c:v>
                </c:pt>
              </c:numCache>
            </c:numRef>
          </c:val>
        </c:ser>
        <c:ser>
          <c:idx val="2"/>
          <c:order val="2"/>
          <c:tx>
            <c:strRef>
              <c:f>'Лист1'!$D$1</c:f>
              <c:strCache>
                <c:ptCount val="1"/>
                <c:pt idx="0">
                  <c:v>Продукция растениеводства</c:v>
                </c:pt>
              </c:strCache>
            </c:strRef>
          </c:tx>
          <c:dLbls>
            <c:dLbl>
              <c:idx val="0"/>
              <c:layout>
                <c:manualLayout>
                  <c:x val="2.3148148148148147E-2"/>
                  <c:y val="-2.7334851936218669E-2"/>
                </c:manualLayout>
              </c:layout>
              <c:showVal val="1"/>
            </c:dLbl>
            <c:dLbl>
              <c:idx val="1"/>
              <c:layout>
                <c:manualLayout>
                  <c:x val="2.5462962962962982E-2"/>
                  <c:y val="-1.3667425968109536E-2"/>
                </c:manualLayout>
              </c:layout>
              <c:showVal val="1"/>
            </c:dLbl>
            <c:dLbl>
              <c:idx val="2"/>
              <c:layout>
                <c:manualLayout>
                  <c:x val="2.7777777777778557E-2"/>
                  <c:y val="-9.1116173120728925E-3"/>
                </c:manualLayout>
              </c:layout>
              <c:showVal val="1"/>
            </c:dLbl>
            <c:dLbl>
              <c:idx val="3"/>
              <c:layout>
                <c:manualLayout>
                  <c:x val="3.0092592592592591E-2"/>
                  <c:y val="-2.2779043280182251E-2"/>
                </c:manualLayout>
              </c:layout>
              <c:showVal val="1"/>
            </c:dLbl>
            <c:dLbl>
              <c:idx val="4"/>
              <c:layout>
                <c:manualLayout>
                  <c:x val="3.0092592592592591E-2"/>
                  <c:y val="-4.5558086560364267E-2"/>
                </c:manualLayout>
              </c:layout>
              <c:showVal val="1"/>
            </c:dLbl>
            <c:showVal val="1"/>
          </c:dLbls>
          <c:cat>
            <c:strRef>
              <c:f>'Лист1'!$A$2:$A$6</c:f>
              <c:strCache>
                <c:ptCount val="5"/>
                <c:pt idx="0">
                  <c:v>2018 г.</c:v>
                </c:pt>
                <c:pt idx="1">
                  <c:v>2019 г.</c:v>
                </c:pt>
                <c:pt idx="2">
                  <c:v>2020 г.</c:v>
                </c:pt>
                <c:pt idx="3">
                  <c:v>2021 г.</c:v>
                </c:pt>
                <c:pt idx="4">
                  <c:v>2022 г.</c:v>
                </c:pt>
              </c:strCache>
            </c:strRef>
          </c:cat>
          <c:val>
            <c:numRef>
              <c:f>'Лист1'!$D$2:$D$6</c:f>
              <c:numCache>
                <c:formatCode>General</c:formatCode>
                <c:ptCount val="5"/>
                <c:pt idx="0">
                  <c:v>817.5</c:v>
                </c:pt>
                <c:pt idx="1">
                  <c:v>885.2</c:v>
                </c:pt>
                <c:pt idx="2">
                  <c:v>1357.9</c:v>
                </c:pt>
                <c:pt idx="3">
                  <c:v>1832.8</c:v>
                </c:pt>
                <c:pt idx="4">
                  <c:v>1789.3</c:v>
                </c:pt>
              </c:numCache>
            </c:numRef>
          </c:val>
        </c:ser>
        <c:shape val="box"/>
        <c:axId val="139347072"/>
        <c:axId val="139348608"/>
        <c:axId val="0"/>
      </c:bar3DChart>
      <c:catAx>
        <c:axId val="139347072"/>
        <c:scaling>
          <c:orientation val="minMax"/>
        </c:scaling>
        <c:axPos val="b"/>
        <c:tickLblPos val="nextTo"/>
        <c:crossAx val="139348608"/>
        <c:crosses val="autoZero"/>
        <c:auto val="1"/>
        <c:lblAlgn val="ctr"/>
        <c:lblOffset val="100"/>
      </c:catAx>
      <c:valAx>
        <c:axId val="139348608"/>
        <c:scaling>
          <c:orientation val="minMax"/>
        </c:scaling>
        <c:axPos val="l"/>
        <c:majorGridlines/>
        <c:numFmt formatCode="General" sourceLinked="1"/>
        <c:tickLblPos val="nextTo"/>
        <c:crossAx val="139347072"/>
        <c:crosses val="autoZero"/>
        <c:crossBetween val="between"/>
      </c:valAx>
    </c:plotArea>
    <c:legend>
      <c:legendPos val="r"/>
      <c:layout>
        <c:manualLayout>
          <c:xMode val="edge"/>
          <c:yMode val="edge"/>
          <c:x val="0.73682952077111064"/>
          <c:y val="9.2847696524122322E-2"/>
          <c:w val="0.25622607249524842"/>
          <c:h val="0.79229260016531089"/>
        </c:manualLayout>
      </c:layout>
    </c:legend>
    <c:plotVisOnly val="1"/>
  </c:chart>
  <c:txPr>
    <a:bodyPr/>
    <a:lstStyle/>
    <a:p>
      <a:pPr>
        <a:defRPr sz="1050">
          <a:latin typeface="Times New Roman" pitchFamily="18" charset="0"/>
          <a:cs typeface="Times New Roman" pitchFamily="18" charset="0"/>
        </a:defRPr>
      </a:pPr>
      <a:endParaRPr lang="ru-RU"/>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схоз!$B$28</c:f>
              <c:strCache>
                <c:ptCount val="1"/>
                <c:pt idx="0">
                  <c:v>Зерно</c:v>
                </c:pt>
              </c:strCache>
            </c:strRef>
          </c:tx>
          <c:dLbls>
            <c:dLbl>
              <c:idx val="1"/>
              <c:layout>
                <c:manualLayout>
                  <c:x val="6.5549469720274055E-3"/>
                  <c:y val="-2.7729548257274451E-2"/>
                </c:manualLayout>
              </c:layout>
              <c:showVal val="1"/>
            </c:dLbl>
            <c:dLbl>
              <c:idx val="2"/>
              <c:layout>
                <c:manualLayout>
                  <c:x val="6.5549469720274055E-3"/>
                  <c:y val="-2.7729548257274451E-2"/>
                </c:manualLayout>
              </c:layout>
              <c:showVal val="1"/>
            </c:dLbl>
            <c:dLbl>
              <c:idx val="3"/>
              <c:layout>
                <c:manualLayout>
                  <c:x val="6.5549469720274055E-3"/>
                  <c:y val="-2.2183638605819959E-2"/>
                </c:manualLayout>
              </c:layout>
              <c:showVal val="1"/>
            </c:dLbl>
            <c:showVal val="1"/>
          </c:dLbls>
          <c:cat>
            <c:strRef>
              <c:f>схоз!$C$27:$G$27</c:f>
              <c:strCache>
                <c:ptCount val="5"/>
                <c:pt idx="0">
                  <c:v>2018 г.</c:v>
                </c:pt>
                <c:pt idx="1">
                  <c:v>2019 г.</c:v>
                </c:pt>
                <c:pt idx="2">
                  <c:v>2020 г.</c:v>
                </c:pt>
                <c:pt idx="3">
                  <c:v>2021 г.</c:v>
                </c:pt>
                <c:pt idx="4">
                  <c:v>2022 г.</c:v>
                </c:pt>
              </c:strCache>
            </c:strRef>
          </c:cat>
          <c:val>
            <c:numRef>
              <c:f>схоз!$C$28:$G$28</c:f>
              <c:numCache>
                <c:formatCode>General</c:formatCode>
                <c:ptCount val="5"/>
                <c:pt idx="0">
                  <c:v>43.9</c:v>
                </c:pt>
                <c:pt idx="1">
                  <c:v>55.4</c:v>
                </c:pt>
                <c:pt idx="2">
                  <c:v>57.5</c:v>
                </c:pt>
                <c:pt idx="3">
                  <c:v>80.8</c:v>
                </c:pt>
                <c:pt idx="4">
                  <c:v>89</c:v>
                </c:pt>
              </c:numCache>
            </c:numRef>
          </c:val>
          <c:extLst xmlns:c16r2="http://schemas.microsoft.com/office/drawing/2015/06/chart">
            <c:ext xmlns:c16="http://schemas.microsoft.com/office/drawing/2014/chart" uri="{C3380CC4-5D6E-409C-BE32-E72D297353CC}">
              <c16:uniqueId val="{00000000-E392-488C-B5A9-DACB98AD3C1F}"/>
            </c:ext>
          </c:extLst>
        </c:ser>
        <c:ser>
          <c:idx val="1"/>
          <c:order val="1"/>
          <c:tx>
            <c:strRef>
              <c:f>схоз!$B$29</c:f>
              <c:strCache>
                <c:ptCount val="1"/>
                <c:pt idx="0">
                  <c:v>Картофель</c:v>
                </c:pt>
              </c:strCache>
            </c:strRef>
          </c:tx>
          <c:dLbls>
            <c:dLbl>
              <c:idx val="0"/>
              <c:layout>
                <c:manualLayout>
                  <c:x val="2.1849823240091382E-2"/>
                  <c:y val="-5.5459096514548833E-2"/>
                </c:manualLayout>
              </c:layout>
              <c:showVal val="1"/>
            </c:dLbl>
            <c:dLbl>
              <c:idx val="1"/>
              <c:layout>
                <c:manualLayout>
                  <c:x val="2.4034805564100918E-2"/>
                  <c:y val="-7.2096825468913314E-2"/>
                </c:manualLayout>
              </c:layout>
              <c:showVal val="1"/>
            </c:dLbl>
            <c:dLbl>
              <c:idx val="2"/>
              <c:layout>
                <c:manualLayout>
                  <c:x val="2.621978788811018E-2"/>
                  <c:y val="-5.5459096514548833E-2"/>
                </c:manualLayout>
              </c:layout>
              <c:showVal val="1"/>
            </c:dLbl>
            <c:dLbl>
              <c:idx val="3"/>
              <c:layout>
                <c:manualLayout>
                  <c:x val="2.4034805564100998E-2"/>
                  <c:y val="-6.6550915817458353E-2"/>
                </c:manualLayout>
              </c:layout>
              <c:showVal val="1"/>
            </c:dLbl>
            <c:dLbl>
              <c:idx val="4"/>
              <c:layout>
                <c:manualLayout>
                  <c:x val="3.0589752536127952E-2"/>
                  <c:y val="-7.2096825468913314E-2"/>
                </c:manualLayout>
              </c:layout>
              <c:showVal val="1"/>
            </c:dLbl>
            <c:numFmt formatCode="#,##0.0" sourceLinked="0"/>
            <c:showVal val="1"/>
          </c:dLbls>
          <c:cat>
            <c:strRef>
              <c:f>схоз!$C$27:$G$27</c:f>
              <c:strCache>
                <c:ptCount val="5"/>
                <c:pt idx="0">
                  <c:v>2018 г.</c:v>
                </c:pt>
                <c:pt idx="1">
                  <c:v>2019 г.</c:v>
                </c:pt>
                <c:pt idx="2">
                  <c:v>2020 г.</c:v>
                </c:pt>
                <c:pt idx="3">
                  <c:v>2021 г.</c:v>
                </c:pt>
                <c:pt idx="4">
                  <c:v>2022 г.</c:v>
                </c:pt>
              </c:strCache>
            </c:strRef>
          </c:cat>
          <c:val>
            <c:numRef>
              <c:f>схоз!$C$29:$G$29</c:f>
              <c:numCache>
                <c:formatCode>General</c:formatCode>
                <c:ptCount val="5"/>
                <c:pt idx="0">
                  <c:v>15.819000000000004</c:v>
                </c:pt>
                <c:pt idx="1">
                  <c:v>13.105</c:v>
                </c:pt>
                <c:pt idx="2">
                  <c:v>14.71</c:v>
                </c:pt>
                <c:pt idx="3">
                  <c:v>13.46</c:v>
                </c:pt>
                <c:pt idx="4">
                  <c:v>11.382000000000026</c:v>
                </c:pt>
              </c:numCache>
            </c:numRef>
          </c:val>
          <c:extLst xmlns:c16r2="http://schemas.microsoft.com/office/drawing/2015/06/chart">
            <c:ext xmlns:c16="http://schemas.microsoft.com/office/drawing/2014/chart" uri="{C3380CC4-5D6E-409C-BE32-E72D297353CC}">
              <c16:uniqueId val="{00000001-E392-488C-B5A9-DACB98AD3C1F}"/>
            </c:ext>
          </c:extLst>
        </c:ser>
        <c:ser>
          <c:idx val="2"/>
          <c:order val="2"/>
          <c:tx>
            <c:strRef>
              <c:f>схоз!$B$30</c:f>
              <c:strCache>
                <c:ptCount val="1"/>
                <c:pt idx="0">
                  <c:v>Овощи</c:v>
                </c:pt>
              </c:strCache>
            </c:strRef>
          </c:tx>
          <c:dLbls>
            <c:dLbl>
              <c:idx val="0"/>
              <c:layout>
                <c:manualLayout>
                  <c:x val="2.1849823240091371E-2"/>
                  <c:y val="1.1091819302909743E-2"/>
                </c:manualLayout>
              </c:layout>
              <c:showVal val="1"/>
            </c:dLbl>
            <c:dLbl>
              <c:idx val="1"/>
              <c:layout>
                <c:manualLayout>
                  <c:x val="2.8404770212118791E-2"/>
                  <c:y val="1.1091819302909743E-2"/>
                </c:manualLayout>
              </c:layout>
              <c:showVal val="1"/>
            </c:dLbl>
            <c:dLbl>
              <c:idx val="2"/>
              <c:layout>
                <c:manualLayout>
                  <c:x val="2.1849823240091371E-2"/>
                  <c:y val="5.5459096514548934E-3"/>
                </c:manualLayout>
              </c:layout>
              <c:showVal val="1"/>
            </c:dLbl>
            <c:dLbl>
              <c:idx val="3"/>
              <c:layout>
                <c:manualLayout>
                  <c:x val="1.9664840916082463E-2"/>
                  <c:y val="-1.6637728954364588E-2"/>
                </c:manualLayout>
              </c:layout>
              <c:showVal val="1"/>
            </c:dLbl>
            <c:dLbl>
              <c:idx val="4"/>
              <c:layout>
                <c:manualLayout>
                  <c:x val="2.4034805564100918E-2"/>
                  <c:y val="-1.1091819302909743E-2"/>
                </c:manualLayout>
              </c:layout>
              <c:showVal val="1"/>
            </c:dLbl>
            <c:numFmt formatCode="#,##0.0" sourceLinked="0"/>
            <c:showVal val="1"/>
          </c:dLbls>
          <c:cat>
            <c:strRef>
              <c:f>схоз!$C$27:$G$27</c:f>
              <c:strCache>
                <c:ptCount val="5"/>
                <c:pt idx="0">
                  <c:v>2018 г.</c:v>
                </c:pt>
                <c:pt idx="1">
                  <c:v>2019 г.</c:v>
                </c:pt>
                <c:pt idx="2">
                  <c:v>2020 г.</c:v>
                </c:pt>
                <c:pt idx="3">
                  <c:v>2021 г.</c:v>
                </c:pt>
                <c:pt idx="4">
                  <c:v>2022 г.</c:v>
                </c:pt>
              </c:strCache>
            </c:strRef>
          </c:cat>
          <c:val>
            <c:numRef>
              <c:f>схоз!$C$30:$G$30</c:f>
              <c:numCache>
                <c:formatCode>General</c:formatCode>
                <c:ptCount val="5"/>
                <c:pt idx="0">
                  <c:v>11.418000000000001</c:v>
                </c:pt>
                <c:pt idx="1">
                  <c:v>9.8440000000000012</c:v>
                </c:pt>
                <c:pt idx="2">
                  <c:v>9.1930000000000014</c:v>
                </c:pt>
                <c:pt idx="3">
                  <c:v>4.8659999999999846</c:v>
                </c:pt>
                <c:pt idx="4">
                  <c:v>5.4089999999999998</c:v>
                </c:pt>
              </c:numCache>
            </c:numRef>
          </c:val>
          <c:extLst xmlns:c16r2="http://schemas.microsoft.com/office/drawing/2015/06/chart">
            <c:ext xmlns:c16="http://schemas.microsoft.com/office/drawing/2014/chart" uri="{C3380CC4-5D6E-409C-BE32-E72D297353CC}">
              <c16:uniqueId val="{00000002-E392-488C-B5A9-DACB98AD3C1F}"/>
            </c:ext>
          </c:extLst>
        </c:ser>
        <c:shape val="box"/>
        <c:axId val="138814592"/>
        <c:axId val="138816128"/>
        <c:axId val="0"/>
      </c:bar3DChart>
      <c:catAx>
        <c:axId val="138814592"/>
        <c:scaling>
          <c:orientation val="minMax"/>
        </c:scaling>
        <c:axPos val="b"/>
        <c:numFmt formatCode="General" sourceLinked="0"/>
        <c:tickLblPos val="nextTo"/>
        <c:crossAx val="138816128"/>
        <c:crosses val="autoZero"/>
        <c:auto val="1"/>
        <c:lblAlgn val="ctr"/>
        <c:lblOffset val="100"/>
      </c:catAx>
      <c:valAx>
        <c:axId val="138816128"/>
        <c:scaling>
          <c:orientation val="minMax"/>
        </c:scaling>
        <c:axPos val="l"/>
        <c:majorGridlines/>
        <c:numFmt formatCode="General" sourceLinked="1"/>
        <c:tickLblPos val="nextTo"/>
        <c:crossAx val="138814592"/>
        <c:crosses val="autoZero"/>
        <c:crossBetween val="between"/>
      </c:valAx>
    </c:plotArea>
    <c:legend>
      <c:legendPos val="r"/>
    </c:legend>
    <c:plotVisOnly val="1"/>
    <c:dispBlanksAs val="gap"/>
  </c:chart>
  <c:spPr>
    <a:ln>
      <a:noFill/>
    </a:ln>
  </c:spPr>
  <c:txPr>
    <a:bodyPr/>
    <a:lstStyle/>
    <a:p>
      <a:pPr>
        <a:defRPr sz="1200">
          <a:latin typeface="Times New Roman" pitchFamily="18" charset="0"/>
          <a:cs typeface="Times New Roman" pitchFamily="18" charset="0"/>
        </a:defRPr>
      </a:pPr>
      <a:endParaRPr lang="ru-RU"/>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схоз!$B$49</c:f>
              <c:strCache>
                <c:ptCount val="1"/>
                <c:pt idx="0">
                  <c:v>Поголовье КРС в хозяйствах всех категорий</c:v>
                </c:pt>
              </c:strCache>
            </c:strRef>
          </c:tx>
          <c:dLbls>
            <c:dLbl>
              <c:idx val="4"/>
              <c:layout>
                <c:manualLayout>
                  <c:x val="1.2576552750386457E-2"/>
                  <c:y val="-4.8400662974750479E-2"/>
                </c:manualLayout>
              </c:layout>
              <c:showVal val="1"/>
            </c:dLbl>
            <c:spPr>
              <a:noFill/>
              <a:ln>
                <a:noFill/>
              </a:ln>
              <a:effectLst/>
            </c:spPr>
            <c:showVal val="1"/>
            <c:extLst xmlns:c16r2="http://schemas.microsoft.com/office/drawing/2015/06/chart">
              <c:ext xmlns:c15="http://schemas.microsoft.com/office/drawing/2012/chart" uri="{CE6537A1-D6FC-4f65-9D91-7224C49458BB}">
                <c15:showLeaderLines val="1"/>
              </c:ext>
            </c:extLst>
          </c:dLbls>
          <c:cat>
            <c:strRef>
              <c:f>схоз!$C$48:$G$48</c:f>
              <c:strCache>
                <c:ptCount val="5"/>
                <c:pt idx="0">
                  <c:v>2018 г.</c:v>
                </c:pt>
                <c:pt idx="1">
                  <c:v>2019 г.</c:v>
                </c:pt>
                <c:pt idx="2">
                  <c:v>2020 г.</c:v>
                </c:pt>
                <c:pt idx="3">
                  <c:v>2021 г.</c:v>
                </c:pt>
                <c:pt idx="4">
                  <c:v>2022 г.</c:v>
                </c:pt>
              </c:strCache>
            </c:strRef>
          </c:cat>
          <c:val>
            <c:numRef>
              <c:f>схоз!$C$49:$G$49</c:f>
              <c:numCache>
                <c:formatCode>General</c:formatCode>
                <c:ptCount val="5"/>
                <c:pt idx="0">
                  <c:v>5432</c:v>
                </c:pt>
                <c:pt idx="1">
                  <c:v>5493</c:v>
                </c:pt>
                <c:pt idx="2">
                  <c:v>5590</c:v>
                </c:pt>
                <c:pt idx="3">
                  <c:v>4069</c:v>
                </c:pt>
                <c:pt idx="4">
                  <c:v>2811</c:v>
                </c:pt>
              </c:numCache>
            </c:numRef>
          </c:val>
          <c:extLst xmlns:c16r2="http://schemas.microsoft.com/office/drawing/2015/06/chart">
            <c:ext xmlns:c16="http://schemas.microsoft.com/office/drawing/2014/chart" uri="{C3380CC4-5D6E-409C-BE32-E72D297353CC}">
              <c16:uniqueId val="{00000000-CBAA-4B28-8C40-E139EFA179D7}"/>
            </c:ext>
          </c:extLst>
        </c:ser>
        <c:ser>
          <c:idx val="1"/>
          <c:order val="1"/>
          <c:tx>
            <c:strRef>
              <c:f>схоз!$B$50</c:f>
              <c:strCache>
                <c:ptCount val="1"/>
                <c:pt idx="0">
                  <c:v>   в том числе коров </c:v>
                </c:pt>
              </c:strCache>
            </c:strRef>
          </c:tx>
          <c:dLbls>
            <c:dLbl>
              <c:idx val="0"/>
              <c:layout>
                <c:manualLayout>
                  <c:x val="1.6769730636201723E-2"/>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CBAA-4B28-8C40-E139EFA179D7}"/>
                </c:ext>
              </c:extLst>
            </c:dLbl>
            <c:dLbl>
              <c:idx val="1"/>
              <c:layout>
                <c:manualLayout>
                  <c:x val="2.3058379624777282E-2"/>
                  <c:y val="-9.6805421103581795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CBAA-4B28-8C40-E139EFA179D7}"/>
                </c:ext>
              </c:extLst>
            </c:dLbl>
            <c:dLbl>
              <c:idx val="2"/>
              <c:layout>
                <c:manualLayout>
                  <c:x val="2.7250812283828443E-2"/>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CBAA-4B28-8C40-E139EFA179D7}"/>
                </c:ext>
              </c:extLst>
            </c:dLbl>
            <c:dLbl>
              <c:idx val="3"/>
              <c:layout>
                <c:manualLayout>
                  <c:x val="2.3058003655452627E-2"/>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CBAA-4B28-8C40-E139EFA179D7}"/>
                </c:ext>
              </c:extLst>
            </c:dLbl>
            <c:dLbl>
              <c:idx val="4"/>
              <c:layout>
                <c:manualLayout>
                  <c:x val="3.3539461272403391E-2"/>
                  <c:y val="-9.6805421103584068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CBAA-4B28-8C40-E139EFA179D7}"/>
                </c:ext>
              </c:extLst>
            </c:dLbl>
            <c:spPr>
              <a:noFill/>
              <a:ln>
                <a:noFill/>
              </a:ln>
              <a:effectLst/>
            </c:spPr>
            <c:showVal val="1"/>
            <c:extLst xmlns:c16r2="http://schemas.microsoft.com/office/drawing/2015/06/chart">
              <c:ext xmlns:c15="http://schemas.microsoft.com/office/drawing/2012/chart" uri="{CE6537A1-D6FC-4f65-9D91-7224C49458BB}">
                <c15:showLeaderLines val="1"/>
              </c:ext>
            </c:extLst>
          </c:dLbls>
          <c:cat>
            <c:strRef>
              <c:f>схоз!$C$48:$G$48</c:f>
              <c:strCache>
                <c:ptCount val="5"/>
                <c:pt idx="0">
                  <c:v>2018 г.</c:v>
                </c:pt>
                <c:pt idx="1">
                  <c:v>2019 г.</c:v>
                </c:pt>
                <c:pt idx="2">
                  <c:v>2020 г.</c:v>
                </c:pt>
                <c:pt idx="3">
                  <c:v>2021 г.</c:v>
                </c:pt>
                <c:pt idx="4">
                  <c:v>2022 г.</c:v>
                </c:pt>
              </c:strCache>
            </c:strRef>
          </c:cat>
          <c:val>
            <c:numRef>
              <c:f>схоз!$C$50:$G$50</c:f>
              <c:numCache>
                <c:formatCode>General</c:formatCode>
                <c:ptCount val="5"/>
                <c:pt idx="0">
                  <c:v>2386</c:v>
                </c:pt>
                <c:pt idx="1">
                  <c:v>2306</c:v>
                </c:pt>
                <c:pt idx="2">
                  <c:v>2320</c:v>
                </c:pt>
                <c:pt idx="3">
                  <c:v>1578</c:v>
                </c:pt>
                <c:pt idx="4">
                  <c:v>1409</c:v>
                </c:pt>
              </c:numCache>
            </c:numRef>
          </c:val>
          <c:extLst xmlns:c16r2="http://schemas.microsoft.com/office/drawing/2015/06/chart">
            <c:ext xmlns:c16="http://schemas.microsoft.com/office/drawing/2014/chart" uri="{C3380CC4-5D6E-409C-BE32-E72D297353CC}">
              <c16:uniqueId val="{00000001-CBAA-4B28-8C40-E139EFA179D7}"/>
            </c:ext>
          </c:extLst>
        </c:ser>
        <c:shape val="box"/>
        <c:axId val="139399168"/>
        <c:axId val="139400704"/>
        <c:axId val="0"/>
      </c:bar3DChart>
      <c:catAx>
        <c:axId val="139399168"/>
        <c:scaling>
          <c:orientation val="minMax"/>
        </c:scaling>
        <c:axPos val="b"/>
        <c:numFmt formatCode="General" sourceLinked="0"/>
        <c:tickLblPos val="nextTo"/>
        <c:crossAx val="139400704"/>
        <c:crosses val="autoZero"/>
        <c:auto val="1"/>
        <c:lblAlgn val="ctr"/>
        <c:lblOffset val="100"/>
      </c:catAx>
      <c:valAx>
        <c:axId val="139400704"/>
        <c:scaling>
          <c:orientation val="minMax"/>
        </c:scaling>
        <c:axPos val="l"/>
        <c:majorGridlines/>
        <c:numFmt formatCode="General" sourceLinked="1"/>
        <c:tickLblPos val="nextTo"/>
        <c:crossAx val="139399168"/>
        <c:crosses val="autoZero"/>
        <c:crossBetween val="between"/>
      </c:valAx>
    </c:plotArea>
    <c:legend>
      <c:legendPos val="r"/>
    </c:legend>
    <c:plotVisOnly val="1"/>
    <c:dispBlanksAs val="gap"/>
  </c:chart>
  <c:spPr>
    <a:ln>
      <a:noFill/>
    </a:ln>
  </c:spPr>
  <c:txPr>
    <a:bodyPr/>
    <a:lstStyle/>
    <a:p>
      <a:pPr>
        <a:defRPr sz="1200">
          <a:solidFill>
            <a:sysClr val="windowText" lastClr="000000"/>
          </a:solidFill>
          <a:latin typeface="Times New Roman" pitchFamily="18" charset="0"/>
          <a:cs typeface="Times New Roman" pitchFamily="18" charset="0"/>
        </a:defRPr>
      </a:pPr>
      <a:endParaRPr lang="ru-RU"/>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cked"/>
        <c:ser>
          <c:idx val="0"/>
          <c:order val="0"/>
          <c:tx>
            <c:strRef>
              <c:f>строительство!$A$3</c:f>
              <c:strCache>
                <c:ptCount val="1"/>
                <c:pt idx="0">
                  <c:v>Общая площадь жилых помещений Беловского муниципального округа, тыс. кв. м</c:v>
                </c:pt>
              </c:strCache>
            </c:strRef>
          </c:tx>
          <c:dLbls>
            <c:dLbl>
              <c:idx val="0"/>
              <c:layout>
                <c:manualLayout>
                  <c:x val="-5.3122726928489412E-2"/>
                  <c:y val="6.802117880762384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95CF-4ED8-AF09-76F3BA8C4005}"/>
                </c:ext>
              </c:extLst>
            </c:dLbl>
            <c:dLbl>
              <c:idx val="1"/>
              <c:layout>
                <c:manualLayout>
                  <c:x val="-3.0755262958599056E-2"/>
                  <c:y val="6.802117880762384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95CF-4ED8-AF09-76F3BA8C4005}"/>
                </c:ext>
              </c:extLst>
            </c:dLbl>
            <c:dLbl>
              <c:idx val="2"/>
              <c:layout>
                <c:manualLayout>
                  <c:x val="-3.3551195954835335E-2"/>
                  <c:y val="6.802117880762384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95CF-4ED8-AF09-76F3BA8C4005}"/>
                </c:ext>
              </c:extLst>
            </c:dLbl>
            <c:dLbl>
              <c:idx val="3"/>
              <c:layout>
                <c:manualLayout>
                  <c:x val="-3.3551195954835335E-2"/>
                  <c:y val="7.557849245310080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95CF-4ED8-AF09-76F3BA8C4005}"/>
                </c:ext>
              </c:extLst>
            </c:dLbl>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строительство!$B$2:$F$2</c:f>
              <c:strCache>
                <c:ptCount val="5"/>
                <c:pt idx="0">
                  <c:v>2018 г.</c:v>
                </c:pt>
                <c:pt idx="1">
                  <c:v>2019 г.</c:v>
                </c:pt>
                <c:pt idx="2">
                  <c:v>2020 г.</c:v>
                </c:pt>
                <c:pt idx="3">
                  <c:v>2021 г.</c:v>
                </c:pt>
                <c:pt idx="4">
                  <c:v>2022 г.</c:v>
                </c:pt>
              </c:strCache>
            </c:strRef>
          </c:cat>
          <c:val>
            <c:numRef>
              <c:f>строительство!$B$3:$F$3</c:f>
              <c:numCache>
                <c:formatCode>General</c:formatCode>
                <c:ptCount val="5"/>
                <c:pt idx="0">
                  <c:v>684</c:v>
                </c:pt>
                <c:pt idx="1">
                  <c:v>690</c:v>
                </c:pt>
                <c:pt idx="2">
                  <c:v>696</c:v>
                </c:pt>
                <c:pt idx="3">
                  <c:v>707</c:v>
                </c:pt>
                <c:pt idx="4">
                  <c:v>713</c:v>
                </c:pt>
              </c:numCache>
            </c:numRef>
          </c:val>
          <c:extLst xmlns:c16r2="http://schemas.microsoft.com/office/drawing/2015/06/chart">
            <c:ext xmlns:c16="http://schemas.microsoft.com/office/drawing/2014/chart" uri="{C3380CC4-5D6E-409C-BE32-E72D297353CC}">
              <c16:uniqueId val="{00000000-ABA7-4DC4-AE33-C6B3E1FF2A52}"/>
            </c:ext>
          </c:extLst>
        </c:ser>
        <c:marker val="1"/>
        <c:axId val="139424896"/>
        <c:axId val="139426432"/>
      </c:lineChart>
      <c:catAx>
        <c:axId val="139424896"/>
        <c:scaling>
          <c:orientation val="minMax"/>
        </c:scaling>
        <c:axPos val="b"/>
        <c:numFmt formatCode="General" sourceLinked="0"/>
        <c:tickLblPos val="nextTo"/>
        <c:crossAx val="139426432"/>
        <c:crosses val="autoZero"/>
        <c:auto val="1"/>
        <c:lblAlgn val="ctr"/>
        <c:lblOffset val="100"/>
      </c:catAx>
      <c:valAx>
        <c:axId val="139426432"/>
        <c:scaling>
          <c:orientation val="minMax"/>
        </c:scaling>
        <c:axPos val="l"/>
        <c:majorGridlines/>
        <c:numFmt formatCode="General" sourceLinked="1"/>
        <c:tickLblPos val="nextTo"/>
        <c:crossAx val="139424896"/>
        <c:crosses val="autoZero"/>
        <c:crossBetween val="between"/>
      </c:valAx>
    </c:plotArea>
    <c:plotVisOnly val="1"/>
    <c:dispBlanksAs val="zero"/>
  </c:chart>
  <c:spPr>
    <a:ln>
      <a:noFill/>
    </a:ln>
  </c:spPr>
  <c:txPr>
    <a:bodyPr/>
    <a:lstStyle/>
    <a:p>
      <a:pPr>
        <a:defRPr sz="1200">
          <a:latin typeface="Times New Roman" pitchFamily="18" charset="0"/>
          <a:cs typeface="Times New Roman" pitchFamily="18" charset="0"/>
        </a:defRPr>
      </a:pPr>
      <a:endParaRPr lang="ru-RU"/>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cked"/>
        <c:ser>
          <c:idx val="0"/>
          <c:order val="0"/>
          <c:tx>
            <c:strRef>
              <c:f>строительство!$A$10</c:f>
              <c:strCache>
                <c:ptCount val="1"/>
                <c:pt idx="0">
                  <c:v>Объемы инвестиций в строительство, </c:v>
                </c:pt>
              </c:strCache>
            </c:strRef>
          </c:tx>
          <c:dLbls>
            <c:dLbl>
              <c:idx val="0"/>
              <c:layout>
                <c:manualLayout>
                  <c:x val="-4.1460787006009012E-2"/>
                  <c:y val="8.343182509058476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ACDF-40F1-849D-D27D4DF5538B}"/>
                </c:ext>
              </c:extLst>
            </c:dLbl>
            <c:dLbl>
              <c:idx val="1"/>
              <c:layout>
                <c:manualLayout>
                  <c:x val="-1.2194349119414364E-2"/>
                  <c:y val="-4.550826823122740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CDF-40F1-849D-D27D4DF5538B}"/>
                </c:ext>
              </c:extLst>
            </c:dLbl>
            <c:dLbl>
              <c:idx val="2"/>
              <c:layout>
                <c:manualLayout>
                  <c:x val="-5.1216266301540414E-2"/>
                  <c:y val="6.826240234684212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ACDF-40F1-849D-D27D4DF5538B}"/>
                </c:ext>
              </c:extLst>
            </c:dLbl>
            <c:dLbl>
              <c:idx val="3"/>
              <c:layout>
                <c:manualLayout>
                  <c:x val="-1.4633218943297237E-2"/>
                  <c:y val="7.584711371871232E-2"/>
                </c:manualLayout>
              </c:layout>
              <c:showVal val="1"/>
            </c:dLbl>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строительство!$B$9:$F$9</c:f>
              <c:strCache>
                <c:ptCount val="5"/>
                <c:pt idx="0">
                  <c:v>2018 г.</c:v>
                </c:pt>
                <c:pt idx="1">
                  <c:v>2019 г.</c:v>
                </c:pt>
                <c:pt idx="2">
                  <c:v>2020 г.</c:v>
                </c:pt>
                <c:pt idx="3">
                  <c:v>2021 г.</c:v>
                </c:pt>
                <c:pt idx="4">
                  <c:v>2022 г.</c:v>
                </c:pt>
              </c:strCache>
            </c:strRef>
          </c:cat>
          <c:val>
            <c:numRef>
              <c:f>строительство!$B$10:$F$10</c:f>
              <c:numCache>
                <c:formatCode>General</c:formatCode>
                <c:ptCount val="5"/>
                <c:pt idx="0">
                  <c:v>4198</c:v>
                </c:pt>
                <c:pt idx="1">
                  <c:v>6978</c:v>
                </c:pt>
                <c:pt idx="2">
                  <c:v>1864</c:v>
                </c:pt>
                <c:pt idx="3">
                  <c:v>2592</c:v>
                </c:pt>
                <c:pt idx="4">
                  <c:v>3538.8</c:v>
                </c:pt>
              </c:numCache>
            </c:numRef>
          </c:val>
          <c:extLst xmlns:c16r2="http://schemas.microsoft.com/office/drawing/2015/06/chart">
            <c:ext xmlns:c16="http://schemas.microsoft.com/office/drawing/2014/chart" uri="{C3380CC4-5D6E-409C-BE32-E72D297353CC}">
              <c16:uniqueId val="{00000000-0BFC-4D8F-B394-498FEA6F5B37}"/>
            </c:ext>
          </c:extLst>
        </c:ser>
        <c:marker val="1"/>
        <c:axId val="139454336"/>
        <c:axId val="139455872"/>
      </c:lineChart>
      <c:catAx>
        <c:axId val="139454336"/>
        <c:scaling>
          <c:orientation val="minMax"/>
        </c:scaling>
        <c:axPos val="b"/>
        <c:numFmt formatCode="General" sourceLinked="0"/>
        <c:tickLblPos val="nextTo"/>
        <c:crossAx val="139455872"/>
        <c:crosses val="autoZero"/>
        <c:auto val="1"/>
        <c:lblAlgn val="ctr"/>
        <c:lblOffset val="100"/>
      </c:catAx>
      <c:valAx>
        <c:axId val="139455872"/>
        <c:scaling>
          <c:orientation val="minMax"/>
        </c:scaling>
        <c:axPos val="l"/>
        <c:majorGridlines/>
        <c:numFmt formatCode="General" sourceLinked="1"/>
        <c:tickLblPos val="nextTo"/>
        <c:crossAx val="139454336"/>
        <c:crosses val="autoZero"/>
        <c:crossBetween val="between"/>
      </c:valAx>
    </c:plotArea>
    <c:plotVisOnly val="1"/>
    <c:dispBlanksAs val="zero"/>
  </c:chart>
  <c:spPr>
    <a:ln>
      <a:noFill/>
    </a:ln>
  </c:spPr>
  <c:txPr>
    <a:bodyPr/>
    <a:lstStyle/>
    <a:p>
      <a:pPr>
        <a:defRPr sz="1200">
          <a:latin typeface="Times New Roman" pitchFamily="18" charset="0"/>
          <a:cs typeface="Times New Roman" pitchFamily="18" charset="0"/>
        </a:defRPr>
      </a:pPr>
      <a:endParaRPr lang="ru-RU"/>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cked"/>
        <c:ser>
          <c:idx val="0"/>
          <c:order val="0"/>
          <c:tx>
            <c:strRef>
              <c:f>торговля!$A$3</c:f>
              <c:strCache>
                <c:ptCount val="1"/>
                <c:pt idx="0">
                  <c:v>Оборот розничной торговли, млн. рублей</c:v>
                </c:pt>
              </c:strCache>
            </c:strRef>
          </c:tx>
          <c:dLbls>
            <c:dLbl>
              <c:idx val="0"/>
              <c:layout>
                <c:manualLayout>
                  <c:x val="-3.3683294809722604E-2"/>
                  <c:y val="6.254062678511632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A36A-44B3-8853-E2A4DF7C3FD4}"/>
                </c:ext>
              </c:extLst>
            </c:dLbl>
            <c:dLbl>
              <c:idx val="1"/>
              <c:layout>
                <c:manualLayout>
                  <c:x val="-3.6089244438988435E-2"/>
                  <c:y val="-6.254062678511640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36A-44B3-8853-E2A4DF7C3FD4}"/>
                </c:ext>
              </c:extLst>
            </c:dLbl>
            <c:dLbl>
              <c:idx val="2"/>
              <c:layout>
                <c:manualLayout>
                  <c:x val="-3.8495194068254392E-2"/>
                  <c:y val="6.879468946362893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A36A-44B3-8853-E2A4DF7C3FD4}"/>
                </c:ext>
              </c:extLst>
            </c:dLbl>
            <c:dLbl>
              <c:idx val="3"/>
              <c:layout>
                <c:manualLayout>
                  <c:x val="-2.6465445921925616E-2"/>
                  <c:y val="-6.879468946362793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A36A-44B3-8853-E2A4DF7C3FD4}"/>
                </c:ext>
              </c:extLst>
            </c:dLbl>
            <c:dLbl>
              <c:idx val="4"/>
              <c:tx>
                <c:rich>
                  <a:bodyPr/>
                  <a:lstStyle/>
                  <a:p>
                    <a:r>
                      <a:rPr lang="en-US"/>
                      <a:t>1</a:t>
                    </a:r>
                    <a:r>
                      <a:rPr lang="ru-RU"/>
                      <a:t>125</a:t>
                    </a:r>
                    <a:endParaRPr lang="en-US"/>
                  </a:p>
                </c:rich>
              </c:tx>
              <c:showVal val="1"/>
            </c:dLbl>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торговля!$B$2:$F$2</c:f>
              <c:strCache>
                <c:ptCount val="5"/>
                <c:pt idx="0">
                  <c:v>2018 г.</c:v>
                </c:pt>
                <c:pt idx="1">
                  <c:v>2019 г.</c:v>
                </c:pt>
                <c:pt idx="2">
                  <c:v>2020 г.</c:v>
                </c:pt>
                <c:pt idx="3">
                  <c:v>2021 г.</c:v>
                </c:pt>
                <c:pt idx="4">
                  <c:v>2022 г.</c:v>
                </c:pt>
              </c:strCache>
            </c:strRef>
          </c:cat>
          <c:val>
            <c:numRef>
              <c:f>торговля!$B$3:$F$3</c:f>
              <c:numCache>
                <c:formatCode>General</c:formatCode>
                <c:ptCount val="5"/>
                <c:pt idx="0">
                  <c:v>848</c:v>
                </c:pt>
                <c:pt idx="1">
                  <c:v>990</c:v>
                </c:pt>
                <c:pt idx="2">
                  <c:v>954</c:v>
                </c:pt>
                <c:pt idx="3">
                  <c:v>1030</c:v>
                </c:pt>
                <c:pt idx="4">
                  <c:v>1059</c:v>
                </c:pt>
              </c:numCache>
            </c:numRef>
          </c:val>
          <c:extLst xmlns:c16r2="http://schemas.microsoft.com/office/drawing/2015/06/chart">
            <c:ext xmlns:c16="http://schemas.microsoft.com/office/drawing/2014/chart" uri="{C3380CC4-5D6E-409C-BE32-E72D297353CC}">
              <c16:uniqueId val="{00000000-82CA-4DB3-B2C2-AB2CECD83594}"/>
            </c:ext>
          </c:extLst>
        </c:ser>
        <c:marker val="1"/>
        <c:axId val="139098752"/>
        <c:axId val="139116928"/>
      </c:lineChart>
      <c:catAx>
        <c:axId val="139098752"/>
        <c:scaling>
          <c:orientation val="minMax"/>
        </c:scaling>
        <c:axPos val="b"/>
        <c:numFmt formatCode="General" sourceLinked="0"/>
        <c:tickLblPos val="nextTo"/>
        <c:crossAx val="139116928"/>
        <c:crosses val="autoZero"/>
        <c:auto val="1"/>
        <c:lblAlgn val="ctr"/>
        <c:lblOffset val="100"/>
      </c:catAx>
      <c:valAx>
        <c:axId val="139116928"/>
        <c:scaling>
          <c:orientation val="minMax"/>
        </c:scaling>
        <c:axPos val="l"/>
        <c:majorGridlines/>
        <c:numFmt formatCode="General" sourceLinked="1"/>
        <c:tickLblPos val="nextTo"/>
        <c:crossAx val="139098752"/>
        <c:crosses val="autoZero"/>
        <c:crossBetween val="between"/>
      </c:valAx>
    </c:plotArea>
    <c:plotVisOnly val="1"/>
    <c:dispBlanksAs val="zero"/>
  </c:chart>
  <c:spPr>
    <a:ln>
      <a:noFill/>
    </a:ln>
  </c:spPr>
  <c:txPr>
    <a:bodyPr/>
    <a:lstStyle/>
    <a:p>
      <a:pPr>
        <a:defRPr sz="1200">
          <a:latin typeface="Times New Roman" pitchFamily="18" charset="0"/>
          <a:cs typeface="Times New Roman" pitchFamily="18" charset="0"/>
        </a:defRPr>
      </a:pPr>
      <a:endParaRPr lang="ru-RU"/>
    </a:p>
  </c:tx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торговля!$A$16</c:f>
              <c:strCache>
                <c:ptCount val="1"/>
                <c:pt idx="0">
                  <c:v> «Торговля оптовая и розничная; ремонт автотранспортных средств и мотоциклов»</c:v>
                </c:pt>
              </c:strCache>
            </c:strRef>
          </c:tx>
          <c:dLbls>
            <c:dLbl>
              <c:idx val="0"/>
              <c:layout>
                <c:manualLayout>
                  <c:x val="0"/>
                  <c:y val="-3.9930561696451483E-2"/>
                </c:manualLayout>
              </c:layout>
              <c:showVal val="1"/>
            </c:dLbl>
            <c:dLbl>
              <c:idx val="1"/>
              <c:layout>
                <c:manualLayout>
                  <c:x val="8.4845804441778076E-3"/>
                  <c:y val="9.9822474067733768E-3"/>
                </c:manualLayout>
              </c:layout>
              <c:showVal val="1"/>
            </c:dLbl>
            <c:dLbl>
              <c:idx val="2"/>
              <c:layout>
                <c:manualLayout>
                  <c:x val="6.3634353331333583E-3"/>
                  <c:y val="-5.9895842544677232E-2"/>
                </c:manualLayout>
              </c:layout>
              <c:showVal val="1"/>
            </c:dLbl>
            <c:dLbl>
              <c:idx val="3"/>
              <c:layout>
                <c:manualLayout>
                  <c:x val="1.0605725555222281E-2"/>
                  <c:y val="-4.9913202120564423E-3"/>
                </c:manualLayout>
              </c:layout>
              <c:showVal val="1"/>
            </c:dLbl>
            <c:dLbl>
              <c:idx val="4"/>
              <c:layout>
                <c:manualLayout>
                  <c:x val="1.0605725555222281E-2"/>
                  <c:y val="-4.9913202120564423E-3"/>
                </c:manualLayout>
              </c:layout>
              <c:showVal val="1"/>
            </c:dLbl>
            <c:showVal val="1"/>
          </c:dLbls>
          <c:cat>
            <c:strRef>
              <c:f>торговля!$B$15:$F$15</c:f>
              <c:strCache>
                <c:ptCount val="5"/>
                <c:pt idx="0">
                  <c:v>2018 г.</c:v>
                </c:pt>
                <c:pt idx="1">
                  <c:v>2019 г.</c:v>
                </c:pt>
                <c:pt idx="2">
                  <c:v>2020 г.</c:v>
                </c:pt>
                <c:pt idx="3">
                  <c:v>2021 г.</c:v>
                </c:pt>
                <c:pt idx="4">
                  <c:v>2022 г.</c:v>
                </c:pt>
              </c:strCache>
            </c:strRef>
          </c:cat>
          <c:val>
            <c:numRef>
              <c:f>торговля!$B$16:$F$16</c:f>
              <c:numCache>
                <c:formatCode>General</c:formatCode>
                <c:ptCount val="5"/>
                <c:pt idx="0">
                  <c:v>234</c:v>
                </c:pt>
                <c:pt idx="1">
                  <c:v>275</c:v>
                </c:pt>
                <c:pt idx="2">
                  <c:v>227</c:v>
                </c:pt>
                <c:pt idx="3">
                  <c:v>221</c:v>
                </c:pt>
                <c:pt idx="4">
                  <c:v>317</c:v>
                </c:pt>
              </c:numCache>
            </c:numRef>
          </c:val>
          <c:extLst xmlns:c16r2="http://schemas.microsoft.com/office/drawing/2015/06/chart">
            <c:ext xmlns:c16="http://schemas.microsoft.com/office/drawing/2014/chart" uri="{C3380CC4-5D6E-409C-BE32-E72D297353CC}">
              <c16:uniqueId val="{00000000-65D4-4F33-819C-FE3D4F268AEF}"/>
            </c:ext>
          </c:extLst>
        </c:ser>
        <c:ser>
          <c:idx val="1"/>
          <c:order val="1"/>
          <c:tx>
            <c:strRef>
              <c:f>торговля!$A$17</c:f>
              <c:strCache>
                <c:ptCount val="1"/>
                <c:pt idx="0">
                  <c:v>Среднемесячная заработная плата одного работника по виду экономической деятельности: «Торговля оптовая и розничная; ремонт автотранспортных средств и мотоциклов»</c:v>
                </c:pt>
              </c:strCache>
            </c:strRef>
          </c:tx>
          <c:cat>
            <c:strRef>
              <c:f>торговля!$B$15:$F$15</c:f>
              <c:strCache>
                <c:ptCount val="5"/>
                <c:pt idx="0">
                  <c:v>2018 г.</c:v>
                </c:pt>
                <c:pt idx="1">
                  <c:v>2019 г.</c:v>
                </c:pt>
                <c:pt idx="2">
                  <c:v>2020 г.</c:v>
                </c:pt>
                <c:pt idx="3">
                  <c:v>2021 г.</c:v>
                </c:pt>
                <c:pt idx="4">
                  <c:v>2022 г.</c:v>
                </c:pt>
              </c:strCache>
            </c:strRef>
          </c:cat>
          <c:val>
            <c:numRef>
              <c:f>торговля!$B$17:$F$17</c:f>
            </c:numRef>
          </c:val>
          <c:extLst xmlns:c16r2="http://schemas.microsoft.com/office/drawing/2015/06/chart">
            <c:ext xmlns:c16="http://schemas.microsoft.com/office/drawing/2014/chart" uri="{C3380CC4-5D6E-409C-BE32-E72D297353CC}">
              <c16:uniqueId val="{00000001-65D4-4F33-819C-FE3D4F268AEF}"/>
            </c:ext>
          </c:extLst>
        </c:ser>
        <c:ser>
          <c:idx val="2"/>
          <c:order val="2"/>
          <c:tx>
            <c:strRef>
              <c:f>торговля!$A$18</c:f>
              <c:strCache>
                <c:ptCount val="1"/>
                <c:pt idx="0">
                  <c:v>«Деятельность гостиниц и предприятий общественного питания »</c:v>
                </c:pt>
              </c:strCache>
            </c:strRef>
          </c:tx>
          <c:spPr>
            <a:solidFill>
              <a:schemeClr val="accent2">
                <a:lumMod val="75000"/>
              </a:schemeClr>
            </a:solidFill>
          </c:spPr>
          <c:dLbls>
            <c:dLbl>
              <c:idx val="0"/>
              <c:layout>
                <c:manualLayout>
                  <c:x val="2.1211451110444531E-2"/>
                  <c:y val="-1.4973960636169311E-2"/>
                </c:manualLayout>
              </c:layout>
              <c:showVal val="1"/>
            </c:dLbl>
            <c:dLbl>
              <c:idx val="1"/>
              <c:layout>
                <c:manualLayout>
                  <c:x val="2.5453741332533426E-2"/>
                  <c:y val="-3.9930561696451483E-2"/>
                </c:manualLayout>
              </c:layout>
              <c:showVal val="1"/>
            </c:dLbl>
            <c:dLbl>
              <c:idx val="2"/>
              <c:layout>
                <c:manualLayout>
                  <c:x val="1.4848015777311162E-2"/>
                  <c:y val="-4.4921881908507919E-2"/>
                </c:manualLayout>
              </c:layout>
              <c:showVal val="1"/>
            </c:dLbl>
            <c:dLbl>
              <c:idx val="3"/>
              <c:layout>
                <c:manualLayout>
                  <c:x val="2.3332596221488967E-2"/>
                  <c:y val="-1.9965280848225974E-2"/>
                </c:manualLayout>
              </c:layout>
              <c:showVal val="1"/>
            </c:dLbl>
            <c:dLbl>
              <c:idx val="4"/>
              <c:layout>
                <c:manualLayout>
                  <c:x val="2.3332596221488967E-2"/>
                  <c:y val="-1.4973960636169311E-2"/>
                </c:manualLayout>
              </c:layout>
              <c:showVal val="1"/>
            </c:dLbl>
            <c:showVal val="1"/>
          </c:dLbls>
          <c:cat>
            <c:strRef>
              <c:f>торговля!$B$15:$F$15</c:f>
              <c:strCache>
                <c:ptCount val="5"/>
                <c:pt idx="0">
                  <c:v>2018 г.</c:v>
                </c:pt>
                <c:pt idx="1">
                  <c:v>2019 г.</c:v>
                </c:pt>
                <c:pt idx="2">
                  <c:v>2020 г.</c:v>
                </c:pt>
                <c:pt idx="3">
                  <c:v>2021 г.</c:v>
                </c:pt>
                <c:pt idx="4">
                  <c:v>2022 г.</c:v>
                </c:pt>
              </c:strCache>
            </c:strRef>
          </c:cat>
          <c:val>
            <c:numRef>
              <c:f>торговля!$B$18:$F$18</c:f>
              <c:numCache>
                <c:formatCode>General</c:formatCode>
                <c:ptCount val="5"/>
                <c:pt idx="0">
                  <c:v>99</c:v>
                </c:pt>
                <c:pt idx="1">
                  <c:v>91</c:v>
                </c:pt>
                <c:pt idx="2">
                  <c:v>87</c:v>
                </c:pt>
                <c:pt idx="3">
                  <c:v>100</c:v>
                </c:pt>
                <c:pt idx="4">
                  <c:v>106</c:v>
                </c:pt>
              </c:numCache>
            </c:numRef>
          </c:val>
          <c:extLst xmlns:c16r2="http://schemas.microsoft.com/office/drawing/2015/06/chart">
            <c:ext xmlns:c16="http://schemas.microsoft.com/office/drawing/2014/chart" uri="{C3380CC4-5D6E-409C-BE32-E72D297353CC}">
              <c16:uniqueId val="{00000002-65D4-4F33-819C-FE3D4F268AEF}"/>
            </c:ext>
          </c:extLst>
        </c:ser>
        <c:shape val="box"/>
        <c:axId val="139217152"/>
        <c:axId val="139247616"/>
        <c:axId val="0"/>
      </c:bar3DChart>
      <c:catAx>
        <c:axId val="139217152"/>
        <c:scaling>
          <c:orientation val="minMax"/>
        </c:scaling>
        <c:axPos val="b"/>
        <c:numFmt formatCode="General" sourceLinked="0"/>
        <c:tickLblPos val="nextTo"/>
        <c:crossAx val="139247616"/>
        <c:crosses val="autoZero"/>
        <c:auto val="1"/>
        <c:lblAlgn val="ctr"/>
        <c:lblOffset val="100"/>
      </c:catAx>
      <c:valAx>
        <c:axId val="139247616"/>
        <c:scaling>
          <c:orientation val="minMax"/>
        </c:scaling>
        <c:axPos val="l"/>
        <c:majorGridlines/>
        <c:numFmt formatCode="General" sourceLinked="1"/>
        <c:tickLblPos val="nextTo"/>
        <c:crossAx val="139217152"/>
        <c:crosses val="autoZero"/>
        <c:crossBetween val="between"/>
      </c:valAx>
    </c:plotArea>
    <c:legend>
      <c:legendPos val="r"/>
    </c:legend>
    <c:plotVisOnly val="1"/>
    <c:dispBlanksAs val="gap"/>
  </c:chart>
  <c:spPr>
    <a:ln>
      <a:noFill/>
    </a:ln>
  </c:spPr>
  <c:txPr>
    <a:bodyPr/>
    <a:lstStyle/>
    <a:p>
      <a:pPr>
        <a:defRPr sz="1200">
          <a:latin typeface="Times New Roman" pitchFamily="18" charset="0"/>
          <a:cs typeface="Times New Roman" pitchFamily="18" charset="0"/>
        </a:defRPr>
      </a:pPr>
      <a:endParaRPr lang="ru-RU"/>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bar"/>
        <c:grouping val="clustered"/>
        <c:ser>
          <c:idx val="0"/>
          <c:order val="0"/>
          <c:spPr>
            <a:solidFill>
              <a:schemeClr val="accent1"/>
            </a:solidFill>
            <a:ln>
              <a:noFill/>
            </a:ln>
            <a:effectLst/>
          </c:spPr>
          <c:dLbls>
            <c:dLbl>
              <c:idx val="4"/>
              <c:tx>
                <c:rich>
                  <a:bodyPr/>
                  <a:lstStyle/>
                  <a:p>
                    <a:r>
                      <a:rPr lang="en-US"/>
                      <a:t>2</a:t>
                    </a:r>
                    <a:r>
                      <a:rPr lang="ru-RU"/>
                      <a:t>3</a:t>
                    </a:r>
                    <a:r>
                      <a:rPr lang="en-US"/>
                      <a:t>,2</a:t>
                    </a:r>
                  </a:p>
                </c:rich>
              </c:tx>
              <c:dLblPos val="outEnd"/>
              <c:showVal val="1"/>
            </c:dLbl>
            <c:dLbl>
              <c:idx val="8"/>
              <c:tx>
                <c:rich>
                  <a:bodyPr/>
                  <a:lstStyle/>
                  <a:p>
                    <a:r>
                      <a:rPr lang="ru-RU"/>
                      <a:t>10</a:t>
                    </a:r>
                    <a:r>
                      <a:rPr lang="en-US"/>
                      <a:t>2</a:t>
                    </a:r>
                  </a:p>
                </c:rich>
              </c:tx>
              <c:dLblPos val="outEnd"/>
              <c:showVal val="1"/>
            </c:dLbl>
            <c:dLbl>
              <c:idx val="11"/>
              <c:tx>
                <c:rich>
                  <a:bodyPr/>
                  <a:lstStyle/>
                  <a:p>
                    <a:r>
                      <a:rPr lang="ru-RU"/>
                      <a:t>1265</a:t>
                    </a:r>
                    <a:r>
                      <a:rPr lang="en-US"/>
                      <a:t>,9</a:t>
                    </a:r>
                  </a:p>
                </c:rich>
              </c:tx>
              <c:dLblPos val="outEnd"/>
              <c:showVal val="1"/>
            </c:dLbl>
            <c:dLbl>
              <c:idx val="12"/>
              <c:tx>
                <c:rich>
                  <a:bodyPr/>
                  <a:lstStyle/>
                  <a:p>
                    <a:r>
                      <a:rPr lang="en-US"/>
                      <a:t>5</a:t>
                    </a:r>
                    <a:r>
                      <a:rPr lang="ru-RU"/>
                      <a:t>614,2</a:t>
                    </a:r>
                    <a:endParaRPr lang="en-US"/>
                  </a:p>
                </c:rich>
              </c:tx>
              <c:dLblPos val="outEnd"/>
              <c:showVal val="1"/>
            </c:dLbl>
            <c:spPr>
              <a:noFill/>
              <a:ln>
                <a:noFill/>
              </a:ln>
              <a:effectLst/>
            </c:spPr>
            <c:txPr>
              <a:bodyPr rot="0" vert="horz"/>
              <a:lstStyle/>
              <a:p>
                <a:pPr>
                  <a:defRPr/>
                </a:pPr>
                <a:endParaRPr lang="ru-RU"/>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Лист1!$C$94:$C$106</c:f>
              <c:strCache>
                <c:ptCount val="13"/>
                <c:pt idx="0">
                  <c:v>водоснабжение, утилизация отходов</c:v>
                </c:pt>
                <c:pt idx="1">
                  <c:v>гос. управление</c:v>
                </c:pt>
                <c:pt idx="2">
                  <c:v>культура и спорт</c:v>
                </c:pt>
                <c:pt idx="3">
                  <c:v>дополнительные услуги</c:v>
                </c:pt>
                <c:pt idx="4">
                  <c:v>обрабатывающие производства</c:v>
                </c:pt>
                <c:pt idx="5">
                  <c:v>образование</c:v>
                </c:pt>
                <c:pt idx="6">
                  <c:v>здравоохранение и социальные услуги</c:v>
                </c:pt>
                <c:pt idx="7">
                  <c:v>обеспечение эл. энергией, газом и паром</c:v>
                </c:pt>
                <c:pt idx="8">
                  <c:v>торговля</c:v>
                </c:pt>
                <c:pt idx="9">
                  <c:v>сельское и лесное хозяйство</c:v>
                </c:pt>
                <c:pt idx="10">
                  <c:v>транспортировка и хранение</c:v>
                </c:pt>
                <c:pt idx="11">
                  <c:v>строительство</c:v>
                </c:pt>
                <c:pt idx="12">
                  <c:v>угольная промышленность</c:v>
                </c:pt>
              </c:strCache>
            </c:strRef>
          </c:cat>
          <c:val>
            <c:numRef>
              <c:f>Лист1!$D$94:$D$106</c:f>
              <c:numCache>
                <c:formatCode>General</c:formatCode>
                <c:ptCount val="13"/>
                <c:pt idx="0">
                  <c:v>0.4</c:v>
                </c:pt>
                <c:pt idx="1">
                  <c:v>2.6</c:v>
                </c:pt>
                <c:pt idx="2">
                  <c:v>2.9</c:v>
                </c:pt>
                <c:pt idx="3">
                  <c:v>4.2</c:v>
                </c:pt>
                <c:pt idx="4">
                  <c:v>21.2</c:v>
                </c:pt>
                <c:pt idx="5">
                  <c:v>23.4</c:v>
                </c:pt>
                <c:pt idx="6">
                  <c:v>37.200000000000003</c:v>
                </c:pt>
                <c:pt idx="7">
                  <c:v>60.3</c:v>
                </c:pt>
                <c:pt idx="8">
                  <c:v>72</c:v>
                </c:pt>
                <c:pt idx="9">
                  <c:v>176.3</c:v>
                </c:pt>
                <c:pt idx="10">
                  <c:v>394.2</c:v>
                </c:pt>
                <c:pt idx="11">
                  <c:v>1099.9000000000001</c:v>
                </c:pt>
                <c:pt idx="12">
                  <c:v>5156.3</c:v>
                </c:pt>
              </c:numCache>
            </c:numRef>
          </c:val>
          <c:extLst xmlns:c16r2="http://schemas.microsoft.com/office/drawing/2015/06/chart">
            <c:ext xmlns:c16="http://schemas.microsoft.com/office/drawing/2014/chart" uri="{C3380CC4-5D6E-409C-BE32-E72D297353CC}">
              <c16:uniqueId val="{00000000-B136-4449-8801-DFBE7CD65890}"/>
            </c:ext>
          </c:extLst>
        </c:ser>
        <c:dLbls>
          <c:showVal val="1"/>
        </c:dLbls>
        <c:gapWidth val="182"/>
        <c:axId val="139263360"/>
        <c:axId val="139641984"/>
      </c:barChart>
      <c:catAx>
        <c:axId val="139263360"/>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ru-RU"/>
          </a:p>
        </c:txPr>
        <c:crossAx val="139641984"/>
        <c:crosses val="autoZero"/>
        <c:auto val="1"/>
        <c:lblAlgn val="ctr"/>
        <c:lblOffset val="100"/>
      </c:catAx>
      <c:valAx>
        <c:axId val="139641984"/>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vert="horz"/>
          <a:lstStyle/>
          <a:p>
            <a:pPr>
              <a:defRPr/>
            </a:pPr>
            <a:endParaRPr lang="ru-RU"/>
          </a:p>
        </c:txPr>
        <c:crossAx val="139263360"/>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sz="1100">
          <a:solidFill>
            <a:sysClr val="windowText" lastClr="000000"/>
          </a:solidFill>
          <a:latin typeface="Times New Roman" pitchFamily="18" charset="0"/>
          <a:cs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ndard"/>
        <c:ser>
          <c:idx val="0"/>
          <c:order val="0"/>
          <c:tx>
            <c:strRef>
              <c:f>Лист1!$A$2</c:f>
              <c:strCache>
                <c:ptCount val="1"/>
                <c:pt idx="0">
                  <c:v>Беловский муниципальный округ</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5.1996158010986331E-2"/>
                  <c:y val="9.8491281138055428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25CE-441F-8190-BB9570D9905C}"/>
                </c:ext>
              </c:extLst>
            </c:dLbl>
            <c:dLbl>
              <c:idx val="1"/>
              <c:layout>
                <c:manualLayout>
                  <c:x val="1.9586434892365505E-4"/>
                  <c:y val="-7.518776987690883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25CE-441F-8190-BB9570D9905C}"/>
                </c:ext>
              </c:extLst>
            </c:dLbl>
            <c:dLbl>
              <c:idx val="2"/>
              <c:layout>
                <c:manualLayout>
                  <c:x val="-1.8789144050104383E-2"/>
                  <c:y val="-0.10526315789473686"/>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25CE-441F-8190-BB9570D9905C}"/>
                </c:ext>
              </c:extLst>
            </c:dLbl>
            <c:dLbl>
              <c:idx val="3"/>
              <c:layout>
                <c:manualLayout>
                  <c:x val="1.6701461377870683E-2"/>
                  <c:y val="-8.5213032581453726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25CE-441F-8190-BB9570D9905C}"/>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Лист1!$B$1:$F$1</c:f>
              <c:strCache>
                <c:ptCount val="5"/>
                <c:pt idx="0">
                  <c:v>01.01.2019 г.</c:v>
                </c:pt>
                <c:pt idx="1">
                  <c:v>01.01.2020 г.</c:v>
                </c:pt>
                <c:pt idx="2">
                  <c:v>01.01.2021 г.</c:v>
                </c:pt>
                <c:pt idx="3">
                  <c:v>01.01.2022 г.</c:v>
                </c:pt>
                <c:pt idx="4">
                  <c:v>01.01.2023 г.</c:v>
                </c:pt>
              </c:strCache>
            </c:strRef>
          </c:cat>
          <c:val>
            <c:numRef>
              <c:f>Лист1!$B$2:$F$2</c:f>
              <c:numCache>
                <c:formatCode>General</c:formatCode>
                <c:ptCount val="5"/>
                <c:pt idx="0">
                  <c:v>26589</c:v>
                </c:pt>
                <c:pt idx="1">
                  <c:v>25955</c:v>
                </c:pt>
                <c:pt idx="2">
                  <c:v>25385</c:v>
                </c:pt>
                <c:pt idx="3">
                  <c:v>25848</c:v>
                </c:pt>
                <c:pt idx="4">
                  <c:v>25274</c:v>
                </c:pt>
              </c:numCache>
            </c:numRef>
          </c:val>
          <c:extLst xmlns:c16r2="http://schemas.microsoft.com/office/drawing/2015/06/chart">
            <c:ext xmlns:c16="http://schemas.microsoft.com/office/drawing/2014/chart" uri="{C3380CC4-5D6E-409C-BE32-E72D297353CC}">
              <c16:uniqueId val="{00000000-25CE-441F-8190-BB9570D9905C}"/>
            </c:ext>
          </c:extLst>
        </c:ser>
        <c:marker val="1"/>
        <c:axId val="107854464"/>
        <c:axId val="125088128"/>
      </c:lineChart>
      <c:catAx>
        <c:axId val="107854464"/>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25088128"/>
        <c:crosses val="autoZero"/>
        <c:auto val="1"/>
        <c:lblAlgn val="ctr"/>
        <c:lblOffset val="100"/>
      </c:catAx>
      <c:valAx>
        <c:axId val="125088128"/>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07854464"/>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sz="1100">
          <a:latin typeface="Times New Roman" panose="02020603050405020304" pitchFamily="18" charset="0"/>
          <a:cs typeface="Times New Roman" panose="02020603050405020304" pitchFamily="18" charset="0"/>
        </a:defRPr>
      </a:pPr>
      <a:endParaRPr lang="ru-RU"/>
    </a:p>
  </c:tx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dLbls>
            <c:dLbl>
              <c:idx val="0"/>
              <c:tx>
                <c:rich>
                  <a:bodyPr/>
                  <a:lstStyle/>
                  <a:p>
                    <a:r>
                      <a:rPr lang="en-US"/>
                      <a:t>66</a:t>
                    </a:r>
                    <a:r>
                      <a:rPr lang="ru-RU"/>
                      <a:t>71,5</a:t>
                    </a:r>
                    <a:endParaRPr lang="en-US"/>
                  </a:p>
                </c:rich>
              </c:tx>
              <c:dLblPos val="outEnd"/>
              <c:showVal val="1"/>
            </c:dLbl>
            <c:dLbl>
              <c:idx val="1"/>
              <c:tx>
                <c:rich>
                  <a:bodyPr/>
                  <a:lstStyle/>
                  <a:p>
                    <a:r>
                      <a:rPr lang="ru-RU"/>
                      <a:t>1047,5</a:t>
                    </a:r>
                    <a:endParaRPr lang="en-US"/>
                  </a:p>
                </c:rich>
              </c:tx>
              <c:dLblPos val="outEnd"/>
              <c:showVal val="1"/>
            </c:dLbl>
            <c:dLbl>
              <c:idx val="2"/>
              <c:tx>
                <c:rich>
                  <a:bodyPr/>
                  <a:lstStyle/>
                  <a:p>
                    <a:r>
                      <a:rPr lang="en-US"/>
                      <a:t>11</a:t>
                    </a:r>
                    <a:r>
                      <a:rPr lang="ru-RU"/>
                      <a:t>1</a:t>
                    </a:r>
                    <a:r>
                      <a:rPr lang="en-US"/>
                      <a:t>,</a:t>
                    </a:r>
                    <a:r>
                      <a:rPr lang="ru-RU"/>
                      <a:t>2</a:t>
                    </a:r>
                    <a:endParaRPr lang="en-US"/>
                  </a:p>
                </c:rich>
              </c:tx>
              <c:dLblPos val="outEnd"/>
              <c:showVal val="1"/>
            </c:dLbl>
            <c:dLbl>
              <c:idx val="3"/>
              <c:tx>
                <c:rich>
                  <a:bodyPr/>
                  <a:lstStyle/>
                  <a:p>
                    <a:r>
                      <a:rPr lang="ru-RU"/>
                      <a:t>15,4</a:t>
                    </a:r>
                    <a:endParaRPr lang="en-US"/>
                  </a:p>
                </c:rich>
              </c:tx>
              <c:dLblPos val="outEnd"/>
              <c:showVal val="1"/>
            </c:dLbl>
            <c:spPr>
              <a:noFill/>
              <a:ln>
                <a:noFill/>
              </a:ln>
              <a:effectLst/>
            </c:spPr>
            <c:txPr>
              <a:bodyPr rot="0" vert="horz"/>
              <a:lstStyle/>
              <a:p>
                <a:pPr>
                  <a:defRPr/>
                </a:pPr>
                <a:endParaRPr lang="ru-RU"/>
              </a:p>
            </c:txPr>
            <c:dLblPos val="outEnd"/>
            <c:showVal val="1"/>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Лист1!$C$117:$C$120</c:f>
              <c:strCache>
                <c:ptCount val="4"/>
                <c:pt idx="0">
                  <c:v>собственные средства организаций</c:v>
                </c:pt>
                <c:pt idx="1">
                  <c:v>привлечённые средства</c:v>
                </c:pt>
                <c:pt idx="2">
                  <c:v>в том числе бюджетные средства</c:v>
                </c:pt>
                <c:pt idx="3">
                  <c:v>из них местный бюджет</c:v>
                </c:pt>
              </c:strCache>
            </c:strRef>
          </c:cat>
          <c:val>
            <c:numRef>
              <c:f>Лист1!$D$117:$D$120</c:f>
              <c:numCache>
                <c:formatCode>General</c:formatCode>
                <c:ptCount val="4"/>
                <c:pt idx="0">
                  <c:v>6648.8</c:v>
                </c:pt>
                <c:pt idx="1">
                  <c:v>402.1</c:v>
                </c:pt>
                <c:pt idx="2">
                  <c:v>119.1</c:v>
                </c:pt>
                <c:pt idx="3">
                  <c:v>24.1</c:v>
                </c:pt>
              </c:numCache>
            </c:numRef>
          </c:val>
          <c:extLst xmlns:c16r2="http://schemas.microsoft.com/office/drawing/2015/06/chart">
            <c:ext xmlns:c16="http://schemas.microsoft.com/office/drawing/2014/chart" uri="{C3380CC4-5D6E-409C-BE32-E72D297353CC}">
              <c16:uniqueId val="{00000000-484B-41C0-8096-C2CCC0F8DBB5}"/>
            </c:ext>
          </c:extLst>
        </c:ser>
        <c:dLbls>
          <c:showVal val="1"/>
        </c:dLbls>
        <c:gapWidth val="164"/>
        <c:overlap val="-22"/>
        <c:axId val="139682176"/>
        <c:axId val="139683712"/>
      </c:barChart>
      <c:catAx>
        <c:axId val="139682176"/>
        <c:scaling>
          <c:orientation val="minMax"/>
        </c:scaling>
        <c:axPos val="b"/>
        <c:numFmt formatCode="General" sourceLinked="1"/>
        <c:majorTickMark val="none"/>
        <c:tickLblPos val="nextTo"/>
        <c:spPr>
          <a:noFill/>
          <a:ln w="19050" cap="flat" cmpd="sng" algn="ctr">
            <a:solidFill>
              <a:schemeClr val="tx1">
                <a:lumMod val="25000"/>
                <a:lumOff val="75000"/>
              </a:schemeClr>
            </a:solidFill>
            <a:round/>
          </a:ln>
          <a:effectLst/>
        </c:spPr>
        <c:txPr>
          <a:bodyPr rot="-60000000" vert="horz"/>
          <a:lstStyle/>
          <a:p>
            <a:pPr>
              <a:defRPr/>
            </a:pPr>
            <a:endParaRPr lang="ru-RU"/>
          </a:p>
        </c:txPr>
        <c:crossAx val="139683712"/>
        <c:crosses val="autoZero"/>
        <c:auto val="1"/>
        <c:lblAlgn val="ctr"/>
        <c:lblOffset val="100"/>
      </c:catAx>
      <c:valAx>
        <c:axId val="139683712"/>
        <c:scaling>
          <c:orientation val="minMax"/>
        </c:scaling>
        <c:axPos val="l"/>
        <c:numFmt formatCode="General" sourceLinked="1"/>
        <c:majorTickMark val="none"/>
        <c:tickLblPos val="nextTo"/>
        <c:spPr>
          <a:noFill/>
          <a:ln>
            <a:noFill/>
          </a:ln>
          <a:effectLst/>
        </c:spPr>
        <c:txPr>
          <a:bodyPr rot="-60000000" vert="horz"/>
          <a:lstStyle/>
          <a:p>
            <a:pPr>
              <a:defRPr/>
            </a:pPr>
            <a:endParaRPr lang="ru-RU"/>
          </a:p>
        </c:txPr>
        <c:crossAx val="139682176"/>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sz="1100">
          <a:solidFill>
            <a:sysClr val="windowText" lastClr="000000"/>
          </a:solidFill>
          <a:latin typeface="Times New Roman" pitchFamily="18" charset="0"/>
          <a:cs typeface="Times New Roman" pitchFamily="18" charset="0"/>
        </a:defRPr>
      </a:pPr>
      <a:endParaRPr lang="ru-RU"/>
    </a:p>
  </c:tx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Лист1!$A$2</c:f>
              <c:strCache>
                <c:ptCount val="1"/>
                <c:pt idx="0">
                  <c:v>Всего доходов</c:v>
                </c:pt>
              </c:strCache>
            </c:strRef>
          </c:tx>
          <c:spPr>
            <a:solidFill>
              <a:schemeClr val="accent1"/>
            </a:solidFill>
            <a:ln>
              <a:noFill/>
            </a:ln>
            <a:effectLst/>
          </c:spPr>
          <c:dLbls>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Лист1!$B$1:$F$1</c:f>
              <c:strCache>
                <c:ptCount val="5"/>
                <c:pt idx="0">
                  <c:v>2018 г.</c:v>
                </c:pt>
                <c:pt idx="1">
                  <c:v>2019 г.</c:v>
                </c:pt>
                <c:pt idx="2">
                  <c:v>2020 г.</c:v>
                </c:pt>
                <c:pt idx="3">
                  <c:v>2021 г.</c:v>
                </c:pt>
                <c:pt idx="4">
                  <c:v>2022 г.</c:v>
                </c:pt>
              </c:strCache>
            </c:strRef>
          </c:cat>
          <c:val>
            <c:numRef>
              <c:f>Лист1!$B$2:$F$2</c:f>
              <c:numCache>
                <c:formatCode>General</c:formatCode>
                <c:ptCount val="5"/>
                <c:pt idx="0">
                  <c:v>1375198.6</c:v>
                </c:pt>
                <c:pt idx="1">
                  <c:v>1443071.5</c:v>
                </c:pt>
                <c:pt idx="2">
                  <c:v>1402832</c:v>
                </c:pt>
                <c:pt idx="3">
                  <c:v>1595619</c:v>
                </c:pt>
                <c:pt idx="4">
                  <c:v>1925543.2</c:v>
                </c:pt>
              </c:numCache>
            </c:numRef>
          </c:val>
          <c:extLst xmlns:c16r2="http://schemas.microsoft.com/office/drawing/2015/06/chart">
            <c:ext xmlns:c16="http://schemas.microsoft.com/office/drawing/2014/chart" uri="{C3380CC4-5D6E-409C-BE32-E72D297353CC}">
              <c16:uniqueId val="{00000000-F03E-4C87-99F3-8F9835EFD527}"/>
            </c:ext>
          </c:extLst>
        </c:ser>
        <c:gapWidth val="219"/>
        <c:overlap val="-27"/>
        <c:axId val="138847360"/>
        <c:axId val="138848896"/>
      </c:barChart>
      <c:catAx>
        <c:axId val="138847360"/>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38848896"/>
        <c:crosses val="autoZero"/>
        <c:auto val="1"/>
        <c:lblAlgn val="ctr"/>
        <c:lblOffset val="100"/>
      </c:catAx>
      <c:valAx>
        <c:axId val="138848896"/>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38847360"/>
        <c:crosses val="autoZero"/>
        <c:crossBetween val="between"/>
      </c:valAx>
      <c:spPr>
        <a:noFill/>
        <a:ln>
          <a:noFill/>
        </a:ln>
        <a:effectLst/>
      </c:spPr>
    </c:plotArea>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sz="1100">
          <a:latin typeface="Times New Roman" panose="02020603050405020304" pitchFamily="18" charset="0"/>
          <a:cs typeface="Times New Roman" panose="02020603050405020304" pitchFamily="18" charset="0"/>
        </a:defRPr>
      </a:pPr>
      <a:endParaRPr lang="ru-RU"/>
    </a:p>
  </c:tx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bar"/>
        <c:grouping val="percentStacked"/>
        <c:ser>
          <c:idx val="0"/>
          <c:order val="0"/>
          <c:tx>
            <c:strRef>
              <c:f>Лист1!$A$2</c:f>
              <c:strCache>
                <c:ptCount val="1"/>
                <c:pt idx="0">
                  <c:v>Налоговые доходы</c:v>
                </c:pt>
              </c:strCache>
            </c:strRef>
          </c:tx>
          <c:spPr>
            <a:solidFill>
              <a:schemeClr val="accent1"/>
            </a:solidFill>
            <a:ln>
              <a:noFill/>
            </a:ln>
            <a:effectLst/>
          </c:spPr>
          <c:cat>
            <c:strRef>
              <c:f>Лист1!$B$1:$F$1</c:f>
              <c:strCache>
                <c:ptCount val="5"/>
                <c:pt idx="0">
                  <c:v>2018 г.</c:v>
                </c:pt>
                <c:pt idx="1">
                  <c:v>2019 г.</c:v>
                </c:pt>
                <c:pt idx="2">
                  <c:v>2020 г.</c:v>
                </c:pt>
                <c:pt idx="3">
                  <c:v>2021 г.</c:v>
                </c:pt>
                <c:pt idx="4">
                  <c:v>2022 г.</c:v>
                </c:pt>
              </c:strCache>
            </c:strRef>
          </c:cat>
          <c:val>
            <c:numRef>
              <c:f>Лист1!$B$2:$F$2</c:f>
              <c:numCache>
                <c:formatCode>General</c:formatCode>
                <c:ptCount val="5"/>
                <c:pt idx="0">
                  <c:v>346721.1</c:v>
                </c:pt>
                <c:pt idx="1">
                  <c:v>350909.6</c:v>
                </c:pt>
                <c:pt idx="2">
                  <c:v>378045.3</c:v>
                </c:pt>
                <c:pt idx="3">
                  <c:v>429606.7</c:v>
                </c:pt>
                <c:pt idx="4">
                  <c:v>524192.8</c:v>
                </c:pt>
              </c:numCache>
            </c:numRef>
          </c:val>
          <c:extLst xmlns:c16r2="http://schemas.microsoft.com/office/drawing/2015/06/chart">
            <c:ext xmlns:c16="http://schemas.microsoft.com/office/drawing/2014/chart" uri="{C3380CC4-5D6E-409C-BE32-E72D297353CC}">
              <c16:uniqueId val="{00000000-3283-46FF-A015-BB7082A464AB}"/>
            </c:ext>
          </c:extLst>
        </c:ser>
        <c:ser>
          <c:idx val="1"/>
          <c:order val="1"/>
          <c:tx>
            <c:strRef>
              <c:f>Лист1!$A$3</c:f>
              <c:strCache>
                <c:ptCount val="1"/>
                <c:pt idx="0">
                  <c:v>Неналоговые доходы</c:v>
                </c:pt>
              </c:strCache>
            </c:strRef>
          </c:tx>
          <c:spPr>
            <a:solidFill>
              <a:schemeClr val="accent2"/>
            </a:solidFill>
            <a:ln>
              <a:noFill/>
            </a:ln>
            <a:effectLst/>
          </c:spPr>
          <c:cat>
            <c:strRef>
              <c:f>Лист1!$B$1:$F$1</c:f>
              <c:strCache>
                <c:ptCount val="5"/>
                <c:pt idx="0">
                  <c:v>2018 г.</c:v>
                </c:pt>
                <c:pt idx="1">
                  <c:v>2019 г.</c:v>
                </c:pt>
                <c:pt idx="2">
                  <c:v>2020 г.</c:v>
                </c:pt>
                <c:pt idx="3">
                  <c:v>2021 г.</c:v>
                </c:pt>
                <c:pt idx="4">
                  <c:v>2022 г.</c:v>
                </c:pt>
              </c:strCache>
            </c:strRef>
          </c:cat>
          <c:val>
            <c:numRef>
              <c:f>Лист1!$B$3:$F$3</c:f>
              <c:numCache>
                <c:formatCode>General</c:formatCode>
                <c:ptCount val="5"/>
                <c:pt idx="0">
                  <c:v>307573.40000000002</c:v>
                </c:pt>
                <c:pt idx="1">
                  <c:v>336613.6</c:v>
                </c:pt>
                <c:pt idx="2">
                  <c:v>381340.2</c:v>
                </c:pt>
                <c:pt idx="3">
                  <c:v>410576</c:v>
                </c:pt>
                <c:pt idx="4">
                  <c:v>465950.3</c:v>
                </c:pt>
              </c:numCache>
            </c:numRef>
          </c:val>
          <c:extLst xmlns:c16r2="http://schemas.microsoft.com/office/drawing/2015/06/chart">
            <c:ext xmlns:c16="http://schemas.microsoft.com/office/drawing/2014/chart" uri="{C3380CC4-5D6E-409C-BE32-E72D297353CC}">
              <c16:uniqueId val="{00000001-3283-46FF-A015-BB7082A464AB}"/>
            </c:ext>
          </c:extLst>
        </c:ser>
        <c:ser>
          <c:idx val="2"/>
          <c:order val="2"/>
          <c:tx>
            <c:strRef>
              <c:f>Лист1!$A$4</c:f>
              <c:strCache>
                <c:ptCount val="1"/>
                <c:pt idx="0">
                  <c:v>Безвозмездные поступления</c:v>
                </c:pt>
              </c:strCache>
            </c:strRef>
          </c:tx>
          <c:spPr>
            <a:solidFill>
              <a:schemeClr val="accent3"/>
            </a:solidFill>
            <a:ln>
              <a:noFill/>
            </a:ln>
            <a:effectLst/>
          </c:spPr>
          <c:cat>
            <c:strRef>
              <c:f>Лист1!$B$1:$F$1</c:f>
              <c:strCache>
                <c:ptCount val="5"/>
                <c:pt idx="0">
                  <c:v>2018 г.</c:v>
                </c:pt>
                <c:pt idx="1">
                  <c:v>2019 г.</c:v>
                </c:pt>
                <c:pt idx="2">
                  <c:v>2020 г.</c:v>
                </c:pt>
                <c:pt idx="3">
                  <c:v>2021 г.</c:v>
                </c:pt>
                <c:pt idx="4">
                  <c:v>2022 г.</c:v>
                </c:pt>
              </c:strCache>
            </c:strRef>
          </c:cat>
          <c:val>
            <c:numRef>
              <c:f>Лист1!$B$4:$F$4</c:f>
              <c:numCache>
                <c:formatCode>General</c:formatCode>
                <c:ptCount val="5"/>
                <c:pt idx="0">
                  <c:v>720904</c:v>
                </c:pt>
                <c:pt idx="1">
                  <c:v>755548.3</c:v>
                </c:pt>
                <c:pt idx="2">
                  <c:v>643446.5</c:v>
                </c:pt>
                <c:pt idx="3">
                  <c:v>755436.2</c:v>
                </c:pt>
                <c:pt idx="4">
                  <c:v>935400.1</c:v>
                </c:pt>
              </c:numCache>
            </c:numRef>
          </c:val>
          <c:extLst xmlns:c16r2="http://schemas.microsoft.com/office/drawing/2015/06/chart">
            <c:ext xmlns:c16="http://schemas.microsoft.com/office/drawing/2014/chart" uri="{C3380CC4-5D6E-409C-BE32-E72D297353CC}">
              <c16:uniqueId val="{00000002-3283-46FF-A015-BB7082A464AB}"/>
            </c:ext>
          </c:extLst>
        </c:ser>
        <c:overlap val="100"/>
        <c:axId val="139529216"/>
        <c:axId val="139535104"/>
      </c:barChart>
      <c:catAx>
        <c:axId val="139529216"/>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39535104"/>
        <c:crosses val="autoZero"/>
        <c:auto val="1"/>
        <c:lblAlgn val="ctr"/>
        <c:lblOffset val="100"/>
      </c:catAx>
      <c:valAx>
        <c:axId val="139535104"/>
        <c:scaling>
          <c:orientation val="minMax"/>
        </c:scaling>
        <c:axPos val="b"/>
        <c:majorGridlines>
          <c:spPr>
            <a:ln w="9525" cap="flat" cmpd="sng" algn="ctr">
              <a:solidFill>
                <a:schemeClr val="tx1">
                  <a:lumMod val="15000"/>
                  <a:lumOff val="85000"/>
                </a:schemeClr>
              </a:solidFill>
              <a:round/>
            </a:ln>
            <a:effectLst/>
          </c:spPr>
        </c:majorGridlines>
        <c:numFmt formatCode="0%" sourceLinked="1"/>
        <c:maj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39529216"/>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pie3DChart>
        <c:varyColors val="1"/>
        <c:ser>
          <c:idx val="0"/>
          <c:order val="0"/>
          <c:tx>
            <c:strRef>
              <c:f>Лист1!$B$1</c:f>
              <c:strCache>
                <c:ptCount val="1"/>
                <c:pt idx="0">
                  <c:v>2022 г.</c:v>
                </c:pt>
              </c:strCache>
            </c:strRef>
          </c:tx>
          <c:dPt>
            <c:idx val="0"/>
            <c:spPr>
              <a:solidFill>
                <a:schemeClr val="accent1"/>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1-118A-41A9-856F-C7CA5EA7550A}"/>
              </c:ext>
            </c:extLst>
          </c:dPt>
          <c:dPt>
            <c:idx val="1"/>
            <c:spPr>
              <a:solidFill>
                <a:schemeClr val="accent2"/>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3-118A-41A9-856F-C7CA5EA7550A}"/>
              </c:ext>
            </c:extLst>
          </c:dPt>
          <c:dPt>
            <c:idx val="2"/>
            <c:spPr>
              <a:solidFill>
                <a:schemeClr val="accent3"/>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5-118A-41A9-856F-C7CA5EA7550A}"/>
              </c:ext>
            </c:extLst>
          </c:dPt>
          <c:dPt>
            <c:idx val="3"/>
            <c:spPr>
              <a:solidFill>
                <a:schemeClr val="accent4"/>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7-118A-41A9-856F-C7CA5EA7550A}"/>
              </c:ext>
            </c:extLst>
          </c:dPt>
          <c:dPt>
            <c:idx val="4"/>
            <c:spPr>
              <a:solidFill>
                <a:schemeClr val="accent5"/>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9-118A-41A9-856F-C7CA5EA7550A}"/>
              </c:ext>
            </c:extLst>
          </c:dPt>
          <c:dLbls>
            <c:dLbl>
              <c:idx val="0"/>
              <c:layout>
                <c:manualLayout>
                  <c:x val="3.3699602653834995E-2"/>
                  <c:y val="-1.3110861142357564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18A-41A9-856F-C7CA5EA7550A}"/>
                </c:ext>
              </c:extLst>
            </c:dLbl>
            <c:dLbl>
              <c:idx val="1"/>
              <c:layout>
                <c:manualLayout>
                  <c:x val="7.4940762613006804E-3"/>
                  <c:y val="-1.2939945006874138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18A-41A9-856F-C7CA5EA7550A}"/>
                </c:ext>
              </c:extLst>
            </c:dLbl>
            <c:dLbl>
              <c:idx val="4"/>
              <c:layout>
                <c:manualLayout>
                  <c:x val="-8.8446886847477566E-3"/>
                  <c:y val="-3.1072990876141095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118A-41A9-856F-C7CA5EA7550A}"/>
                </c:ext>
              </c:extLst>
            </c:dLbl>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Val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Лист1!$A$2:$A$6</c:f>
              <c:strCache>
                <c:ptCount val="5"/>
                <c:pt idx="0">
                  <c:v>Дотации</c:v>
                </c:pt>
                <c:pt idx="1">
                  <c:v>Субсидии</c:v>
                </c:pt>
                <c:pt idx="2">
                  <c:v>Субвенции</c:v>
                </c:pt>
                <c:pt idx="3">
                  <c:v>Прочие межбюджетные трансферы</c:v>
                </c:pt>
                <c:pt idx="4">
                  <c:v>Прочие</c:v>
                </c:pt>
              </c:strCache>
            </c:strRef>
          </c:cat>
          <c:val>
            <c:numRef>
              <c:f>Лист1!$B$2:$B$6</c:f>
              <c:numCache>
                <c:formatCode>0.00%</c:formatCode>
                <c:ptCount val="5"/>
                <c:pt idx="0">
                  <c:v>2.5200000000000011E-2</c:v>
                </c:pt>
                <c:pt idx="1">
                  <c:v>0.21550000000000041</c:v>
                </c:pt>
                <c:pt idx="2">
                  <c:v>0.72200000000000064</c:v>
                </c:pt>
                <c:pt idx="3">
                  <c:v>2.3900000000000001E-2</c:v>
                </c:pt>
                <c:pt idx="4">
                  <c:v>1.3400000000000226E-2</c:v>
                </c:pt>
              </c:numCache>
            </c:numRef>
          </c:val>
          <c:extLst xmlns:c16r2="http://schemas.microsoft.com/office/drawing/2015/06/chart">
            <c:ext xmlns:c16="http://schemas.microsoft.com/office/drawing/2014/chart" uri="{C3380CC4-5D6E-409C-BE32-E72D297353CC}">
              <c16:uniqueId val="{0000000A-118A-41A9-856F-C7CA5EA7550A}"/>
            </c:ext>
          </c:extLst>
        </c:ser>
      </c:pie3DChart>
      <c:spPr>
        <a:noFill/>
        <a:ln>
          <a:noFill/>
        </a:ln>
        <a:effectLst/>
      </c:spPr>
    </c:plotArea>
    <c:legend>
      <c:legendPos val="b"/>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zero"/>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Лист1!$A$8</c:f>
              <c:strCache>
                <c:ptCount val="1"/>
                <c:pt idx="0">
                  <c:v>Налог на доходы физических  лиц</c:v>
                </c:pt>
              </c:strCache>
            </c:strRef>
          </c:tx>
          <c:spPr>
            <a:solidFill>
              <a:schemeClr val="accent1"/>
            </a:solidFill>
            <a:ln>
              <a:noFill/>
            </a:ln>
            <a:effectLst/>
          </c:spPr>
          <c:cat>
            <c:strRef>
              <c:f>Лист1!$B$7:$F$7</c:f>
              <c:strCache>
                <c:ptCount val="5"/>
                <c:pt idx="0">
                  <c:v>2018 г.</c:v>
                </c:pt>
                <c:pt idx="1">
                  <c:v>2019 г.</c:v>
                </c:pt>
                <c:pt idx="2">
                  <c:v>2020 г.</c:v>
                </c:pt>
                <c:pt idx="3">
                  <c:v>2021 г.</c:v>
                </c:pt>
                <c:pt idx="4">
                  <c:v>2022 г.</c:v>
                </c:pt>
              </c:strCache>
            </c:strRef>
          </c:cat>
          <c:val>
            <c:numRef>
              <c:f>Лист1!$B$8:$F$8</c:f>
            </c:numRef>
          </c:val>
          <c:extLst xmlns:c16r2="http://schemas.microsoft.com/office/drawing/2015/06/chart">
            <c:ext xmlns:c16="http://schemas.microsoft.com/office/drawing/2014/chart" uri="{C3380CC4-5D6E-409C-BE32-E72D297353CC}">
              <c16:uniqueId val="{00000000-DF24-4CD4-BA99-546E0770DBDC}"/>
            </c:ext>
          </c:extLst>
        </c:ser>
        <c:ser>
          <c:idx val="1"/>
          <c:order val="1"/>
          <c:tx>
            <c:strRef>
              <c:f>Лист1!$A$9</c:f>
              <c:strCache>
                <c:ptCount val="1"/>
                <c:pt idx="0">
                  <c:v>Единый налог на вмененный  доход</c:v>
                </c:pt>
              </c:strCache>
            </c:strRef>
          </c:tx>
          <c:spPr>
            <a:solidFill>
              <a:schemeClr val="accent2"/>
            </a:solidFill>
            <a:ln>
              <a:noFill/>
            </a:ln>
            <a:effectLst/>
          </c:spPr>
          <c:cat>
            <c:strRef>
              <c:f>Лист1!$B$7:$F$7</c:f>
              <c:strCache>
                <c:ptCount val="5"/>
                <c:pt idx="0">
                  <c:v>2018 г.</c:v>
                </c:pt>
                <c:pt idx="1">
                  <c:v>2019 г.</c:v>
                </c:pt>
                <c:pt idx="2">
                  <c:v>2020 г.</c:v>
                </c:pt>
                <c:pt idx="3">
                  <c:v>2021 г.</c:v>
                </c:pt>
                <c:pt idx="4">
                  <c:v>2022 г.</c:v>
                </c:pt>
              </c:strCache>
            </c:strRef>
          </c:cat>
          <c:val>
            <c:numRef>
              <c:f>Лист1!$B$9:$F$9</c:f>
            </c:numRef>
          </c:val>
          <c:extLst xmlns:c16r2="http://schemas.microsoft.com/office/drawing/2015/06/chart">
            <c:ext xmlns:c16="http://schemas.microsoft.com/office/drawing/2014/chart" uri="{C3380CC4-5D6E-409C-BE32-E72D297353CC}">
              <c16:uniqueId val="{00000001-DF24-4CD4-BA99-546E0770DBDC}"/>
            </c:ext>
          </c:extLst>
        </c:ser>
        <c:ser>
          <c:idx val="2"/>
          <c:order val="2"/>
          <c:tx>
            <c:strRef>
              <c:f>Лист1!$A$10</c:f>
              <c:strCache>
                <c:ptCount val="1"/>
                <c:pt idx="0">
                  <c:v>Единый сельскохозяйственный налог</c:v>
                </c:pt>
              </c:strCache>
            </c:strRef>
          </c:tx>
          <c:spPr>
            <a:solidFill>
              <a:schemeClr val="accent3"/>
            </a:solidFill>
            <a:ln>
              <a:noFill/>
            </a:ln>
            <a:effectLst/>
          </c:spPr>
          <c:cat>
            <c:strRef>
              <c:f>Лист1!$B$7:$F$7</c:f>
              <c:strCache>
                <c:ptCount val="5"/>
                <c:pt idx="0">
                  <c:v>2018 г.</c:v>
                </c:pt>
                <c:pt idx="1">
                  <c:v>2019 г.</c:v>
                </c:pt>
                <c:pt idx="2">
                  <c:v>2020 г.</c:v>
                </c:pt>
                <c:pt idx="3">
                  <c:v>2021 г.</c:v>
                </c:pt>
                <c:pt idx="4">
                  <c:v>2022 г.</c:v>
                </c:pt>
              </c:strCache>
            </c:strRef>
          </c:cat>
          <c:val>
            <c:numRef>
              <c:f>Лист1!$B$10:$F$10</c:f>
            </c:numRef>
          </c:val>
          <c:extLst xmlns:c16r2="http://schemas.microsoft.com/office/drawing/2015/06/chart">
            <c:ext xmlns:c16="http://schemas.microsoft.com/office/drawing/2014/chart" uri="{C3380CC4-5D6E-409C-BE32-E72D297353CC}">
              <c16:uniqueId val="{00000002-DF24-4CD4-BA99-546E0770DBDC}"/>
            </c:ext>
          </c:extLst>
        </c:ser>
        <c:ser>
          <c:idx val="3"/>
          <c:order val="3"/>
          <c:tx>
            <c:strRef>
              <c:f>Лист1!$A$11</c:f>
              <c:strCache>
                <c:ptCount val="1"/>
                <c:pt idx="0">
                  <c:v>Транспортный налог</c:v>
                </c:pt>
              </c:strCache>
            </c:strRef>
          </c:tx>
          <c:spPr>
            <a:solidFill>
              <a:schemeClr val="accent4"/>
            </a:solidFill>
            <a:ln>
              <a:noFill/>
            </a:ln>
            <a:effectLst/>
          </c:spPr>
          <c:cat>
            <c:strRef>
              <c:f>Лист1!$B$7:$F$7</c:f>
              <c:strCache>
                <c:ptCount val="5"/>
                <c:pt idx="0">
                  <c:v>2018 г.</c:v>
                </c:pt>
                <c:pt idx="1">
                  <c:v>2019 г.</c:v>
                </c:pt>
                <c:pt idx="2">
                  <c:v>2020 г.</c:v>
                </c:pt>
                <c:pt idx="3">
                  <c:v>2021 г.</c:v>
                </c:pt>
                <c:pt idx="4">
                  <c:v>2022 г.</c:v>
                </c:pt>
              </c:strCache>
            </c:strRef>
          </c:cat>
          <c:val>
            <c:numRef>
              <c:f>Лист1!$B$11:$F$11</c:f>
            </c:numRef>
          </c:val>
          <c:extLst xmlns:c16r2="http://schemas.microsoft.com/office/drawing/2015/06/chart">
            <c:ext xmlns:c16="http://schemas.microsoft.com/office/drawing/2014/chart" uri="{C3380CC4-5D6E-409C-BE32-E72D297353CC}">
              <c16:uniqueId val="{00000003-DF24-4CD4-BA99-546E0770DBDC}"/>
            </c:ext>
          </c:extLst>
        </c:ser>
        <c:ser>
          <c:idx val="4"/>
          <c:order val="4"/>
          <c:tx>
            <c:strRef>
              <c:f>Лист1!$A$12</c:f>
              <c:strCache>
                <c:ptCount val="1"/>
                <c:pt idx="0">
                  <c:v>Налог с применением патентной системы</c:v>
                </c:pt>
              </c:strCache>
            </c:strRef>
          </c:tx>
          <c:spPr>
            <a:solidFill>
              <a:schemeClr val="accent5"/>
            </a:solidFill>
            <a:ln>
              <a:noFill/>
            </a:ln>
            <a:effectLst/>
          </c:spPr>
          <c:cat>
            <c:strRef>
              <c:f>Лист1!$B$7:$F$7</c:f>
              <c:strCache>
                <c:ptCount val="5"/>
                <c:pt idx="0">
                  <c:v>2018 г.</c:v>
                </c:pt>
                <c:pt idx="1">
                  <c:v>2019 г.</c:v>
                </c:pt>
                <c:pt idx="2">
                  <c:v>2020 г.</c:v>
                </c:pt>
                <c:pt idx="3">
                  <c:v>2021 г.</c:v>
                </c:pt>
                <c:pt idx="4">
                  <c:v>2022 г.</c:v>
                </c:pt>
              </c:strCache>
            </c:strRef>
          </c:cat>
          <c:val>
            <c:numRef>
              <c:f>Лист1!$B$12:$F$12</c:f>
            </c:numRef>
          </c:val>
          <c:extLst xmlns:c16r2="http://schemas.microsoft.com/office/drawing/2015/06/chart">
            <c:ext xmlns:c16="http://schemas.microsoft.com/office/drawing/2014/chart" uri="{C3380CC4-5D6E-409C-BE32-E72D297353CC}">
              <c16:uniqueId val="{00000004-DF24-4CD4-BA99-546E0770DBDC}"/>
            </c:ext>
          </c:extLst>
        </c:ser>
        <c:ser>
          <c:idx val="5"/>
          <c:order val="5"/>
          <c:tx>
            <c:strRef>
              <c:f>Лист1!$A$13</c:f>
              <c:strCache>
                <c:ptCount val="1"/>
                <c:pt idx="0">
                  <c:v>Государственная пошлина</c:v>
                </c:pt>
              </c:strCache>
            </c:strRef>
          </c:tx>
          <c:spPr>
            <a:solidFill>
              <a:schemeClr val="accent6"/>
            </a:solidFill>
            <a:ln>
              <a:noFill/>
            </a:ln>
            <a:effectLst/>
          </c:spPr>
          <c:cat>
            <c:strRef>
              <c:f>Лист1!$B$7:$F$7</c:f>
              <c:strCache>
                <c:ptCount val="5"/>
                <c:pt idx="0">
                  <c:v>2018 г.</c:v>
                </c:pt>
                <c:pt idx="1">
                  <c:v>2019 г.</c:v>
                </c:pt>
                <c:pt idx="2">
                  <c:v>2020 г.</c:v>
                </c:pt>
                <c:pt idx="3">
                  <c:v>2021 г.</c:v>
                </c:pt>
                <c:pt idx="4">
                  <c:v>2022 г.</c:v>
                </c:pt>
              </c:strCache>
            </c:strRef>
          </c:cat>
          <c:val>
            <c:numRef>
              <c:f>Лист1!$B$13:$F$13</c:f>
            </c:numRef>
          </c:val>
          <c:extLst xmlns:c16r2="http://schemas.microsoft.com/office/drawing/2015/06/chart">
            <c:ext xmlns:c16="http://schemas.microsoft.com/office/drawing/2014/chart" uri="{C3380CC4-5D6E-409C-BE32-E72D297353CC}">
              <c16:uniqueId val="{00000005-DF24-4CD4-BA99-546E0770DBDC}"/>
            </c:ext>
          </c:extLst>
        </c:ser>
        <c:ser>
          <c:idx val="6"/>
          <c:order val="6"/>
          <c:tx>
            <c:strRef>
              <c:f>Лист1!$A$14</c:f>
              <c:strCache>
                <c:ptCount val="1"/>
                <c:pt idx="0">
                  <c:v>Налог с применением упрощенной системы</c:v>
                </c:pt>
              </c:strCache>
            </c:strRef>
          </c:tx>
          <c:spPr>
            <a:solidFill>
              <a:schemeClr val="accent1">
                <a:lumMod val="60000"/>
              </a:schemeClr>
            </a:solidFill>
            <a:ln>
              <a:noFill/>
            </a:ln>
            <a:effectLst/>
          </c:spPr>
          <c:cat>
            <c:strRef>
              <c:f>Лист1!$B$7:$F$7</c:f>
              <c:strCache>
                <c:ptCount val="5"/>
                <c:pt idx="0">
                  <c:v>2018 г.</c:v>
                </c:pt>
                <c:pt idx="1">
                  <c:v>2019 г.</c:v>
                </c:pt>
                <c:pt idx="2">
                  <c:v>2020 г.</c:v>
                </c:pt>
                <c:pt idx="3">
                  <c:v>2021 г.</c:v>
                </c:pt>
                <c:pt idx="4">
                  <c:v>2022 г.</c:v>
                </c:pt>
              </c:strCache>
            </c:strRef>
          </c:cat>
          <c:val>
            <c:numRef>
              <c:f>Лист1!$B$14:$F$14</c:f>
            </c:numRef>
          </c:val>
          <c:extLst xmlns:c16r2="http://schemas.microsoft.com/office/drawing/2015/06/chart">
            <c:ext xmlns:c16="http://schemas.microsoft.com/office/drawing/2014/chart" uri="{C3380CC4-5D6E-409C-BE32-E72D297353CC}">
              <c16:uniqueId val="{00000006-DF24-4CD4-BA99-546E0770DBDC}"/>
            </c:ext>
          </c:extLst>
        </c:ser>
        <c:ser>
          <c:idx val="7"/>
          <c:order val="7"/>
          <c:tx>
            <c:strRef>
              <c:f>Лист1!$A$15</c:f>
              <c:strCache>
                <c:ptCount val="1"/>
                <c:pt idx="0">
                  <c:v>Акцизы </c:v>
                </c:pt>
              </c:strCache>
            </c:strRef>
          </c:tx>
          <c:spPr>
            <a:solidFill>
              <a:schemeClr val="accent2">
                <a:lumMod val="60000"/>
              </a:schemeClr>
            </a:solidFill>
            <a:ln>
              <a:noFill/>
            </a:ln>
            <a:effectLst/>
          </c:spPr>
          <c:cat>
            <c:strRef>
              <c:f>Лист1!$B$7:$F$7</c:f>
              <c:strCache>
                <c:ptCount val="5"/>
                <c:pt idx="0">
                  <c:v>2018 г.</c:v>
                </c:pt>
                <c:pt idx="1">
                  <c:v>2019 г.</c:v>
                </c:pt>
                <c:pt idx="2">
                  <c:v>2020 г.</c:v>
                </c:pt>
                <c:pt idx="3">
                  <c:v>2021 г.</c:v>
                </c:pt>
                <c:pt idx="4">
                  <c:v>2022 г.</c:v>
                </c:pt>
              </c:strCache>
            </c:strRef>
          </c:cat>
          <c:val>
            <c:numRef>
              <c:f>Лист1!$B$15:$F$15</c:f>
            </c:numRef>
          </c:val>
          <c:extLst xmlns:c16r2="http://schemas.microsoft.com/office/drawing/2015/06/chart">
            <c:ext xmlns:c16="http://schemas.microsoft.com/office/drawing/2014/chart" uri="{C3380CC4-5D6E-409C-BE32-E72D297353CC}">
              <c16:uniqueId val="{00000007-DF24-4CD4-BA99-546E0770DBDC}"/>
            </c:ext>
          </c:extLst>
        </c:ser>
        <c:ser>
          <c:idx val="8"/>
          <c:order val="8"/>
          <c:tx>
            <c:strRef>
              <c:f>Лист1!$A$16</c:f>
              <c:strCache>
                <c:ptCount val="1"/>
                <c:pt idx="0">
                  <c:v>Налог на имущество физических лиц</c:v>
                </c:pt>
              </c:strCache>
            </c:strRef>
          </c:tx>
          <c:spPr>
            <a:solidFill>
              <a:schemeClr val="accent3">
                <a:lumMod val="60000"/>
              </a:schemeClr>
            </a:solidFill>
            <a:ln>
              <a:noFill/>
            </a:ln>
            <a:effectLst/>
          </c:spPr>
          <c:cat>
            <c:strRef>
              <c:f>Лист1!$B$7:$F$7</c:f>
              <c:strCache>
                <c:ptCount val="5"/>
                <c:pt idx="0">
                  <c:v>2018 г.</c:v>
                </c:pt>
                <c:pt idx="1">
                  <c:v>2019 г.</c:v>
                </c:pt>
                <c:pt idx="2">
                  <c:v>2020 г.</c:v>
                </c:pt>
                <c:pt idx="3">
                  <c:v>2021 г.</c:v>
                </c:pt>
                <c:pt idx="4">
                  <c:v>2022 г.</c:v>
                </c:pt>
              </c:strCache>
            </c:strRef>
          </c:cat>
          <c:val>
            <c:numRef>
              <c:f>Лист1!$B$16:$F$16</c:f>
            </c:numRef>
          </c:val>
          <c:extLst xmlns:c16r2="http://schemas.microsoft.com/office/drawing/2015/06/chart">
            <c:ext xmlns:c16="http://schemas.microsoft.com/office/drawing/2014/chart" uri="{C3380CC4-5D6E-409C-BE32-E72D297353CC}">
              <c16:uniqueId val="{00000008-DF24-4CD4-BA99-546E0770DBDC}"/>
            </c:ext>
          </c:extLst>
        </c:ser>
        <c:ser>
          <c:idx val="9"/>
          <c:order val="9"/>
          <c:tx>
            <c:strRef>
              <c:f>Лист1!$A$17</c:f>
              <c:strCache>
                <c:ptCount val="1"/>
                <c:pt idx="0">
                  <c:v>Земельный налог</c:v>
                </c:pt>
              </c:strCache>
            </c:strRef>
          </c:tx>
          <c:spPr>
            <a:solidFill>
              <a:schemeClr val="accent4">
                <a:lumMod val="60000"/>
              </a:schemeClr>
            </a:solidFill>
            <a:ln>
              <a:noFill/>
            </a:ln>
            <a:effectLst/>
          </c:spPr>
          <c:cat>
            <c:strRef>
              <c:f>Лист1!$B$7:$F$7</c:f>
              <c:strCache>
                <c:ptCount val="5"/>
                <c:pt idx="0">
                  <c:v>2018 г.</c:v>
                </c:pt>
                <c:pt idx="1">
                  <c:v>2019 г.</c:v>
                </c:pt>
                <c:pt idx="2">
                  <c:v>2020 г.</c:v>
                </c:pt>
                <c:pt idx="3">
                  <c:v>2021 г.</c:v>
                </c:pt>
                <c:pt idx="4">
                  <c:v>2022 г.</c:v>
                </c:pt>
              </c:strCache>
            </c:strRef>
          </c:cat>
          <c:val>
            <c:numRef>
              <c:f>Лист1!$B$17:$F$17</c:f>
            </c:numRef>
          </c:val>
          <c:extLst xmlns:c16r2="http://schemas.microsoft.com/office/drawing/2015/06/chart">
            <c:ext xmlns:c16="http://schemas.microsoft.com/office/drawing/2014/chart" uri="{C3380CC4-5D6E-409C-BE32-E72D297353CC}">
              <c16:uniqueId val="{00000009-DF24-4CD4-BA99-546E0770DBDC}"/>
            </c:ext>
          </c:extLst>
        </c:ser>
        <c:ser>
          <c:idx val="10"/>
          <c:order val="10"/>
          <c:tx>
            <c:strRef>
              <c:f>Лист1!$A$18</c:f>
              <c:strCache>
                <c:ptCount val="1"/>
                <c:pt idx="0">
                  <c:v>Всего налоговых доходов</c:v>
                </c:pt>
              </c:strCache>
            </c:strRef>
          </c:tx>
          <c:spPr>
            <a:solidFill>
              <a:schemeClr val="accent5">
                <a:lumMod val="60000"/>
              </a:schemeClr>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Лист1!$B$7:$F$7</c:f>
              <c:strCache>
                <c:ptCount val="5"/>
                <c:pt idx="0">
                  <c:v>2018 г.</c:v>
                </c:pt>
                <c:pt idx="1">
                  <c:v>2019 г.</c:v>
                </c:pt>
                <c:pt idx="2">
                  <c:v>2020 г.</c:v>
                </c:pt>
                <c:pt idx="3">
                  <c:v>2021 г.</c:v>
                </c:pt>
                <c:pt idx="4">
                  <c:v>2022 г.</c:v>
                </c:pt>
              </c:strCache>
            </c:strRef>
          </c:cat>
          <c:val>
            <c:numRef>
              <c:f>Лист1!$B$18:$F$18</c:f>
              <c:numCache>
                <c:formatCode>General</c:formatCode>
                <c:ptCount val="5"/>
                <c:pt idx="0">
                  <c:v>346722</c:v>
                </c:pt>
                <c:pt idx="1">
                  <c:v>350910</c:v>
                </c:pt>
                <c:pt idx="2">
                  <c:v>378045</c:v>
                </c:pt>
                <c:pt idx="3">
                  <c:v>429607</c:v>
                </c:pt>
                <c:pt idx="4">
                  <c:v>524193</c:v>
                </c:pt>
              </c:numCache>
            </c:numRef>
          </c:val>
          <c:extLst xmlns:c16r2="http://schemas.microsoft.com/office/drawing/2015/06/chart">
            <c:ext xmlns:c16="http://schemas.microsoft.com/office/drawing/2014/chart" uri="{C3380CC4-5D6E-409C-BE32-E72D297353CC}">
              <c16:uniqueId val="{0000000A-DF24-4CD4-BA99-546E0770DBDC}"/>
            </c:ext>
          </c:extLst>
        </c:ser>
        <c:gapWidth val="219"/>
        <c:overlap val="-27"/>
        <c:axId val="139837824"/>
        <c:axId val="139839360"/>
      </c:barChart>
      <c:catAx>
        <c:axId val="139837824"/>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39839360"/>
        <c:crosses val="autoZero"/>
        <c:auto val="1"/>
        <c:lblAlgn val="ctr"/>
        <c:lblOffset val="100"/>
      </c:catAx>
      <c:valAx>
        <c:axId val="139839360"/>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39837824"/>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sz="1100">
          <a:latin typeface="Times New Roman" panose="02020603050405020304" pitchFamily="18" charset="0"/>
          <a:cs typeface="Times New Roman" panose="02020603050405020304" pitchFamily="18" charset="0"/>
        </a:defRPr>
      </a:pPr>
      <a:endParaRPr lang="ru-RU"/>
    </a:p>
  </c:txPr>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Лист2!$A$2</c:f>
              <c:strCache>
                <c:ptCount val="1"/>
                <c:pt idx="0">
                  <c:v>Доходы от использования имущества</c:v>
                </c:pt>
              </c:strCache>
            </c:strRef>
          </c:tx>
          <c:spPr>
            <a:solidFill>
              <a:schemeClr val="accent1"/>
            </a:solidFill>
            <a:ln>
              <a:noFill/>
            </a:ln>
            <a:effectLst/>
          </c:spPr>
          <c:cat>
            <c:strRef>
              <c:f>Лист2!$B$1:$F$1</c:f>
              <c:strCache>
                <c:ptCount val="5"/>
                <c:pt idx="0">
                  <c:v>2018 г.</c:v>
                </c:pt>
                <c:pt idx="1">
                  <c:v>2019 г.</c:v>
                </c:pt>
                <c:pt idx="2">
                  <c:v>2020 г.</c:v>
                </c:pt>
                <c:pt idx="3">
                  <c:v>2021 г.</c:v>
                </c:pt>
                <c:pt idx="4">
                  <c:v>2022 г.</c:v>
                </c:pt>
              </c:strCache>
            </c:strRef>
          </c:cat>
          <c:val>
            <c:numRef>
              <c:f>Лист2!$B$2:$F$2</c:f>
            </c:numRef>
          </c:val>
          <c:extLst xmlns:c16r2="http://schemas.microsoft.com/office/drawing/2015/06/chart">
            <c:ext xmlns:c16="http://schemas.microsoft.com/office/drawing/2014/chart" uri="{C3380CC4-5D6E-409C-BE32-E72D297353CC}">
              <c16:uniqueId val="{00000000-3C2F-4D86-A263-D733DCDB45BA}"/>
            </c:ext>
          </c:extLst>
        </c:ser>
        <c:ser>
          <c:idx val="1"/>
          <c:order val="1"/>
          <c:tx>
            <c:strRef>
              <c:f>Лист2!$A$3</c:f>
              <c:strCache>
                <c:ptCount val="1"/>
                <c:pt idx="0">
                  <c:v>Платежи при пользовании природными ресурсами</c:v>
                </c:pt>
              </c:strCache>
            </c:strRef>
          </c:tx>
          <c:spPr>
            <a:solidFill>
              <a:schemeClr val="accent2"/>
            </a:solidFill>
            <a:ln>
              <a:noFill/>
            </a:ln>
            <a:effectLst/>
          </c:spPr>
          <c:cat>
            <c:strRef>
              <c:f>Лист2!$B$1:$F$1</c:f>
              <c:strCache>
                <c:ptCount val="5"/>
                <c:pt idx="0">
                  <c:v>2018 г.</c:v>
                </c:pt>
                <c:pt idx="1">
                  <c:v>2019 г.</c:v>
                </c:pt>
                <c:pt idx="2">
                  <c:v>2020 г.</c:v>
                </c:pt>
                <c:pt idx="3">
                  <c:v>2021 г.</c:v>
                </c:pt>
                <c:pt idx="4">
                  <c:v>2022 г.</c:v>
                </c:pt>
              </c:strCache>
            </c:strRef>
          </c:cat>
          <c:val>
            <c:numRef>
              <c:f>Лист2!$B$3:$F$3</c:f>
            </c:numRef>
          </c:val>
          <c:extLst xmlns:c16r2="http://schemas.microsoft.com/office/drawing/2015/06/chart">
            <c:ext xmlns:c16="http://schemas.microsoft.com/office/drawing/2014/chart" uri="{C3380CC4-5D6E-409C-BE32-E72D297353CC}">
              <c16:uniqueId val="{00000001-3C2F-4D86-A263-D733DCDB45BA}"/>
            </c:ext>
          </c:extLst>
        </c:ser>
        <c:ser>
          <c:idx val="2"/>
          <c:order val="2"/>
          <c:tx>
            <c:strRef>
              <c:f>Лист2!$A$4</c:f>
              <c:strCache>
                <c:ptCount val="1"/>
                <c:pt idx="0">
                  <c:v>Доходы от оказания платных услуг, и компенсации затрат государства</c:v>
                </c:pt>
              </c:strCache>
            </c:strRef>
          </c:tx>
          <c:spPr>
            <a:solidFill>
              <a:schemeClr val="accent3"/>
            </a:solidFill>
            <a:ln>
              <a:noFill/>
            </a:ln>
            <a:effectLst/>
          </c:spPr>
          <c:cat>
            <c:strRef>
              <c:f>Лист2!$B$1:$F$1</c:f>
              <c:strCache>
                <c:ptCount val="5"/>
                <c:pt idx="0">
                  <c:v>2018 г.</c:v>
                </c:pt>
                <c:pt idx="1">
                  <c:v>2019 г.</c:v>
                </c:pt>
                <c:pt idx="2">
                  <c:v>2020 г.</c:v>
                </c:pt>
                <c:pt idx="3">
                  <c:v>2021 г.</c:v>
                </c:pt>
                <c:pt idx="4">
                  <c:v>2022 г.</c:v>
                </c:pt>
              </c:strCache>
            </c:strRef>
          </c:cat>
          <c:val>
            <c:numRef>
              <c:f>Лист2!$B$4:$F$4</c:f>
            </c:numRef>
          </c:val>
          <c:extLst xmlns:c16r2="http://schemas.microsoft.com/office/drawing/2015/06/chart">
            <c:ext xmlns:c16="http://schemas.microsoft.com/office/drawing/2014/chart" uri="{C3380CC4-5D6E-409C-BE32-E72D297353CC}">
              <c16:uniqueId val="{00000002-3C2F-4D86-A263-D733DCDB45BA}"/>
            </c:ext>
          </c:extLst>
        </c:ser>
        <c:ser>
          <c:idx val="3"/>
          <c:order val="3"/>
          <c:tx>
            <c:strRef>
              <c:f>Лист2!$A$5</c:f>
              <c:strCache>
                <c:ptCount val="1"/>
                <c:pt idx="0">
                  <c:v>Доходы от продажи материальных и нематериальных активов</c:v>
                </c:pt>
              </c:strCache>
            </c:strRef>
          </c:tx>
          <c:spPr>
            <a:solidFill>
              <a:schemeClr val="accent4"/>
            </a:solidFill>
            <a:ln>
              <a:noFill/>
            </a:ln>
            <a:effectLst/>
          </c:spPr>
          <c:cat>
            <c:strRef>
              <c:f>Лист2!$B$1:$F$1</c:f>
              <c:strCache>
                <c:ptCount val="5"/>
                <c:pt idx="0">
                  <c:v>2018 г.</c:v>
                </c:pt>
                <c:pt idx="1">
                  <c:v>2019 г.</c:v>
                </c:pt>
                <c:pt idx="2">
                  <c:v>2020 г.</c:v>
                </c:pt>
                <c:pt idx="3">
                  <c:v>2021 г.</c:v>
                </c:pt>
                <c:pt idx="4">
                  <c:v>2022 г.</c:v>
                </c:pt>
              </c:strCache>
            </c:strRef>
          </c:cat>
          <c:val>
            <c:numRef>
              <c:f>Лист2!$B$5:$F$5</c:f>
            </c:numRef>
          </c:val>
          <c:extLst xmlns:c16r2="http://schemas.microsoft.com/office/drawing/2015/06/chart">
            <c:ext xmlns:c16="http://schemas.microsoft.com/office/drawing/2014/chart" uri="{C3380CC4-5D6E-409C-BE32-E72D297353CC}">
              <c16:uniqueId val="{00000003-3C2F-4D86-A263-D733DCDB45BA}"/>
            </c:ext>
          </c:extLst>
        </c:ser>
        <c:ser>
          <c:idx val="4"/>
          <c:order val="4"/>
          <c:tx>
            <c:strRef>
              <c:f>Лист2!$A$6</c:f>
              <c:strCache>
                <c:ptCount val="1"/>
                <c:pt idx="0">
                  <c:v>Штрафы, санкции, возмещение ущерба</c:v>
                </c:pt>
              </c:strCache>
            </c:strRef>
          </c:tx>
          <c:spPr>
            <a:solidFill>
              <a:schemeClr val="accent5"/>
            </a:solidFill>
            <a:ln>
              <a:noFill/>
            </a:ln>
            <a:effectLst/>
          </c:spPr>
          <c:cat>
            <c:strRef>
              <c:f>Лист2!$B$1:$F$1</c:f>
              <c:strCache>
                <c:ptCount val="5"/>
                <c:pt idx="0">
                  <c:v>2018 г.</c:v>
                </c:pt>
                <c:pt idx="1">
                  <c:v>2019 г.</c:v>
                </c:pt>
                <c:pt idx="2">
                  <c:v>2020 г.</c:v>
                </c:pt>
                <c:pt idx="3">
                  <c:v>2021 г.</c:v>
                </c:pt>
                <c:pt idx="4">
                  <c:v>2022 г.</c:v>
                </c:pt>
              </c:strCache>
            </c:strRef>
          </c:cat>
          <c:val>
            <c:numRef>
              <c:f>Лист2!$B$6:$F$6</c:f>
            </c:numRef>
          </c:val>
          <c:extLst xmlns:c16r2="http://schemas.microsoft.com/office/drawing/2015/06/chart">
            <c:ext xmlns:c16="http://schemas.microsoft.com/office/drawing/2014/chart" uri="{C3380CC4-5D6E-409C-BE32-E72D297353CC}">
              <c16:uniqueId val="{00000004-3C2F-4D86-A263-D733DCDB45BA}"/>
            </c:ext>
          </c:extLst>
        </c:ser>
        <c:ser>
          <c:idx val="5"/>
          <c:order val="5"/>
          <c:tx>
            <c:strRef>
              <c:f>Лист2!$A$7</c:f>
              <c:strCache>
                <c:ptCount val="1"/>
                <c:pt idx="0">
                  <c:v>Прочие неналоговые доходы</c:v>
                </c:pt>
              </c:strCache>
            </c:strRef>
          </c:tx>
          <c:spPr>
            <a:solidFill>
              <a:schemeClr val="accent6"/>
            </a:solidFill>
            <a:ln>
              <a:noFill/>
            </a:ln>
            <a:effectLst/>
          </c:spPr>
          <c:cat>
            <c:strRef>
              <c:f>Лист2!$B$1:$F$1</c:f>
              <c:strCache>
                <c:ptCount val="5"/>
                <c:pt idx="0">
                  <c:v>2018 г.</c:v>
                </c:pt>
                <c:pt idx="1">
                  <c:v>2019 г.</c:v>
                </c:pt>
                <c:pt idx="2">
                  <c:v>2020 г.</c:v>
                </c:pt>
                <c:pt idx="3">
                  <c:v>2021 г.</c:v>
                </c:pt>
                <c:pt idx="4">
                  <c:v>2022 г.</c:v>
                </c:pt>
              </c:strCache>
            </c:strRef>
          </c:cat>
          <c:val>
            <c:numRef>
              <c:f>Лист2!$B$7:$F$7</c:f>
            </c:numRef>
          </c:val>
          <c:extLst xmlns:c16r2="http://schemas.microsoft.com/office/drawing/2015/06/chart">
            <c:ext xmlns:c16="http://schemas.microsoft.com/office/drawing/2014/chart" uri="{C3380CC4-5D6E-409C-BE32-E72D297353CC}">
              <c16:uniqueId val="{00000005-3C2F-4D86-A263-D733DCDB45BA}"/>
            </c:ext>
          </c:extLst>
        </c:ser>
        <c:ser>
          <c:idx val="6"/>
          <c:order val="6"/>
          <c:tx>
            <c:strRef>
              <c:f>Лист2!$A$8</c:f>
              <c:strCache>
                <c:ptCount val="1"/>
              </c:strCache>
            </c:strRef>
          </c:tx>
          <c:spPr>
            <a:solidFill>
              <a:schemeClr val="accent1">
                <a:lumMod val="60000"/>
              </a:schemeClr>
            </a:solidFill>
            <a:ln>
              <a:noFill/>
            </a:ln>
            <a:effectLst/>
          </c:spPr>
          <c:cat>
            <c:strRef>
              <c:f>Лист2!$B$1:$F$1</c:f>
              <c:strCache>
                <c:ptCount val="5"/>
                <c:pt idx="0">
                  <c:v>2018 г.</c:v>
                </c:pt>
                <c:pt idx="1">
                  <c:v>2019 г.</c:v>
                </c:pt>
                <c:pt idx="2">
                  <c:v>2020 г.</c:v>
                </c:pt>
                <c:pt idx="3">
                  <c:v>2021 г.</c:v>
                </c:pt>
                <c:pt idx="4">
                  <c:v>2022 г.</c:v>
                </c:pt>
              </c:strCache>
            </c:strRef>
          </c:cat>
          <c:val>
            <c:numRef>
              <c:f>Лист2!$B$8:$F$8</c:f>
            </c:numRef>
          </c:val>
          <c:extLst xmlns:c16r2="http://schemas.microsoft.com/office/drawing/2015/06/chart">
            <c:ext xmlns:c16="http://schemas.microsoft.com/office/drawing/2014/chart" uri="{C3380CC4-5D6E-409C-BE32-E72D297353CC}">
              <c16:uniqueId val="{00000006-3C2F-4D86-A263-D733DCDB45BA}"/>
            </c:ext>
          </c:extLst>
        </c:ser>
        <c:ser>
          <c:idx val="7"/>
          <c:order val="7"/>
          <c:tx>
            <c:strRef>
              <c:f>Лист2!$A$9</c:f>
              <c:strCache>
                <c:ptCount val="1"/>
              </c:strCache>
            </c:strRef>
          </c:tx>
          <c:spPr>
            <a:solidFill>
              <a:schemeClr val="accent2">
                <a:lumMod val="60000"/>
              </a:schemeClr>
            </a:solidFill>
            <a:ln>
              <a:noFill/>
            </a:ln>
            <a:effectLst/>
          </c:spPr>
          <c:cat>
            <c:strRef>
              <c:f>Лист2!$B$1:$F$1</c:f>
              <c:strCache>
                <c:ptCount val="5"/>
                <c:pt idx="0">
                  <c:v>2018 г.</c:v>
                </c:pt>
                <c:pt idx="1">
                  <c:v>2019 г.</c:v>
                </c:pt>
                <c:pt idx="2">
                  <c:v>2020 г.</c:v>
                </c:pt>
                <c:pt idx="3">
                  <c:v>2021 г.</c:v>
                </c:pt>
                <c:pt idx="4">
                  <c:v>2022 г.</c:v>
                </c:pt>
              </c:strCache>
            </c:strRef>
          </c:cat>
          <c:val>
            <c:numRef>
              <c:f>Лист2!$B$9:$F$9</c:f>
            </c:numRef>
          </c:val>
          <c:extLst xmlns:c16r2="http://schemas.microsoft.com/office/drawing/2015/06/chart">
            <c:ext xmlns:c16="http://schemas.microsoft.com/office/drawing/2014/chart" uri="{C3380CC4-5D6E-409C-BE32-E72D297353CC}">
              <c16:uniqueId val="{00000007-3C2F-4D86-A263-D733DCDB45BA}"/>
            </c:ext>
          </c:extLst>
        </c:ser>
        <c:ser>
          <c:idx val="8"/>
          <c:order val="8"/>
          <c:tx>
            <c:strRef>
              <c:f>Лист2!$A$10</c:f>
              <c:strCache>
                <c:ptCount val="1"/>
              </c:strCache>
            </c:strRef>
          </c:tx>
          <c:spPr>
            <a:solidFill>
              <a:schemeClr val="accent3">
                <a:lumMod val="60000"/>
              </a:schemeClr>
            </a:solidFill>
            <a:ln>
              <a:noFill/>
            </a:ln>
            <a:effectLst/>
          </c:spPr>
          <c:cat>
            <c:strRef>
              <c:f>Лист2!$B$1:$F$1</c:f>
              <c:strCache>
                <c:ptCount val="5"/>
                <c:pt idx="0">
                  <c:v>2018 г.</c:v>
                </c:pt>
                <c:pt idx="1">
                  <c:v>2019 г.</c:v>
                </c:pt>
                <c:pt idx="2">
                  <c:v>2020 г.</c:v>
                </c:pt>
                <c:pt idx="3">
                  <c:v>2021 г.</c:v>
                </c:pt>
                <c:pt idx="4">
                  <c:v>2022 г.</c:v>
                </c:pt>
              </c:strCache>
            </c:strRef>
          </c:cat>
          <c:val>
            <c:numRef>
              <c:f>Лист2!$B$10:$F$10</c:f>
            </c:numRef>
          </c:val>
          <c:extLst xmlns:c16r2="http://schemas.microsoft.com/office/drawing/2015/06/chart">
            <c:ext xmlns:c16="http://schemas.microsoft.com/office/drawing/2014/chart" uri="{C3380CC4-5D6E-409C-BE32-E72D297353CC}">
              <c16:uniqueId val="{00000008-3C2F-4D86-A263-D733DCDB45BA}"/>
            </c:ext>
          </c:extLst>
        </c:ser>
        <c:ser>
          <c:idx val="9"/>
          <c:order val="9"/>
          <c:tx>
            <c:strRef>
              <c:f>Лист2!$A$11</c:f>
              <c:strCache>
                <c:ptCount val="1"/>
              </c:strCache>
            </c:strRef>
          </c:tx>
          <c:spPr>
            <a:solidFill>
              <a:schemeClr val="accent4">
                <a:lumMod val="60000"/>
              </a:schemeClr>
            </a:solidFill>
            <a:ln>
              <a:noFill/>
            </a:ln>
            <a:effectLst/>
          </c:spPr>
          <c:cat>
            <c:strRef>
              <c:f>Лист2!$B$1:$F$1</c:f>
              <c:strCache>
                <c:ptCount val="5"/>
                <c:pt idx="0">
                  <c:v>2018 г.</c:v>
                </c:pt>
                <c:pt idx="1">
                  <c:v>2019 г.</c:v>
                </c:pt>
                <c:pt idx="2">
                  <c:v>2020 г.</c:v>
                </c:pt>
                <c:pt idx="3">
                  <c:v>2021 г.</c:v>
                </c:pt>
                <c:pt idx="4">
                  <c:v>2022 г.</c:v>
                </c:pt>
              </c:strCache>
            </c:strRef>
          </c:cat>
          <c:val>
            <c:numRef>
              <c:f>Лист2!$B$11:$F$11</c:f>
            </c:numRef>
          </c:val>
          <c:extLst xmlns:c16r2="http://schemas.microsoft.com/office/drawing/2015/06/chart">
            <c:ext xmlns:c16="http://schemas.microsoft.com/office/drawing/2014/chart" uri="{C3380CC4-5D6E-409C-BE32-E72D297353CC}">
              <c16:uniqueId val="{00000009-3C2F-4D86-A263-D733DCDB45BA}"/>
            </c:ext>
          </c:extLst>
        </c:ser>
        <c:ser>
          <c:idx val="10"/>
          <c:order val="10"/>
          <c:tx>
            <c:strRef>
              <c:f>Лист2!$A$12</c:f>
              <c:strCache>
                <c:ptCount val="1"/>
                <c:pt idx="0">
                  <c:v>Неналоговые доходы</c:v>
                </c:pt>
              </c:strCache>
            </c:strRef>
          </c:tx>
          <c:spPr>
            <a:solidFill>
              <a:schemeClr val="accent5">
                <a:lumMod val="60000"/>
              </a:schemeClr>
            </a:solidFill>
            <a:ln>
              <a:noFill/>
            </a:ln>
            <a:effectLst/>
          </c:spPr>
          <c:dLbls>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Лист2!$B$1:$F$1</c:f>
              <c:strCache>
                <c:ptCount val="5"/>
                <c:pt idx="0">
                  <c:v>2018 г.</c:v>
                </c:pt>
                <c:pt idx="1">
                  <c:v>2019 г.</c:v>
                </c:pt>
                <c:pt idx="2">
                  <c:v>2020 г.</c:v>
                </c:pt>
                <c:pt idx="3">
                  <c:v>2021 г.</c:v>
                </c:pt>
                <c:pt idx="4">
                  <c:v>2022 г.</c:v>
                </c:pt>
              </c:strCache>
            </c:strRef>
          </c:cat>
          <c:val>
            <c:numRef>
              <c:f>Лист2!$B$12:$F$12</c:f>
              <c:numCache>
                <c:formatCode>General</c:formatCode>
                <c:ptCount val="5"/>
                <c:pt idx="0">
                  <c:v>307573</c:v>
                </c:pt>
                <c:pt idx="1">
                  <c:v>336614</c:v>
                </c:pt>
                <c:pt idx="2">
                  <c:v>381340</c:v>
                </c:pt>
                <c:pt idx="3">
                  <c:v>410576</c:v>
                </c:pt>
                <c:pt idx="4">
                  <c:v>465950</c:v>
                </c:pt>
              </c:numCache>
            </c:numRef>
          </c:val>
          <c:extLst xmlns:c16r2="http://schemas.microsoft.com/office/drawing/2015/06/chart">
            <c:ext xmlns:c16="http://schemas.microsoft.com/office/drawing/2014/chart" uri="{C3380CC4-5D6E-409C-BE32-E72D297353CC}">
              <c16:uniqueId val="{0000000A-3C2F-4D86-A263-D733DCDB45BA}"/>
            </c:ext>
          </c:extLst>
        </c:ser>
        <c:gapWidth val="219"/>
        <c:overlap val="-27"/>
        <c:axId val="139973760"/>
        <c:axId val="139975296"/>
      </c:barChart>
      <c:catAx>
        <c:axId val="139973760"/>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39975296"/>
        <c:crosses val="autoZero"/>
        <c:auto val="1"/>
        <c:lblAlgn val="ctr"/>
        <c:lblOffset val="100"/>
      </c:catAx>
      <c:valAx>
        <c:axId val="139975296"/>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39973760"/>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sz="1100">
          <a:latin typeface="Times New Roman" panose="02020603050405020304" pitchFamily="18" charset="0"/>
          <a:cs typeface="Times New Roman" panose="02020603050405020304" pitchFamily="18" charset="0"/>
        </a:defRPr>
      </a:pPr>
      <a:endParaRPr lang="ru-RU"/>
    </a:p>
  </c:txPr>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Лист3!$A$2</c:f>
              <c:strCache>
                <c:ptCount val="1"/>
              </c:strCache>
            </c:strRef>
          </c:tx>
          <c:spPr>
            <a:solidFill>
              <a:schemeClr val="accent1"/>
            </a:solidFill>
            <a:ln>
              <a:noFill/>
            </a:ln>
            <a:effectLst/>
          </c:spPr>
          <c:cat>
            <c:strRef>
              <c:f>Лист3!$B$1:$F$1</c:f>
              <c:strCache>
                <c:ptCount val="5"/>
                <c:pt idx="0">
                  <c:v>2018 г.</c:v>
                </c:pt>
                <c:pt idx="1">
                  <c:v>2019 г.</c:v>
                </c:pt>
                <c:pt idx="2">
                  <c:v>2020 г.</c:v>
                </c:pt>
                <c:pt idx="3">
                  <c:v>2021 г.</c:v>
                </c:pt>
                <c:pt idx="4">
                  <c:v>2022 г.</c:v>
                </c:pt>
              </c:strCache>
            </c:strRef>
          </c:cat>
          <c:val>
            <c:numRef>
              <c:f>Лист3!$B$2:$F$2</c:f>
            </c:numRef>
          </c:val>
          <c:extLst xmlns:c16r2="http://schemas.microsoft.com/office/drawing/2015/06/chart">
            <c:ext xmlns:c16="http://schemas.microsoft.com/office/drawing/2014/chart" uri="{C3380CC4-5D6E-409C-BE32-E72D297353CC}">
              <c16:uniqueId val="{00000000-CFD9-46EC-8784-320E127E3515}"/>
            </c:ext>
          </c:extLst>
        </c:ser>
        <c:ser>
          <c:idx val="1"/>
          <c:order val="1"/>
          <c:tx>
            <c:strRef>
              <c:f>Лист3!$A$3</c:f>
              <c:strCache>
                <c:ptCount val="1"/>
              </c:strCache>
            </c:strRef>
          </c:tx>
          <c:spPr>
            <a:solidFill>
              <a:schemeClr val="accent2"/>
            </a:solidFill>
            <a:ln>
              <a:noFill/>
            </a:ln>
            <a:effectLst/>
          </c:spPr>
          <c:cat>
            <c:strRef>
              <c:f>Лист3!$B$1:$F$1</c:f>
              <c:strCache>
                <c:ptCount val="5"/>
                <c:pt idx="0">
                  <c:v>2018 г.</c:v>
                </c:pt>
                <c:pt idx="1">
                  <c:v>2019 г.</c:v>
                </c:pt>
                <c:pt idx="2">
                  <c:v>2020 г.</c:v>
                </c:pt>
                <c:pt idx="3">
                  <c:v>2021 г.</c:v>
                </c:pt>
                <c:pt idx="4">
                  <c:v>2022 г.</c:v>
                </c:pt>
              </c:strCache>
            </c:strRef>
          </c:cat>
          <c:val>
            <c:numRef>
              <c:f>Лист3!$B$3:$F$3</c:f>
            </c:numRef>
          </c:val>
          <c:extLst xmlns:c16r2="http://schemas.microsoft.com/office/drawing/2015/06/chart">
            <c:ext xmlns:c16="http://schemas.microsoft.com/office/drawing/2014/chart" uri="{C3380CC4-5D6E-409C-BE32-E72D297353CC}">
              <c16:uniqueId val="{00000001-CFD9-46EC-8784-320E127E3515}"/>
            </c:ext>
          </c:extLst>
        </c:ser>
        <c:ser>
          <c:idx val="2"/>
          <c:order val="2"/>
          <c:tx>
            <c:strRef>
              <c:f>Лист3!$A$4</c:f>
              <c:strCache>
                <c:ptCount val="1"/>
              </c:strCache>
            </c:strRef>
          </c:tx>
          <c:spPr>
            <a:solidFill>
              <a:schemeClr val="accent3"/>
            </a:solidFill>
            <a:ln>
              <a:noFill/>
            </a:ln>
            <a:effectLst/>
          </c:spPr>
          <c:cat>
            <c:strRef>
              <c:f>Лист3!$B$1:$F$1</c:f>
              <c:strCache>
                <c:ptCount val="5"/>
                <c:pt idx="0">
                  <c:v>2018 г.</c:v>
                </c:pt>
                <c:pt idx="1">
                  <c:v>2019 г.</c:v>
                </c:pt>
                <c:pt idx="2">
                  <c:v>2020 г.</c:v>
                </c:pt>
                <c:pt idx="3">
                  <c:v>2021 г.</c:v>
                </c:pt>
                <c:pt idx="4">
                  <c:v>2022 г.</c:v>
                </c:pt>
              </c:strCache>
            </c:strRef>
          </c:cat>
          <c:val>
            <c:numRef>
              <c:f>Лист3!$B$4:$F$4</c:f>
            </c:numRef>
          </c:val>
          <c:extLst xmlns:c16r2="http://schemas.microsoft.com/office/drawing/2015/06/chart">
            <c:ext xmlns:c16="http://schemas.microsoft.com/office/drawing/2014/chart" uri="{C3380CC4-5D6E-409C-BE32-E72D297353CC}">
              <c16:uniqueId val="{00000002-CFD9-46EC-8784-320E127E3515}"/>
            </c:ext>
          </c:extLst>
        </c:ser>
        <c:ser>
          <c:idx val="3"/>
          <c:order val="3"/>
          <c:tx>
            <c:strRef>
              <c:f>Лист3!$A$5</c:f>
              <c:strCache>
                <c:ptCount val="1"/>
              </c:strCache>
            </c:strRef>
          </c:tx>
          <c:spPr>
            <a:solidFill>
              <a:schemeClr val="accent4"/>
            </a:solidFill>
            <a:ln>
              <a:noFill/>
            </a:ln>
            <a:effectLst/>
          </c:spPr>
          <c:cat>
            <c:strRef>
              <c:f>Лист3!$B$1:$F$1</c:f>
              <c:strCache>
                <c:ptCount val="5"/>
                <c:pt idx="0">
                  <c:v>2018 г.</c:v>
                </c:pt>
                <c:pt idx="1">
                  <c:v>2019 г.</c:v>
                </c:pt>
                <c:pt idx="2">
                  <c:v>2020 г.</c:v>
                </c:pt>
                <c:pt idx="3">
                  <c:v>2021 г.</c:v>
                </c:pt>
                <c:pt idx="4">
                  <c:v>2022 г.</c:v>
                </c:pt>
              </c:strCache>
            </c:strRef>
          </c:cat>
          <c:val>
            <c:numRef>
              <c:f>Лист3!$B$5:$F$5</c:f>
            </c:numRef>
          </c:val>
          <c:extLst xmlns:c16r2="http://schemas.microsoft.com/office/drawing/2015/06/chart">
            <c:ext xmlns:c16="http://schemas.microsoft.com/office/drawing/2014/chart" uri="{C3380CC4-5D6E-409C-BE32-E72D297353CC}">
              <c16:uniqueId val="{00000003-CFD9-46EC-8784-320E127E3515}"/>
            </c:ext>
          </c:extLst>
        </c:ser>
        <c:ser>
          <c:idx val="4"/>
          <c:order val="4"/>
          <c:tx>
            <c:strRef>
              <c:f>Лист3!$A$6</c:f>
              <c:strCache>
                <c:ptCount val="1"/>
              </c:strCache>
            </c:strRef>
          </c:tx>
          <c:spPr>
            <a:solidFill>
              <a:schemeClr val="accent5"/>
            </a:solidFill>
            <a:ln>
              <a:noFill/>
            </a:ln>
            <a:effectLst/>
          </c:spPr>
          <c:cat>
            <c:strRef>
              <c:f>Лист3!$B$1:$F$1</c:f>
              <c:strCache>
                <c:ptCount val="5"/>
                <c:pt idx="0">
                  <c:v>2018 г.</c:v>
                </c:pt>
                <c:pt idx="1">
                  <c:v>2019 г.</c:v>
                </c:pt>
                <c:pt idx="2">
                  <c:v>2020 г.</c:v>
                </c:pt>
                <c:pt idx="3">
                  <c:v>2021 г.</c:v>
                </c:pt>
                <c:pt idx="4">
                  <c:v>2022 г.</c:v>
                </c:pt>
              </c:strCache>
            </c:strRef>
          </c:cat>
          <c:val>
            <c:numRef>
              <c:f>Лист3!$B$6:$F$6</c:f>
            </c:numRef>
          </c:val>
          <c:extLst xmlns:c16r2="http://schemas.microsoft.com/office/drawing/2015/06/chart">
            <c:ext xmlns:c16="http://schemas.microsoft.com/office/drawing/2014/chart" uri="{C3380CC4-5D6E-409C-BE32-E72D297353CC}">
              <c16:uniqueId val="{00000004-CFD9-46EC-8784-320E127E3515}"/>
            </c:ext>
          </c:extLst>
        </c:ser>
        <c:ser>
          <c:idx val="5"/>
          <c:order val="5"/>
          <c:tx>
            <c:strRef>
              <c:f>Лист3!$A$7</c:f>
              <c:strCache>
                <c:ptCount val="1"/>
              </c:strCache>
            </c:strRef>
          </c:tx>
          <c:spPr>
            <a:solidFill>
              <a:schemeClr val="accent6"/>
            </a:solidFill>
            <a:ln>
              <a:noFill/>
            </a:ln>
            <a:effectLst/>
          </c:spPr>
          <c:cat>
            <c:strRef>
              <c:f>Лист3!$B$1:$F$1</c:f>
              <c:strCache>
                <c:ptCount val="5"/>
                <c:pt idx="0">
                  <c:v>2018 г.</c:v>
                </c:pt>
                <c:pt idx="1">
                  <c:v>2019 г.</c:v>
                </c:pt>
                <c:pt idx="2">
                  <c:v>2020 г.</c:v>
                </c:pt>
                <c:pt idx="3">
                  <c:v>2021 г.</c:v>
                </c:pt>
                <c:pt idx="4">
                  <c:v>2022 г.</c:v>
                </c:pt>
              </c:strCache>
            </c:strRef>
          </c:cat>
          <c:val>
            <c:numRef>
              <c:f>Лист3!$B$7:$F$7</c:f>
            </c:numRef>
          </c:val>
          <c:extLst xmlns:c16r2="http://schemas.microsoft.com/office/drawing/2015/06/chart">
            <c:ext xmlns:c16="http://schemas.microsoft.com/office/drawing/2014/chart" uri="{C3380CC4-5D6E-409C-BE32-E72D297353CC}">
              <c16:uniqueId val="{00000005-CFD9-46EC-8784-320E127E3515}"/>
            </c:ext>
          </c:extLst>
        </c:ser>
        <c:ser>
          <c:idx val="6"/>
          <c:order val="6"/>
          <c:tx>
            <c:strRef>
              <c:f>Лист3!$A$8</c:f>
              <c:strCache>
                <c:ptCount val="1"/>
              </c:strCache>
            </c:strRef>
          </c:tx>
          <c:spPr>
            <a:solidFill>
              <a:schemeClr val="accent1">
                <a:lumMod val="60000"/>
              </a:schemeClr>
            </a:solidFill>
            <a:ln>
              <a:noFill/>
            </a:ln>
            <a:effectLst/>
          </c:spPr>
          <c:cat>
            <c:strRef>
              <c:f>Лист3!$B$1:$F$1</c:f>
              <c:strCache>
                <c:ptCount val="5"/>
                <c:pt idx="0">
                  <c:v>2018 г.</c:v>
                </c:pt>
                <c:pt idx="1">
                  <c:v>2019 г.</c:v>
                </c:pt>
                <c:pt idx="2">
                  <c:v>2020 г.</c:v>
                </c:pt>
                <c:pt idx="3">
                  <c:v>2021 г.</c:v>
                </c:pt>
                <c:pt idx="4">
                  <c:v>2022 г.</c:v>
                </c:pt>
              </c:strCache>
            </c:strRef>
          </c:cat>
          <c:val>
            <c:numRef>
              <c:f>Лист3!$B$8:$F$8</c:f>
            </c:numRef>
          </c:val>
          <c:extLst xmlns:c16r2="http://schemas.microsoft.com/office/drawing/2015/06/chart">
            <c:ext xmlns:c16="http://schemas.microsoft.com/office/drawing/2014/chart" uri="{C3380CC4-5D6E-409C-BE32-E72D297353CC}">
              <c16:uniqueId val="{00000006-CFD9-46EC-8784-320E127E3515}"/>
            </c:ext>
          </c:extLst>
        </c:ser>
        <c:ser>
          <c:idx val="7"/>
          <c:order val="7"/>
          <c:tx>
            <c:strRef>
              <c:f>Лист3!$A$9</c:f>
              <c:strCache>
                <c:ptCount val="1"/>
              </c:strCache>
            </c:strRef>
          </c:tx>
          <c:spPr>
            <a:solidFill>
              <a:schemeClr val="accent2">
                <a:lumMod val="60000"/>
              </a:schemeClr>
            </a:solidFill>
            <a:ln>
              <a:noFill/>
            </a:ln>
            <a:effectLst/>
          </c:spPr>
          <c:cat>
            <c:strRef>
              <c:f>Лист3!$B$1:$F$1</c:f>
              <c:strCache>
                <c:ptCount val="5"/>
                <c:pt idx="0">
                  <c:v>2018 г.</c:v>
                </c:pt>
                <c:pt idx="1">
                  <c:v>2019 г.</c:v>
                </c:pt>
                <c:pt idx="2">
                  <c:v>2020 г.</c:v>
                </c:pt>
                <c:pt idx="3">
                  <c:v>2021 г.</c:v>
                </c:pt>
                <c:pt idx="4">
                  <c:v>2022 г.</c:v>
                </c:pt>
              </c:strCache>
            </c:strRef>
          </c:cat>
          <c:val>
            <c:numRef>
              <c:f>Лист3!$B$9:$F$9</c:f>
            </c:numRef>
          </c:val>
          <c:extLst xmlns:c16r2="http://schemas.microsoft.com/office/drawing/2015/06/chart">
            <c:ext xmlns:c16="http://schemas.microsoft.com/office/drawing/2014/chart" uri="{C3380CC4-5D6E-409C-BE32-E72D297353CC}">
              <c16:uniqueId val="{00000007-CFD9-46EC-8784-320E127E3515}"/>
            </c:ext>
          </c:extLst>
        </c:ser>
        <c:ser>
          <c:idx val="8"/>
          <c:order val="8"/>
          <c:tx>
            <c:strRef>
              <c:f>Лист3!$A$10</c:f>
              <c:strCache>
                <c:ptCount val="1"/>
              </c:strCache>
            </c:strRef>
          </c:tx>
          <c:spPr>
            <a:solidFill>
              <a:schemeClr val="accent3">
                <a:lumMod val="60000"/>
              </a:schemeClr>
            </a:solidFill>
            <a:ln>
              <a:noFill/>
            </a:ln>
            <a:effectLst/>
          </c:spPr>
          <c:cat>
            <c:strRef>
              <c:f>Лист3!$B$1:$F$1</c:f>
              <c:strCache>
                <c:ptCount val="5"/>
                <c:pt idx="0">
                  <c:v>2018 г.</c:v>
                </c:pt>
                <c:pt idx="1">
                  <c:v>2019 г.</c:v>
                </c:pt>
                <c:pt idx="2">
                  <c:v>2020 г.</c:v>
                </c:pt>
                <c:pt idx="3">
                  <c:v>2021 г.</c:v>
                </c:pt>
                <c:pt idx="4">
                  <c:v>2022 г.</c:v>
                </c:pt>
              </c:strCache>
            </c:strRef>
          </c:cat>
          <c:val>
            <c:numRef>
              <c:f>Лист3!$B$10:$F$10</c:f>
            </c:numRef>
          </c:val>
          <c:extLst xmlns:c16r2="http://schemas.microsoft.com/office/drawing/2015/06/chart">
            <c:ext xmlns:c16="http://schemas.microsoft.com/office/drawing/2014/chart" uri="{C3380CC4-5D6E-409C-BE32-E72D297353CC}">
              <c16:uniqueId val="{00000008-CFD9-46EC-8784-320E127E3515}"/>
            </c:ext>
          </c:extLst>
        </c:ser>
        <c:ser>
          <c:idx val="9"/>
          <c:order val="9"/>
          <c:tx>
            <c:strRef>
              <c:f>Лист3!$A$11</c:f>
              <c:strCache>
                <c:ptCount val="1"/>
              </c:strCache>
            </c:strRef>
          </c:tx>
          <c:spPr>
            <a:solidFill>
              <a:schemeClr val="accent4">
                <a:lumMod val="60000"/>
              </a:schemeClr>
            </a:solidFill>
            <a:ln>
              <a:noFill/>
            </a:ln>
            <a:effectLst/>
          </c:spPr>
          <c:cat>
            <c:strRef>
              <c:f>Лист3!$B$1:$F$1</c:f>
              <c:strCache>
                <c:ptCount val="5"/>
                <c:pt idx="0">
                  <c:v>2018 г.</c:v>
                </c:pt>
                <c:pt idx="1">
                  <c:v>2019 г.</c:v>
                </c:pt>
                <c:pt idx="2">
                  <c:v>2020 г.</c:v>
                </c:pt>
                <c:pt idx="3">
                  <c:v>2021 г.</c:v>
                </c:pt>
                <c:pt idx="4">
                  <c:v>2022 г.</c:v>
                </c:pt>
              </c:strCache>
            </c:strRef>
          </c:cat>
          <c:val>
            <c:numRef>
              <c:f>Лист3!$B$11:$F$11</c:f>
            </c:numRef>
          </c:val>
          <c:extLst xmlns:c16r2="http://schemas.microsoft.com/office/drawing/2015/06/chart">
            <c:ext xmlns:c16="http://schemas.microsoft.com/office/drawing/2014/chart" uri="{C3380CC4-5D6E-409C-BE32-E72D297353CC}">
              <c16:uniqueId val="{00000009-CFD9-46EC-8784-320E127E3515}"/>
            </c:ext>
          </c:extLst>
        </c:ser>
        <c:ser>
          <c:idx val="10"/>
          <c:order val="10"/>
          <c:tx>
            <c:strRef>
              <c:f>Лист3!$A$12</c:f>
              <c:strCache>
                <c:ptCount val="1"/>
              </c:strCache>
            </c:strRef>
          </c:tx>
          <c:spPr>
            <a:solidFill>
              <a:schemeClr val="accent5">
                <a:lumMod val="60000"/>
              </a:schemeClr>
            </a:solidFill>
            <a:ln>
              <a:noFill/>
            </a:ln>
            <a:effectLst/>
          </c:spPr>
          <c:cat>
            <c:strRef>
              <c:f>Лист3!$B$1:$F$1</c:f>
              <c:strCache>
                <c:ptCount val="5"/>
                <c:pt idx="0">
                  <c:v>2018 г.</c:v>
                </c:pt>
                <c:pt idx="1">
                  <c:v>2019 г.</c:v>
                </c:pt>
                <c:pt idx="2">
                  <c:v>2020 г.</c:v>
                </c:pt>
                <c:pt idx="3">
                  <c:v>2021 г.</c:v>
                </c:pt>
                <c:pt idx="4">
                  <c:v>2022 г.</c:v>
                </c:pt>
              </c:strCache>
            </c:strRef>
          </c:cat>
          <c:val>
            <c:numRef>
              <c:f>Лист3!$B$12:$F$12</c:f>
            </c:numRef>
          </c:val>
          <c:extLst xmlns:c16r2="http://schemas.microsoft.com/office/drawing/2015/06/chart">
            <c:ext xmlns:c16="http://schemas.microsoft.com/office/drawing/2014/chart" uri="{C3380CC4-5D6E-409C-BE32-E72D297353CC}">
              <c16:uniqueId val="{0000000A-CFD9-46EC-8784-320E127E3515}"/>
            </c:ext>
          </c:extLst>
        </c:ser>
        <c:ser>
          <c:idx val="11"/>
          <c:order val="11"/>
          <c:tx>
            <c:strRef>
              <c:f>Лист3!$A$13</c:f>
              <c:strCache>
                <c:ptCount val="1"/>
              </c:strCache>
            </c:strRef>
          </c:tx>
          <c:spPr>
            <a:solidFill>
              <a:schemeClr val="accent6">
                <a:lumMod val="60000"/>
              </a:schemeClr>
            </a:solidFill>
            <a:ln>
              <a:noFill/>
            </a:ln>
            <a:effectLst/>
          </c:spPr>
          <c:cat>
            <c:strRef>
              <c:f>Лист3!$B$1:$F$1</c:f>
              <c:strCache>
                <c:ptCount val="5"/>
                <c:pt idx="0">
                  <c:v>2018 г.</c:v>
                </c:pt>
                <c:pt idx="1">
                  <c:v>2019 г.</c:v>
                </c:pt>
                <c:pt idx="2">
                  <c:v>2020 г.</c:v>
                </c:pt>
                <c:pt idx="3">
                  <c:v>2021 г.</c:v>
                </c:pt>
                <c:pt idx="4">
                  <c:v>2022 г.</c:v>
                </c:pt>
              </c:strCache>
            </c:strRef>
          </c:cat>
          <c:val>
            <c:numRef>
              <c:f>Лист3!$B$13:$F$13</c:f>
            </c:numRef>
          </c:val>
          <c:extLst xmlns:c16r2="http://schemas.microsoft.com/office/drawing/2015/06/chart">
            <c:ext xmlns:c16="http://schemas.microsoft.com/office/drawing/2014/chart" uri="{C3380CC4-5D6E-409C-BE32-E72D297353CC}">
              <c16:uniqueId val="{0000000B-CFD9-46EC-8784-320E127E3515}"/>
            </c:ext>
          </c:extLst>
        </c:ser>
        <c:ser>
          <c:idx val="12"/>
          <c:order val="12"/>
          <c:tx>
            <c:strRef>
              <c:f>Лист3!$A$14</c:f>
              <c:strCache>
                <c:ptCount val="1"/>
                <c:pt idx="0">
                  <c:v>Всего расходов</c:v>
                </c:pt>
              </c:strCache>
            </c:strRef>
          </c:tx>
          <c:spPr>
            <a:solidFill>
              <a:schemeClr val="accent1">
                <a:lumMod val="80000"/>
                <a:lumOff val="20000"/>
              </a:schemeClr>
            </a:solidFill>
            <a:ln>
              <a:noFill/>
            </a:ln>
            <a:effectLst/>
          </c:spPr>
          <c:dLbls>
            <c:dLbl>
              <c:idx val="0"/>
              <c:tx>
                <c:rich>
                  <a:bodyPr/>
                  <a:lstStyle/>
                  <a:p>
                    <a:r>
                      <a:rPr lang="en-US"/>
                      <a:t>138</a:t>
                    </a:r>
                    <a:r>
                      <a:rPr lang="ru-RU"/>
                      <a:t>7</a:t>
                    </a:r>
                    <a:r>
                      <a:rPr lang="en-US"/>
                      <a:t>222</a:t>
                    </a:r>
                  </a:p>
                </c:rich>
              </c:tx>
              <c:showVal val="1"/>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Лист3!$B$1:$F$1</c:f>
              <c:strCache>
                <c:ptCount val="5"/>
                <c:pt idx="0">
                  <c:v>2018 г.</c:v>
                </c:pt>
                <c:pt idx="1">
                  <c:v>2019 г.</c:v>
                </c:pt>
                <c:pt idx="2">
                  <c:v>2020 г.</c:v>
                </c:pt>
                <c:pt idx="3">
                  <c:v>2021 г.</c:v>
                </c:pt>
                <c:pt idx="4">
                  <c:v>2022 г.</c:v>
                </c:pt>
              </c:strCache>
            </c:strRef>
          </c:cat>
          <c:val>
            <c:numRef>
              <c:f>Лист3!$B$14:$F$14</c:f>
              <c:numCache>
                <c:formatCode>General</c:formatCode>
                <c:ptCount val="5"/>
                <c:pt idx="0">
                  <c:v>1385222</c:v>
                </c:pt>
                <c:pt idx="1">
                  <c:v>1479165.9</c:v>
                </c:pt>
                <c:pt idx="2">
                  <c:v>1450859.5</c:v>
                </c:pt>
                <c:pt idx="3">
                  <c:v>1605658.3</c:v>
                </c:pt>
                <c:pt idx="4">
                  <c:v>1906157.1</c:v>
                </c:pt>
              </c:numCache>
            </c:numRef>
          </c:val>
          <c:extLst xmlns:c16r2="http://schemas.microsoft.com/office/drawing/2015/06/chart">
            <c:ext xmlns:c16="http://schemas.microsoft.com/office/drawing/2014/chart" uri="{C3380CC4-5D6E-409C-BE32-E72D297353CC}">
              <c16:uniqueId val="{0000000C-CFD9-46EC-8784-320E127E3515}"/>
            </c:ext>
          </c:extLst>
        </c:ser>
        <c:gapWidth val="219"/>
        <c:overlap val="-27"/>
        <c:axId val="139787648"/>
        <c:axId val="140018816"/>
      </c:barChart>
      <c:catAx>
        <c:axId val="139787648"/>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40018816"/>
        <c:crosses val="autoZero"/>
        <c:auto val="1"/>
        <c:lblAlgn val="ctr"/>
        <c:lblOffset val="100"/>
      </c:catAx>
      <c:valAx>
        <c:axId val="140018816"/>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39787648"/>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floor>
      <c:spPr>
        <a:ln>
          <a:solidFill>
            <a:sysClr val="windowText" lastClr="000000">
              <a:lumMod val="15000"/>
              <a:lumOff val="85000"/>
            </a:sysClr>
          </a:solidFill>
        </a:ln>
      </c:spPr>
    </c:floor>
    <c:sideWall>
      <c:spPr>
        <a:ln>
          <a:noFill/>
        </a:ln>
      </c:spPr>
    </c:sideWall>
    <c:backWall>
      <c:spPr>
        <a:ln>
          <a:noFill/>
        </a:ln>
      </c:spPr>
    </c:backWall>
    <c:plotArea>
      <c:layout>
        <c:manualLayout>
          <c:layoutTarget val="inner"/>
          <c:xMode val="edge"/>
          <c:yMode val="edge"/>
          <c:x val="8.8365931198771244E-2"/>
          <c:y val="0.12419511992052361"/>
          <c:w val="0.873649653143722"/>
          <c:h val="0.73709997896032564"/>
        </c:manualLayout>
      </c:layout>
      <c:bar3DChart>
        <c:barDir val="col"/>
        <c:grouping val="clustered"/>
        <c:ser>
          <c:idx val="0"/>
          <c:order val="0"/>
          <c:tx>
            <c:strRef>
              <c:f>'Лист1'!$B$1</c:f>
              <c:strCache>
                <c:ptCount val="1"/>
                <c:pt idx="0">
                  <c:v>Число родившихся</c:v>
                </c:pt>
              </c:strCache>
            </c:strRef>
          </c:tx>
          <c:dLbls>
            <c:dLbl>
              <c:idx val="0"/>
              <c:layout>
                <c:manualLayout>
                  <c:x val="-8.941922390098403E-3"/>
                  <c:y val="0"/>
                </c:manualLayout>
              </c:layout>
              <c:showVal val="1"/>
            </c:dLbl>
            <c:dLbl>
              <c:idx val="1"/>
              <c:layout>
                <c:manualLayout>
                  <c:x val="-1.3412883585147611E-2"/>
                  <c:y val="0"/>
                </c:manualLayout>
              </c:layout>
              <c:showVal val="1"/>
            </c:dLbl>
            <c:dLbl>
              <c:idx val="2"/>
              <c:layout>
                <c:manualLayout>
                  <c:x val="-3.3520059254984587E-2"/>
                  <c:y val="1.5992403214682632E-2"/>
                </c:manualLayout>
              </c:layout>
              <c:showVal val="1"/>
            </c:dLbl>
            <c:dLbl>
              <c:idx val="3"/>
              <c:layout>
                <c:manualLayout>
                  <c:x val="-8.941922390098403E-3"/>
                  <c:y val="-1.141755714622226E-2"/>
                </c:manualLayout>
              </c:layout>
              <c:showVal val="1"/>
            </c:dLbl>
            <c:dLbl>
              <c:idx val="4"/>
              <c:layout>
                <c:manualLayout>
                  <c:x val="-6.7064417925740008E-3"/>
                  <c:y val="-3.8058523820740505E-3"/>
                </c:manualLayout>
              </c:layout>
              <c:showVal val="1"/>
            </c:dLbl>
            <c:txPr>
              <a:bodyPr/>
              <a:lstStyle/>
              <a:p>
                <a:pPr>
                  <a:defRPr sz="1200" baseline="0">
                    <a:latin typeface="Times New Roman" pitchFamily="18" charset="0"/>
                    <a:cs typeface="Times New Roman" pitchFamily="18" charset="0"/>
                  </a:defRPr>
                </a:pPr>
                <a:endParaRPr lang="ru-RU"/>
              </a:p>
            </c:txPr>
            <c:showVal val="1"/>
          </c:dLbls>
          <c:cat>
            <c:strRef>
              <c:f>'Лист1'!$A$2:$A$6</c:f>
              <c:strCache>
                <c:ptCount val="5"/>
                <c:pt idx="0">
                  <c:v>2018 г.</c:v>
                </c:pt>
                <c:pt idx="1">
                  <c:v>2019 г.</c:v>
                </c:pt>
                <c:pt idx="2">
                  <c:v>2020 г.</c:v>
                </c:pt>
                <c:pt idx="3">
                  <c:v>2021 г.</c:v>
                </c:pt>
                <c:pt idx="4">
                  <c:v>2022 г.</c:v>
                </c:pt>
              </c:strCache>
            </c:strRef>
          </c:cat>
          <c:val>
            <c:numRef>
              <c:f>'Лист1'!$B$2:$B$6</c:f>
              <c:numCache>
                <c:formatCode>General</c:formatCode>
                <c:ptCount val="5"/>
                <c:pt idx="0">
                  <c:v>327</c:v>
                </c:pt>
                <c:pt idx="1">
                  <c:v>256</c:v>
                </c:pt>
                <c:pt idx="2">
                  <c:v>282</c:v>
                </c:pt>
                <c:pt idx="3">
                  <c:v>210</c:v>
                </c:pt>
                <c:pt idx="4">
                  <c:v>208</c:v>
                </c:pt>
              </c:numCache>
            </c:numRef>
          </c:val>
        </c:ser>
        <c:ser>
          <c:idx val="1"/>
          <c:order val="1"/>
          <c:tx>
            <c:strRef>
              <c:f>'Лист1'!$C$1</c:f>
              <c:strCache>
                <c:ptCount val="1"/>
                <c:pt idx="0">
                  <c:v>Число умерших</c:v>
                </c:pt>
              </c:strCache>
            </c:strRef>
          </c:tx>
          <c:dLbls>
            <c:dLbl>
              <c:idx val="0"/>
              <c:layout>
                <c:manualLayout>
                  <c:x val="-1.787501913295601E-2"/>
                  <c:y val="0"/>
                </c:manualLayout>
              </c:layout>
              <c:showVal val="1"/>
            </c:dLbl>
            <c:dLbl>
              <c:idx val="1"/>
              <c:layout>
                <c:manualLayout>
                  <c:x val="-2.0109396524576009E-2"/>
                  <c:y val="0"/>
                </c:manualLayout>
              </c:layout>
              <c:showVal val="1"/>
            </c:dLbl>
            <c:dLbl>
              <c:idx val="2"/>
              <c:layout>
                <c:manualLayout>
                  <c:x val="-1.3406264349717348E-2"/>
                  <c:y val="0"/>
                </c:manualLayout>
              </c:layout>
              <c:showVal val="1"/>
            </c:dLbl>
            <c:dLbl>
              <c:idx val="3"/>
              <c:layout>
                <c:manualLayout>
                  <c:x val="-3.3517948032252443E-2"/>
                  <c:y val="2.4304762504824252E-2"/>
                </c:manualLayout>
              </c:layout>
              <c:showVal val="1"/>
            </c:dLbl>
            <c:dLbl>
              <c:idx val="4"/>
              <c:layout>
                <c:manualLayout>
                  <c:x val="-1.3406264349717348E-2"/>
                  <c:y val="3.5722442807525605E-3"/>
                </c:manualLayout>
              </c:layout>
              <c:showVal val="1"/>
            </c:dLbl>
            <c:txPr>
              <a:bodyPr/>
              <a:lstStyle/>
              <a:p>
                <a:pPr>
                  <a:defRPr sz="1200" baseline="0">
                    <a:latin typeface="Times New Roman" pitchFamily="18" charset="0"/>
                    <a:cs typeface="Times New Roman" pitchFamily="18" charset="0"/>
                  </a:defRPr>
                </a:pPr>
                <a:endParaRPr lang="ru-RU"/>
              </a:p>
            </c:txPr>
            <c:showVal val="1"/>
          </c:dLbls>
          <c:cat>
            <c:strRef>
              <c:f>'Лист1'!$A$2:$A$6</c:f>
              <c:strCache>
                <c:ptCount val="5"/>
                <c:pt idx="0">
                  <c:v>2018 г.</c:v>
                </c:pt>
                <c:pt idx="1">
                  <c:v>2019 г.</c:v>
                </c:pt>
                <c:pt idx="2">
                  <c:v>2020 г.</c:v>
                </c:pt>
                <c:pt idx="3">
                  <c:v>2021 г.</c:v>
                </c:pt>
                <c:pt idx="4">
                  <c:v>2022 г.</c:v>
                </c:pt>
              </c:strCache>
            </c:strRef>
          </c:cat>
          <c:val>
            <c:numRef>
              <c:f>'Лист1'!$C$2:$C$6</c:f>
              <c:numCache>
                <c:formatCode>General</c:formatCode>
                <c:ptCount val="5"/>
                <c:pt idx="0">
                  <c:v>446</c:v>
                </c:pt>
                <c:pt idx="1">
                  <c:v>408</c:v>
                </c:pt>
                <c:pt idx="2">
                  <c:v>451</c:v>
                </c:pt>
                <c:pt idx="3">
                  <c:v>495</c:v>
                </c:pt>
                <c:pt idx="4">
                  <c:v>457</c:v>
                </c:pt>
              </c:numCache>
            </c:numRef>
          </c:val>
        </c:ser>
        <c:ser>
          <c:idx val="2"/>
          <c:order val="2"/>
          <c:tx>
            <c:strRef>
              <c:f>'Лист1'!$D$1</c:f>
              <c:strCache>
                <c:ptCount val="1"/>
                <c:pt idx="0">
                  <c:v>Естественный прирост (убыль)</c:v>
                </c:pt>
              </c:strCache>
            </c:strRef>
          </c:tx>
          <c:dLbls>
            <c:dLbl>
              <c:idx val="0"/>
              <c:layout>
                <c:manualLayout>
                  <c:x val="0"/>
                  <c:y val="2.2836013312691882E-2"/>
                </c:manualLayout>
              </c:layout>
              <c:showVal val="1"/>
            </c:dLbl>
            <c:dLbl>
              <c:idx val="3"/>
              <c:layout>
                <c:manualLayout>
                  <c:x val="-2.2354330029856623E-3"/>
                  <c:y val="1.024980957406472E-2"/>
                </c:manualLayout>
              </c:layout>
              <c:showVal val="1"/>
            </c:dLbl>
            <c:dLbl>
              <c:idx val="4"/>
              <c:layout>
                <c:manualLayout>
                  <c:x val="0"/>
                  <c:y val="1.141755714622226E-2"/>
                </c:manualLayout>
              </c:layout>
              <c:showVal val="1"/>
            </c:dLbl>
            <c:txPr>
              <a:bodyPr/>
              <a:lstStyle/>
              <a:p>
                <a:pPr>
                  <a:defRPr sz="1200" baseline="0">
                    <a:latin typeface="Times New Roman" pitchFamily="18" charset="0"/>
                    <a:cs typeface="Times New Roman" pitchFamily="18" charset="0"/>
                  </a:defRPr>
                </a:pPr>
                <a:endParaRPr lang="ru-RU"/>
              </a:p>
            </c:txPr>
            <c:showVal val="1"/>
          </c:dLbls>
          <c:cat>
            <c:strRef>
              <c:f>'Лист1'!$A$2:$A$6</c:f>
              <c:strCache>
                <c:ptCount val="5"/>
                <c:pt idx="0">
                  <c:v>2018 г.</c:v>
                </c:pt>
                <c:pt idx="1">
                  <c:v>2019 г.</c:v>
                </c:pt>
                <c:pt idx="2">
                  <c:v>2020 г.</c:v>
                </c:pt>
                <c:pt idx="3">
                  <c:v>2021 г.</c:v>
                </c:pt>
                <c:pt idx="4">
                  <c:v>2022 г.</c:v>
                </c:pt>
              </c:strCache>
            </c:strRef>
          </c:cat>
          <c:val>
            <c:numRef>
              <c:f>'Лист1'!$D$2:$D$6</c:f>
              <c:numCache>
                <c:formatCode>General</c:formatCode>
                <c:ptCount val="5"/>
                <c:pt idx="0">
                  <c:v>-119</c:v>
                </c:pt>
                <c:pt idx="1">
                  <c:v>-152</c:v>
                </c:pt>
                <c:pt idx="2">
                  <c:v>-169</c:v>
                </c:pt>
                <c:pt idx="3">
                  <c:v>-285</c:v>
                </c:pt>
                <c:pt idx="4">
                  <c:v>-249</c:v>
                </c:pt>
              </c:numCache>
            </c:numRef>
          </c:val>
        </c:ser>
        <c:shape val="box"/>
        <c:axId val="138893568"/>
        <c:axId val="138903552"/>
        <c:axId val="0"/>
      </c:bar3DChart>
      <c:catAx>
        <c:axId val="138893568"/>
        <c:scaling>
          <c:orientation val="minMax"/>
        </c:scaling>
        <c:axPos val="b"/>
        <c:tickLblPos val="high"/>
        <c:spPr>
          <a:ln>
            <a:solidFill>
              <a:sysClr val="windowText" lastClr="000000">
                <a:lumMod val="15000"/>
                <a:lumOff val="85000"/>
              </a:sysClr>
            </a:solidFill>
          </a:ln>
        </c:spPr>
        <c:txPr>
          <a:bodyPr/>
          <a:lstStyle/>
          <a:p>
            <a:pPr>
              <a:defRPr sz="1200" baseline="0">
                <a:latin typeface="Times New Roman" pitchFamily="18" charset="0"/>
                <a:cs typeface="Times New Roman" pitchFamily="18" charset="0"/>
              </a:defRPr>
            </a:pPr>
            <a:endParaRPr lang="ru-RU"/>
          </a:p>
        </c:txPr>
        <c:crossAx val="138903552"/>
        <c:crosses val="autoZero"/>
        <c:auto val="1"/>
        <c:lblAlgn val="ctr"/>
        <c:lblOffset val="100"/>
      </c:catAx>
      <c:valAx>
        <c:axId val="138903552"/>
        <c:scaling>
          <c:orientation val="minMax"/>
        </c:scaling>
        <c:axPos val="l"/>
        <c:majorGridlines>
          <c:spPr>
            <a:ln>
              <a:solidFill>
                <a:sysClr val="windowText" lastClr="000000">
                  <a:lumMod val="15000"/>
                  <a:lumOff val="85000"/>
                </a:sysClr>
              </a:solidFill>
            </a:ln>
          </c:spPr>
        </c:majorGridlines>
        <c:numFmt formatCode="General" sourceLinked="1"/>
        <c:tickLblPos val="nextTo"/>
        <c:spPr>
          <a:ln>
            <a:noFill/>
          </a:ln>
        </c:spPr>
        <c:txPr>
          <a:bodyPr/>
          <a:lstStyle/>
          <a:p>
            <a:pPr>
              <a:defRPr sz="1200" baseline="0">
                <a:latin typeface="Times New Roman" pitchFamily="18" charset="0"/>
                <a:cs typeface="Times New Roman" pitchFamily="18" charset="0"/>
              </a:defRPr>
            </a:pPr>
            <a:endParaRPr lang="ru-RU"/>
          </a:p>
        </c:txPr>
        <c:crossAx val="138893568"/>
        <c:crosses val="autoZero"/>
        <c:crossBetween val="between"/>
      </c:valAx>
      <c:spPr>
        <a:ln>
          <a:noFill/>
        </a:ln>
      </c:spPr>
    </c:plotArea>
    <c:legend>
      <c:legendPos val="b"/>
      <c:txPr>
        <a:bodyPr/>
        <a:lstStyle/>
        <a:p>
          <a:pPr>
            <a:defRPr sz="1200" baseline="0">
              <a:latin typeface="Times New Roman" pitchFamily="18" charset="0"/>
              <a:cs typeface="Times New Roman" pitchFamily="18" charset="0"/>
            </a:defRPr>
          </a:pPr>
          <a:endParaRPr lang="ru-RU"/>
        </a:p>
      </c:txPr>
    </c:legend>
    <c:plotVisOnly val="1"/>
  </c:chart>
  <c:spPr>
    <a:noFill/>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floor>
      <c:spPr>
        <a:ln>
          <a:solidFill>
            <a:sysClr val="windowText" lastClr="000000">
              <a:lumMod val="15000"/>
              <a:lumOff val="85000"/>
            </a:sysClr>
          </a:solidFill>
        </a:ln>
      </c:spPr>
    </c:floor>
    <c:sideWall>
      <c:spPr>
        <a:ln>
          <a:noFill/>
        </a:ln>
      </c:spPr>
    </c:sideWall>
    <c:backWall>
      <c:spPr>
        <a:ln>
          <a:noFill/>
        </a:ln>
      </c:spPr>
    </c:backWall>
    <c:plotArea>
      <c:layout/>
      <c:bar3DChart>
        <c:barDir val="col"/>
        <c:grouping val="clustered"/>
        <c:ser>
          <c:idx val="0"/>
          <c:order val="0"/>
          <c:tx>
            <c:strRef>
              <c:f>'Лист1'!$B$1</c:f>
              <c:strCache>
                <c:ptCount val="1"/>
                <c:pt idx="0">
                  <c:v>Число прибывших</c:v>
                </c:pt>
              </c:strCache>
            </c:strRef>
          </c:tx>
          <c:dLbls>
            <c:dLbl>
              <c:idx val="0"/>
              <c:layout>
                <c:manualLayout>
                  <c:x val="-1.8513670699060968E-2"/>
                  <c:y val="0"/>
                </c:manualLayout>
              </c:layout>
              <c:showVal val="1"/>
            </c:dLbl>
            <c:dLbl>
              <c:idx val="1"/>
              <c:layout>
                <c:manualLayout>
                  <c:x val="-3.0082915930005602E-2"/>
                  <c:y val="0"/>
                </c:manualLayout>
              </c:layout>
              <c:showVal val="1"/>
            </c:dLbl>
            <c:dLbl>
              <c:idx val="2"/>
              <c:layout>
                <c:manualLayout>
                  <c:x val="-1.3881564025981671E-2"/>
                  <c:y val="-3.9819052193684886E-3"/>
                </c:manualLayout>
              </c:layout>
              <c:showVal val="1"/>
            </c:dLbl>
            <c:dLbl>
              <c:idx val="3"/>
              <c:layout>
                <c:manualLayout>
                  <c:x val="-1.3881564025981671E-2"/>
                  <c:y val="-3.9819052193684886E-3"/>
                </c:manualLayout>
              </c:layout>
              <c:showVal val="1"/>
            </c:dLbl>
            <c:dLbl>
              <c:idx val="4"/>
              <c:layout>
                <c:manualLayout>
                  <c:x val="-2.5456820957882598E-2"/>
                  <c:y val="1.9868452901272583E-2"/>
                </c:manualLayout>
              </c:layout>
              <c:showVal val="1"/>
            </c:dLbl>
            <c:txPr>
              <a:bodyPr/>
              <a:lstStyle/>
              <a:p>
                <a:pPr>
                  <a:defRPr sz="1200" baseline="0">
                    <a:latin typeface="Times New Roman" pitchFamily="18" charset="0"/>
                    <a:cs typeface="Times New Roman" pitchFamily="18" charset="0"/>
                  </a:defRPr>
                </a:pPr>
                <a:endParaRPr lang="ru-RU"/>
              </a:p>
            </c:txPr>
            <c:showVal val="1"/>
          </c:dLbls>
          <c:cat>
            <c:strRef>
              <c:f>'Лист1'!$A$2:$A$6</c:f>
              <c:strCache>
                <c:ptCount val="5"/>
                <c:pt idx="0">
                  <c:v>2018 г.</c:v>
                </c:pt>
                <c:pt idx="1">
                  <c:v>2019 г.</c:v>
                </c:pt>
                <c:pt idx="2">
                  <c:v>2020 г.</c:v>
                </c:pt>
                <c:pt idx="3">
                  <c:v>2021 г.</c:v>
                </c:pt>
                <c:pt idx="4">
                  <c:v>2022 г.</c:v>
                </c:pt>
              </c:strCache>
            </c:strRef>
          </c:cat>
          <c:val>
            <c:numRef>
              <c:f>'Лист1'!$B$2:$B$6</c:f>
              <c:numCache>
                <c:formatCode>General</c:formatCode>
                <c:ptCount val="5"/>
                <c:pt idx="0">
                  <c:v>1192</c:v>
                </c:pt>
                <c:pt idx="1">
                  <c:v>1108</c:v>
                </c:pt>
                <c:pt idx="2">
                  <c:v>696</c:v>
                </c:pt>
                <c:pt idx="3">
                  <c:v>747</c:v>
                </c:pt>
                <c:pt idx="4">
                  <c:v>934</c:v>
                </c:pt>
              </c:numCache>
            </c:numRef>
          </c:val>
        </c:ser>
        <c:ser>
          <c:idx val="1"/>
          <c:order val="1"/>
          <c:tx>
            <c:strRef>
              <c:f>'Лист1'!$C$1</c:f>
              <c:strCache>
                <c:ptCount val="1"/>
                <c:pt idx="0">
                  <c:v>Число выбывших</c:v>
                </c:pt>
              </c:strCache>
            </c:strRef>
          </c:tx>
          <c:dLbls>
            <c:txPr>
              <a:bodyPr/>
              <a:lstStyle/>
              <a:p>
                <a:pPr>
                  <a:defRPr sz="1200" baseline="0">
                    <a:latin typeface="Times New Roman" pitchFamily="18" charset="0"/>
                    <a:cs typeface="Times New Roman" pitchFamily="18" charset="0"/>
                  </a:defRPr>
                </a:pPr>
                <a:endParaRPr lang="ru-RU"/>
              </a:p>
            </c:txPr>
            <c:showVal val="1"/>
          </c:dLbls>
          <c:cat>
            <c:strRef>
              <c:f>'Лист1'!$A$2:$A$6</c:f>
              <c:strCache>
                <c:ptCount val="5"/>
                <c:pt idx="0">
                  <c:v>2018 г.</c:v>
                </c:pt>
                <c:pt idx="1">
                  <c:v>2019 г.</c:v>
                </c:pt>
                <c:pt idx="2">
                  <c:v>2020 г.</c:v>
                </c:pt>
                <c:pt idx="3">
                  <c:v>2021 г.</c:v>
                </c:pt>
                <c:pt idx="4">
                  <c:v>2022 г.</c:v>
                </c:pt>
              </c:strCache>
            </c:strRef>
          </c:cat>
          <c:val>
            <c:numRef>
              <c:f>'Лист1'!$C$2:$C$6</c:f>
              <c:numCache>
                <c:formatCode>General</c:formatCode>
                <c:ptCount val="5"/>
                <c:pt idx="0">
                  <c:v>1567</c:v>
                </c:pt>
                <c:pt idx="1">
                  <c:v>1590</c:v>
                </c:pt>
                <c:pt idx="2">
                  <c:v>1090</c:v>
                </c:pt>
                <c:pt idx="3">
                  <c:v>1276</c:v>
                </c:pt>
                <c:pt idx="4">
                  <c:v>1259</c:v>
                </c:pt>
              </c:numCache>
            </c:numRef>
          </c:val>
        </c:ser>
        <c:ser>
          <c:idx val="2"/>
          <c:order val="2"/>
          <c:tx>
            <c:strRef>
              <c:f>'Лист1'!$D$1</c:f>
              <c:strCache>
                <c:ptCount val="1"/>
                <c:pt idx="0">
                  <c:v>Миграционный прирост (убыль)</c:v>
                </c:pt>
              </c:strCache>
            </c:strRef>
          </c:tx>
          <c:dLbls>
            <c:txPr>
              <a:bodyPr/>
              <a:lstStyle/>
              <a:p>
                <a:pPr>
                  <a:defRPr sz="1200" baseline="0">
                    <a:latin typeface="Times New Roman" pitchFamily="18" charset="0"/>
                    <a:cs typeface="Times New Roman" pitchFamily="18" charset="0"/>
                  </a:defRPr>
                </a:pPr>
                <a:endParaRPr lang="ru-RU"/>
              </a:p>
            </c:txPr>
            <c:showVal val="1"/>
          </c:dLbls>
          <c:cat>
            <c:strRef>
              <c:f>'Лист1'!$A$2:$A$6</c:f>
              <c:strCache>
                <c:ptCount val="5"/>
                <c:pt idx="0">
                  <c:v>2018 г.</c:v>
                </c:pt>
                <c:pt idx="1">
                  <c:v>2019 г.</c:v>
                </c:pt>
                <c:pt idx="2">
                  <c:v>2020 г.</c:v>
                </c:pt>
                <c:pt idx="3">
                  <c:v>2021 г.</c:v>
                </c:pt>
                <c:pt idx="4">
                  <c:v>2022 г.</c:v>
                </c:pt>
              </c:strCache>
            </c:strRef>
          </c:cat>
          <c:val>
            <c:numRef>
              <c:f>'Лист1'!$D$2:$D$6</c:f>
              <c:numCache>
                <c:formatCode>General</c:formatCode>
                <c:ptCount val="5"/>
                <c:pt idx="0">
                  <c:v>-375</c:v>
                </c:pt>
                <c:pt idx="1">
                  <c:v>-482</c:v>
                </c:pt>
                <c:pt idx="2">
                  <c:v>-394</c:v>
                </c:pt>
                <c:pt idx="3">
                  <c:v>-529</c:v>
                </c:pt>
                <c:pt idx="4">
                  <c:v>-325</c:v>
                </c:pt>
              </c:numCache>
            </c:numRef>
          </c:val>
        </c:ser>
        <c:shape val="box"/>
        <c:axId val="136395008"/>
        <c:axId val="138887168"/>
        <c:axId val="0"/>
      </c:bar3DChart>
      <c:catAx>
        <c:axId val="136395008"/>
        <c:scaling>
          <c:orientation val="minMax"/>
        </c:scaling>
        <c:axPos val="b"/>
        <c:tickLblPos val="high"/>
        <c:spPr>
          <a:ln>
            <a:solidFill>
              <a:sysClr val="windowText" lastClr="000000">
                <a:lumMod val="15000"/>
                <a:lumOff val="85000"/>
              </a:sysClr>
            </a:solidFill>
          </a:ln>
        </c:spPr>
        <c:txPr>
          <a:bodyPr/>
          <a:lstStyle/>
          <a:p>
            <a:pPr>
              <a:defRPr sz="1200" baseline="0">
                <a:latin typeface="Times New Roman" pitchFamily="18" charset="0"/>
                <a:cs typeface="Times New Roman" pitchFamily="18" charset="0"/>
              </a:defRPr>
            </a:pPr>
            <a:endParaRPr lang="ru-RU"/>
          </a:p>
        </c:txPr>
        <c:crossAx val="138887168"/>
        <c:crosses val="autoZero"/>
        <c:auto val="1"/>
        <c:lblAlgn val="ctr"/>
        <c:lblOffset val="100"/>
      </c:catAx>
      <c:valAx>
        <c:axId val="138887168"/>
        <c:scaling>
          <c:orientation val="minMax"/>
        </c:scaling>
        <c:axPos val="l"/>
        <c:majorGridlines>
          <c:spPr>
            <a:ln>
              <a:solidFill>
                <a:sysClr val="windowText" lastClr="000000">
                  <a:lumMod val="15000"/>
                  <a:lumOff val="85000"/>
                </a:sysClr>
              </a:solidFill>
            </a:ln>
          </c:spPr>
        </c:majorGridlines>
        <c:numFmt formatCode="General" sourceLinked="1"/>
        <c:tickLblPos val="nextTo"/>
        <c:spPr>
          <a:ln>
            <a:solidFill>
              <a:sysClr val="windowText" lastClr="000000">
                <a:lumMod val="15000"/>
                <a:lumOff val="85000"/>
              </a:sysClr>
            </a:solidFill>
          </a:ln>
        </c:spPr>
        <c:txPr>
          <a:bodyPr/>
          <a:lstStyle/>
          <a:p>
            <a:pPr>
              <a:defRPr sz="1200" baseline="0">
                <a:latin typeface="Times New Roman" pitchFamily="18" charset="0"/>
                <a:cs typeface="Times New Roman" pitchFamily="18" charset="0"/>
              </a:defRPr>
            </a:pPr>
            <a:endParaRPr lang="ru-RU"/>
          </a:p>
        </c:txPr>
        <c:crossAx val="136395008"/>
        <c:crosses val="autoZero"/>
        <c:crossBetween val="between"/>
      </c:valAx>
    </c:plotArea>
    <c:legend>
      <c:legendPos val="b"/>
      <c:txPr>
        <a:bodyPr/>
        <a:lstStyle/>
        <a:p>
          <a:pPr>
            <a:defRPr sz="1200" baseline="0">
              <a:latin typeface="Times New Roman" pitchFamily="18" charset="0"/>
              <a:cs typeface="Times New Roman" pitchFamily="18" charset="0"/>
            </a:defRPr>
          </a:pPr>
          <a:endParaRPr lang="ru-RU"/>
        </a:p>
      </c:txPr>
    </c:legend>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ndard"/>
        <c:ser>
          <c:idx val="0"/>
          <c:order val="0"/>
          <c:tx>
            <c:strRef>
              <c:f>Лист1!$B$1</c:f>
              <c:strCache>
                <c:ptCount val="1"/>
                <c:pt idx="0">
                  <c:v>Ряд 1</c:v>
                </c:pt>
              </c:strCache>
            </c:strRef>
          </c:tx>
          <c:spPr>
            <a:ln w="38100">
              <a:solidFill>
                <a:schemeClr val="accent1">
                  <a:lumMod val="60000"/>
                  <a:lumOff val="40000"/>
                </a:schemeClr>
              </a:solidFill>
            </a:ln>
          </c:spPr>
          <c:marker>
            <c:symbol val="diamond"/>
            <c:size val="5"/>
            <c:spPr>
              <a:solidFill>
                <a:schemeClr val="accent1">
                  <a:lumMod val="60000"/>
                  <a:lumOff val="40000"/>
                </a:schemeClr>
              </a:solidFill>
            </c:spPr>
          </c:marker>
          <c:dLbls>
            <c:dLbl>
              <c:idx val="0"/>
              <c:layout>
                <c:manualLayout>
                  <c:x val="0"/>
                  <c:y val="3.5714285714285712E-2"/>
                </c:manualLayout>
              </c:layout>
              <c:showVal val="1"/>
            </c:dLbl>
            <c:dLbl>
              <c:idx val="1"/>
              <c:layout>
                <c:manualLayout>
                  <c:x val="-4.243778136006952E-17"/>
                  <c:y val="3.1746031746031744E-2"/>
                </c:manualLayout>
              </c:layout>
              <c:showVal val="1"/>
            </c:dLbl>
            <c:dLbl>
              <c:idx val="3"/>
              <c:layout>
                <c:manualLayout>
                  <c:x val="8.4875562720140063E-17"/>
                  <c:y val="-6.6496613726297504E-2"/>
                </c:manualLayout>
              </c:layout>
              <c:showVal val="1"/>
            </c:dLbl>
            <c:dLbl>
              <c:idx val="4"/>
              <c:layout>
                <c:manualLayout>
                  <c:x val="-6.9444444444445429E-3"/>
                  <c:y val="-5.5407785302830484E-2"/>
                </c:manualLayout>
              </c:layout>
              <c:showVal val="1"/>
            </c:dLbl>
            <c:txPr>
              <a:bodyPr/>
              <a:lstStyle/>
              <a:p>
                <a:pPr>
                  <a:defRPr sz="1200">
                    <a:latin typeface="Times New Roman" pitchFamily="18" charset="0"/>
                    <a:cs typeface="Times New Roman" pitchFamily="18" charset="0"/>
                  </a:defRPr>
                </a:pPr>
                <a:endParaRPr lang="ru-RU"/>
              </a:p>
            </c:txPr>
            <c:showVal val="1"/>
          </c:dLbls>
          <c:cat>
            <c:strRef>
              <c:f>Лист1!$A$2:$A$6</c:f>
              <c:strCache>
                <c:ptCount val="5"/>
                <c:pt idx="0">
                  <c:v>2018 г.</c:v>
                </c:pt>
                <c:pt idx="1">
                  <c:v>2019 г.</c:v>
                </c:pt>
                <c:pt idx="2">
                  <c:v>2020 г.</c:v>
                </c:pt>
                <c:pt idx="3">
                  <c:v>2021 г.</c:v>
                </c:pt>
                <c:pt idx="4">
                  <c:v>2022 г.</c:v>
                </c:pt>
              </c:strCache>
            </c:strRef>
          </c:cat>
          <c:val>
            <c:numRef>
              <c:f>Лист1!$B$2:$B$6</c:f>
              <c:numCache>
                <c:formatCode>0.0</c:formatCode>
                <c:ptCount val="5"/>
                <c:pt idx="0" formatCode="General">
                  <c:v>0.9</c:v>
                </c:pt>
                <c:pt idx="1">
                  <c:v>1</c:v>
                </c:pt>
                <c:pt idx="2" formatCode="General">
                  <c:v>2.9</c:v>
                </c:pt>
                <c:pt idx="3" formatCode="General">
                  <c:v>0.5</c:v>
                </c:pt>
                <c:pt idx="4" formatCode="General">
                  <c:v>0.4</c:v>
                </c:pt>
              </c:numCache>
            </c:numRef>
          </c:val>
        </c:ser>
        <c:marker val="1"/>
        <c:axId val="139009408"/>
        <c:axId val="139019392"/>
      </c:lineChart>
      <c:catAx>
        <c:axId val="139009408"/>
        <c:scaling>
          <c:orientation val="minMax"/>
        </c:scaling>
        <c:axPos val="b"/>
        <c:tickLblPos val="nextTo"/>
        <c:spPr>
          <a:ln>
            <a:noFill/>
          </a:ln>
        </c:spPr>
        <c:txPr>
          <a:bodyPr/>
          <a:lstStyle/>
          <a:p>
            <a:pPr>
              <a:defRPr sz="1200">
                <a:latin typeface="Times New Roman" pitchFamily="18" charset="0"/>
                <a:cs typeface="Times New Roman" pitchFamily="18" charset="0"/>
              </a:defRPr>
            </a:pPr>
            <a:endParaRPr lang="ru-RU"/>
          </a:p>
        </c:txPr>
        <c:crossAx val="139019392"/>
        <c:crosses val="autoZero"/>
        <c:auto val="1"/>
        <c:lblAlgn val="ctr"/>
        <c:lblOffset val="100"/>
      </c:catAx>
      <c:valAx>
        <c:axId val="139019392"/>
        <c:scaling>
          <c:orientation val="minMax"/>
        </c:scaling>
        <c:axPos val="l"/>
        <c:majorGridlines>
          <c:spPr>
            <a:ln>
              <a:solidFill>
                <a:sysClr val="windowText" lastClr="000000">
                  <a:lumMod val="15000"/>
                  <a:lumOff val="85000"/>
                </a:sysClr>
              </a:solidFill>
            </a:ln>
          </c:spPr>
        </c:majorGridlines>
        <c:numFmt formatCode="General" sourceLinked="1"/>
        <c:tickLblPos val="nextTo"/>
        <c:spPr>
          <a:ln>
            <a:noFill/>
          </a:ln>
        </c:spPr>
        <c:txPr>
          <a:bodyPr/>
          <a:lstStyle/>
          <a:p>
            <a:pPr>
              <a:defRPr sz="1200">
                <a:latin typeface="Times New Roman" pitchFamily="18" charset="0"/>
                <a:cs typeface="Times New Roman" pitchFamily="18" charset="0"/>
              </a:defRPr>
            </a:pPr>
            <a:endParaRPr lang="ru-RU"/>
          </a:p>
        </c:txPr>
        <c:crossAx val="139009408"/>
        <c:crosses val="autoZero"/>
        <c:crossBetween val="between"/>
      </c:valAx>
      <c:spPr>
        <a:ln>
          <a:noFill/>
        </a:ln>
      </c:spPr>
    </c:plotArea>
    <c:plotVisOnly val="1"/>
  </c:chart>
  <c:spPr>
    <a:noFill/>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depthPercent val="100"/>
      <c:rAngAx val="1"/>
    </c:view3D>
    <c:floor>
      <c:spPr>
        <a:noFill/>
        <a:ln>
          <a:noFill/>
        </a:ln>
        <a:effectLst/>
        <a:sp3d/>
      </c:spPr>
    </c:floor>
    <c:sideWall>
      <c:spPr>
        <a:noFill/>
        <a:ln>
          <a:noFill/>
        </a:ln>
        <a:effectLst/>
        <a:sp3d/>
      </c:spPr>
    </c:sideWall>
    <c:backWall>
      <c:spPr>
        <a:noFill/>
        <a:ln>
          <a:noFill/>
        </a:ln>
        <a:effectLst/>
        <a:sp3d/>
      </c:spPr>
    </c:backWall>
    <c:plotArea>
      <c:layout/>
      <c:bar3DChart>
        <c:barDir val="col"/>
        <c:grouping val="clustered"/>
        <c:ser>
          <c:idx val="0"/>
          <c:order val="0"/>
          <c:tx>
            <c:strRef>
              <c:f>Лист1!$B$57</c:f>
              <c:strCache>
                <c:ptCount val="1"/>
                <c:pt idx="0">
                  <c:v>среднемесячная заработная плата</c:v>
                </c:pt>
              </c:strCache>
            </c:strRef>
          </c:tx>
          <c:spPr>
            <a:solidFill>
              <a:schemeClr val="accent1"/>
            </a:solidFill>
            <a:ln>
              <a:noFill/>
            </a:ln>
            <a:effectLst/>
            <a:sp3d/>
          </c:spPr>
          <c:dLbls>
            <c:dLbl>
              <c:idx val="0"/>
              <c:layout>
                <c:manualLayout>
                  <c:x val="0"/>
                  <c:y val="-9.1795737858839568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845F-4320-9F24-1D02C68CA2AE}"/>
                </c:ext>
              </c:extLst>
            </c:dLbl>
            <c:dLbl>
              <c:idx val="1"/>
              <c:layout>
                <c:manualLayout>
                  <c:x val="0"/>
                  <c:y val="-2.7538721357651778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845F-4320-9F24-1D02C68CA2AE}"/>
                </c:ext>
              </c:extLst>
            </c:dLbl>
            <c:dLbl>
              <c:idx val="2"/>
              <c:layout>
                <c:manualLayout>
                  <c:x val="0"/>
                  <c:y val="-2.75387213576517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845F-4320-9F24-1D02C68CA2AE}"/>
                </c:ext>
              </c:extLst>
            </c:dLbl>
            <c:dLbl>
              <c:idx val="3"/>
              <c:layout>
                <c:manualLayout>
                  <c:x val="0"/>
                  <c:y val="-4.588745214187683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845F-4320-9F24-1D02C68CA2AE}"/>
                </c:ext>
              </c:extLst>
            </c:dLbl>
            <c:dLbl>
              <c:idx val="4"/>
              <c:layout>
                <c:manualLayout>
                  <c:x val="2.2988505747126692E-3"/>
                  <c:y val="-1.376936067882588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845F-4320-9F24-1D02C68CA2AE}"/>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Лист1!$A$58:$A$62</c:f>
              <c:strCache>
                <c:ptCount val="5"/>
                <c:pt idx="0">
                  <c:v>2018 г.</c:v>
                </c:pt>
                <c:pt idx="1">
                  <c:v>2019 г.</c:v>
                </c:pt>
                <c:pt idx="2">
                  <c:v>2020 г. </c:v>
                </c:pt>
                <c:pt idx="3">
                  <c:v>2021 г.</c:v>
                </c:pt>
                <c:pt idx="4">
                  <c:v>2022 г.</c:v>
                </c:pt>
              </c:strCache>
            </c:strRef>
          </c:cat>
          <c:val>
            <c:numRef>
              <c:f>Лист1!$B$58:$B$62</c:f>
              <c:numCache>
                <c:formatCode>General</c:formatCode>
                <c:ptCount val="5"/>
                <c:pt idx="0">
                  <c:v>46483</c:v>
                </c:pt>
                <c:pt idx="1">
                  <c:v>49302</c:v>
                </c:pt>
                <c:pt idx="2">
                  <c:v>46973</c:v>
                </c:pt>
                <c:pt idx="3">
                  <c:v>57729</c:v>
                </c:pt>
                <c:pt idx="4">
                  <c:v>73182</c:v>
                </c:pt>
              </c:numCache>
            </c:numRef>
          </c:val>
          <c:extLst xmlns:c16r2="http://schemas.microsoft.com/office/drawing/2015/06/chart">
            <c:ext xmlns:c16="http://schemas.microsoft.com/office/drawing/2014/chart" uri="{C3380CC4-5D6E-409C-BE32-E72D297353CC}">
              <c16:uniqueId val="{00000005-845F-4320-9F24-1D02C68CA2AE}"/>
            </c:ext>
          </c:extLst>
        </c:ser>
        <c:shape val="box"/>
        <c:axId val="139047680"/>
        <c:axId val="139049216"/>
        <c:axId val="0"/>
      </c:bar3DChart>
      <c:catAx>
        <c:axId val="139047680"/>
        <c:scaling>
          <c:orientation val="minMax"/>
        </c:scaling>
        <c:axPos val="b"/>
        <c:numFmt formatCode="General" sourceLinked="1"/>
        <c:maj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39049216"/>
        <c:crosses val="autoZero"/>
        <c:auto val="1"/>
        <c:lblAlgn val="ctr"/>
        <c:lblOffset val="100"/>
      </c:catAx>
      <c:valAx>
        <c:axId val="139049216"/>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39047680"/>
        <c:crosses val="autoZero"/>
        <c:crossBetween val="between"/>
      </c:valAx>
      <c:spPr>
        <a:noFill/>
        <a:ln>
          <a:noFill/>
        </a:ln>
        <a:effectLst/>
      </c:spPr>
    </c:plotArea>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col"/>
        <c:grouping val="clustered"/>
        <c:ser>
          <c:idx val="0"/>
          <c:order val="0"/>
          <c:tx>
            <c:strRef>
              <c:f>Лист1!$A$2</c:f>
              <c:strCache>
                <c:ptCount val="1"/>
                <c:pt idx="0">
                  <c:v>Образование</c:v>
                </c:pt>
              </c:strCache>
            </c:strRef>
          </c:tx>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Лист1!$B$1:$F$1</c:f>
              <c:strCache>
                <c:ptCount val="5"/>
                <c:pt idx="0">
                  <c:v>2018 г.</c:v>
                </c:pt>
                <c:pt idx="1">
                  <c:v>2019 г.</c:v>
                </c:pt>
                <c:pt idx="2">
                  <c:v>2020 г.</c:v>
                </c:pt>
                <c:pt idx="3">
                  <c:v>2021 г.</c:v>
                </c:pt>
                <c:pt idx="4">
                  <c:v>2022 г.</c:v>
                </c:pt>
              </c:strCache>
            </c:strRef>
          </c:cat>
          <c:val>
            <c:numRef>
              <c:f>Лист1!$B$2:$F$2</c:f>
              <c:numCache>
                <c:formatCode>0.0</c:formatCode>
                <c:ptCount val="5"/>
                <c:pt idx="0">
                  <c:v>616.84339999999997</c:v>
                </c:pt>
                <c:pt idx="1">
                  <c:v>644.0018</c:v>
                </c:pt>
                <c:pt idx="2">
                  <c:v>681.08780000000002</c:v>
                </c:pt>
                <c:pt idx="3">
                  <c:v>776.80699999999797</c:v>
                </c:pt>
                <c:pt idx="4">
                  <c:v>868.66257999999948</c:v>
                </c:pt>
              </c:numCache>
            </c:numRef>
          </c:val>
          <c:extLst xmlns:c16r2="http://schemas.microsoft.com/office/drawing/2015/06/chart">
            <c:ext xmlns:c16="http://schemas.microsoft.com/office/drawing/2014/chart" uri="{C3380CC4-5D6E-409C-BE32-E72D297353CC}">
              <c16:uniqueId val="{00000000-5EFB-4238-A8D0-124F661CF84E}"/>
            </c:ext>
          </c:extLst>
        </c:ser>
        <c:shape val="box"/>
        <c:axId val="136460160"/>
        <c:axId val="136461696"/>
        <c:axId val="0"/>
      </c:bar3DChart>
      <c:catAx>
        <c:axId val="136460160"/>
        <c:scaling>
          <c:orientation val="minMax"/>
        </c:scaling>
        <c:axPos val="b"/>
        <c:numFmt formatCode="General" sourceLinked="0"/>
        <c:tickLblPos val="nextTo"/>
        <c:crossAx val="136461696"/>
        <c:crosses val="autoZero"/>
        <c:auto val="1"/>
        <c:lblAlgn val="ctr"/>
        <c:lblOffset val="100"/>
      </c:catAx>
      <c:valAx>
        <c:axId val="136461696"/>
        <c:scaling>
          <c:orientation val="minMax"/>
        </c:scaling>
        <c:axPos val="l"/>
        <c:majorGridlines/>
        <c:numFmt formatCode="0.0" sourceLinked="1"/>
        <c:tickLblPos val="nextTo"/>
        <c:crossAx val="136460160"/>
        <c:crosses val="autoZero"/>
        <c:crossBetween val="between"/>
      </c:valAx>
    </c:plotArea>
    <c:plotVisOnly val="1"/>
    <c:dispBlanksAs val="gap"/>
  </c:chart>
  <c:spPr>
    <a:ln>
      <a:noFill/>
    </a:ln>
  </c:spPr>
  <c:txPr>
    <a:bodyPr/>
    <a:lstStyle/>
    <a:p>
      <a:pPr>
        <a:defRPr sz="1200">
          <a:latin typeface="Times New Roman" pitchFamily="18" charset="0"/>
          <a:cs typeface="Times New Roman" pitchFamily="18" charset="0"/>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col"/>
        <c:grouping val="clustered"/>
        <c:ser>
          <c:idx val="0"/>
          <c:order val="0"/>
          <c:tx>
            <c:strRef>
              <c:f>Лист1!$A$2</c:f>
              <c:strCache>
                <c:ptCount val="1"/>
                <c:pt idx="0">
                  <c:v>Культура и кинематография</c:v>
                </c:pt>
              </c:strCache>
            </c:strRef>
          </c:tx>
          <c:dLbls>
            <c:dLbl>
              <c:idx val="0"/>
              <c:layout>
                <c:manualLayout>
                  <c:x val="7.4485940654066534E-3"/>
                  <c:y val="-9.7731239092495634E-2"/>
                </c:manualLayout>
              </c:layout>
              <c:showVal val="1"/>
            </c:dLbl>
            <c:dLbl>
              <c:idx val="1"/>
              <c:layout>
                <c:manualLayout>
                  <c:x val="2.482929857231574E-3"/>
                  <c:y val="-2.0942408376963352E-2"/>
                </c:manualLayout>
              </c:layout>
              <c:showVal val="1"/>
            </c:dLbl>
            <c:dLbl>
              <c:idx val="2"/>
              <c:layout>
                <c:manualLayout>
                  <c:x val="2.2346368715083852E-2"/>
                  <c:y val="-4.8865619546247914E-2"/>
                </c:manualLayout>
              </c:layout>
              <c:showVal val="1"/>
            </c:dLbl>
            <c:dLbl>
              <c:idx val="3"/>
              <c:layout>
                <c:manualLayout>
                  <c:x val="7.4487895716946854E-3"/>
                  <c:y val="-4.8865619546247914E-2"/>
                </c:manualLayout>
              </c:layout>
              <c:showVal val="1"/>
            </c:dLbl>
            <c:dLbl>
              <c:idx val="4"/>
              <c:layout>
                <c:manualLayout>
                  <c:x val="1.7380509000620863E-2"/>
                  <c:y val="-6.9808027923212307E-2"/>
                </c:manualLayout>
              </c:layout>
              <c:showVal val="1"/>
            </c:dLbl>
            <c:numFmt formatCode="#,##0.0" sourceLinked="0"/>
            <c:showVal val="1"/>
          </c:dLbls>
          <c:cat>
            <c:strRef>
              <c:f>Лист1!$B$1:$F$1</c:f>
              <c:strCache>
                <c:ptCount val="5"/>
                <c:pt idx="0">
                  <c:v>2018 г.</c:v>
                </c:pt>
                <c:pt idx="1">
                  <c:v>2019 г.</c:v>
                </c:pt>
                <c:pt idx="2">
                  <c:v>2020 г.</c:v>
                </c:pt>
                <c:pt idx="3">
                  <c:v>2021 г.</c:v>
                </c:pt>
                <c:pt idx="4">
                  <c:v>2022 г.</c:v>
                </c:pt>
              </c:strCache>
            </c:strRef>
          </c:cat>
          <c:val>
            <c:numRef>
              <c:f>Лист1!$B$2:$F$2</c:f>
              <c:numCache>
                <c:formatCode>General</c:formatCode>
                <c:ptCount val="5"/>
                <c:pt idx="0">
                  <c:v>146.2577</c:v>
                </c:pt>
                <c:pt idx="1">
                  <c:v>151.83830000000287</c:v>
                </c:pt>
                <c:pt idx="2">
                  <c:v>159.94240000000067</c:v>
                </c:pt>
                <c:pt idx="3">
                  <c:v>170.334</c:v>
                </c:pt>
                <c:pt idx="4">
                  <c:v>159.38763000000247</c:v>
                </c:pt>
              </c:numCache>
            </c:numRef>
          </c:val>
          <c:extLst xmlns:c16r2="http://schemas.microsoft.com/office/drawing/2015/06/chart">
            <c:ext xmlns:c16="http://schemas.microsoft.com/office/drawing/2014/chart" uri="{C3380CC4-5D6E-409C-BE32-E72D297353CC}">
              <c16:uniqueId val="{00000000-EE76-49DE-866D-B24E4AFE2DAD}"/>
            </c:ext>
          </c:extLst>
        </c:ser>
        <c:shape val="box"/>
        <c:axId val="139144192"/>
        <c:axId val="139150080"/>
        <c:axId val="0"/>
      </c:bar3DChart>
      <c:catAx>
        <c:axId val="139144192"/>
        <c:scaling>
          <c:orientation val="minMax"/>
        </c:scaling>
        <c:axPos val="b"/>
        <c:numFmt formatCode="General" sourceLinked="0"/>
        <c:tickLblPos val="nextTo"/>
        <c:crossAx val="139150080"/>
        <c:crosses val="autoZero"/>
        <c:auto val="1"/>
        <c:lblAlgn val="ctr"/>
        <c:lblOffset val="100"/>
      </c:catAx>
      <c:valAx>
        <c:axId val="139150080"/>
        <c:scaling>
          <c:orientation val="minMax"/>
        </c:scaling>
        <c:axPos val="l"/>
        <c:majorGridlines/>
        <c:numFmt formatCode="General" sourceLinked="1"/>
        <c:tickLblPos val="nextTo"/>
        <c:crossAx val="139144192"/>
        <c:crosses val="autoZero"/>
        <c:crossBetween val="between"/>
      </c:valAx>
    </c:plotArea>
    <c:plotVisOnly val="1"/>
    <c:dispBlanksAs val="gap"/>
  </c:chart>
  <c:spPr>
    <a:ln>
      <a:noFill/>
    </a:ln>
  </c:spPr>
  <c:txPr>
    <a:bodyPr/>
    <a:lstStyle/>
    <a:p>
      <a:pPr>
        <a:defRPr sz="1200">
          <a:latin typeface="Times New Roman" pitchFamily="18" charset="0"/>
          <a:cs typeface="Times New Roman" pitchFamily="18" charset="0"/>
        </a:defRPr>
      </a:pPr>
      <a:endParaRPr lang="ru-RU"/>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style val="4"/>
  <c:chart>
    <c:autoTitleDeleted val="1"/>
    <c:plotArea>
      <c:layout>
        <c:manualLayout>
          <c:layoutTarget val="inner"/>
          <c:xMode val="edge"/>
          <c:yMode val="edge"/>
          <c:x val="0.11275462962962966"/>
          <c:y val="4.4057639346806718E-2"/>
          <c:w val="0.60136373578302649"/>
          <c:h val="0.83682673286528864"/>
        </c:manualLayout>
      </c:layout>
      <c:lineChart>
        <c:grouping val="stacked"/>
        <c:ser>
          <c:idx val="0"/>
          <c:order val="0"/>
          <c:tx>
            <c:strRef>
              <c:f>Лист1!$B$1</c:f>
              <c:strCache>
                <c:ptCount val="1"/>
                <c:pt idx="0">
                  <c:v>Объем отгруженной продукции в области добычи полезных ископаемых</c:v>
                </c:pt>
              </c:strCache>
            </c:strRef>
          </c:tx>
          <c:dLbls>
            <c:dLbl>
              <c:idx val="2"/>
              <c:layout>
                <c:manualLayout>
                  <c:x val="1.6203703703703703E-2"/>
                  <c:y val="-1.0052910052910053E-2"/>
                </c:manualLayout>
              </c:layout>
              <c:dLblPos val="r"/>
              <c:showVal val="1"/>
            </c:dLbl>
            <c:dLbl>
              <c:idx val="3"/>
              <c:layout>
                <c:manualLayout>
                  <c:x val="1.3888888888889058E-2"/>
                  <c:y val="2.1693121693121695E-2"/>
                </c:manualLayout>
              </c:layout>
              <c:dLblPos val="r"/>
              <c:showVal val="1"/>
            </c:dLbl>
            <c:dLbl>
              <c:idx val="4"/>
              <c:layout>
                <c:manualLayout>
                  <c:x val="2.3148148148148997E-3"/>
                  <c:y val="1.6402116402116421E-2"/>
                </c:manualLayout>
              </c:layout>
              <c:dLblPos val="r"/>
              <c:showVal val="1"/>
            </c:dLbl>
            <c:dLblPos val="t"/>
            <c:showVal val="1"/>
          </c:dLbls>
          <c:cat>
            <c:strRef>
              <c:f>Лист1!$A$2:$A$6</c:f>
              <c:strCache>
                <c:ptCount val="5"/>
                <c:pt idx="0">
                  <c:v>2018 г.</c:v>
                </c:pt>
                <c:pt idx="1">
                  <c:v>2019 г.</c:v>
                </c:pt>
                <c:pt idx="2">
                  <c:v>2020 г.</c:v>
                </c:pt>
                <c:pt idx="3">
                  <c:v>2021 г.</c:v>
                </c:pt>
                <c:pt idx="4">
                  <c:v>2022 г.</c:v>
                </c:pt>
              </c:strCache>
            </c:strRef>
          </c:cat>
          <c:val>
            <c:numRef>
              <c:f>Лист1!$B$2:$B$6</c:f>
              <c:numCache>
                <c:formatCode>General</c:formatCode>
                <c:ptCount val="5"/>
                <c:pt idx="0">
                  <c:v>75673.5</c:v>
                </c:pt>
                <c:pt idx="1">
                  <c:v>60285.4</c:v>
                </c:pt>
                <c:pt idx="2">
                  <c:v>45849.9</c:v>
                </c:pt>
                <c:pt idx="3">
                  <c:v>89302.5</c:v>
                </c:pt>
                <c:pt idx="4">
                  <c:v>109022.2</c:v>
                </c:pt>
              </c:numCache>
            </c:numRef>
          </c:val>
        </c:ser>
        <c:dLbls>
          <c:showVal val="1"/>
        </c:dLbls>
        <c:marker val="1"/>
        <c:axId val="139161600"/>
        <c:axId val="139163136"/>
      </c:lineChart>
      <c:catAx>
        <c:axId val="139161600"/>
        <c:scaling>
          <c:orientation val="minMax"/>
        </c:scaling>
        <c:axPos val="b"/>
        <c:tickLblPos val="nextTo"/>
        <c:crossAx val="139163136"/>
        <c:crosses val="autoZero"/>
        <c:auto val="1"/>
        <c:lblAlgn val="ctr"/>
        <c:lblOffset val="100"/>
      </c:catAx>
      <c:valAx>
        <c:axId val="139163136"/>
        <c:scaling>
          <c:orientation val="minMax"/>
        </c:scaling>
        <c:axPos val="l"/>
        <c:majorGridlines/>
        <c:numFmt formatCode="General" sourceLinked="1"/>
        <c:tickLblPos val="nextTo"/>
        <c:crossAx val="139161600"/>
        <c:crosses val="autoZero"/>
        <c:crossBetween val="between"/>
      </c:valAx>
    </c:plotArea>
    <c:legend>
      <c:legendPos val="r"/>
    </c:legend>
    <c:plotVisOnly val="1"/>
  </c:chart>
  <c:spPr>
    <a:ln>
      <a:noFill/>
    </a:ln>
  </c:spPr>
  <c:txPr>
    <a:bodyPr/>
    <a:lstStyle/>
    <a:p>
      <a:pPr>
        <a:defRPr sz="1200">
          <a:latin typeface="Times New Roman" pitchFamily="18" charset="0"/>
          <a:cs typeface="Times New Roman" pitchFamily="18"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D376E-64E1-4049-95E4-414EB6487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3467</TotalTime>
  <Pages>9</Pages>
  <Words>39372</Words>
  <Characters>224421</Characters>
  <Application>Microsoft Office Word</Application>
  <DocSecurity>0</DocSecurity>
  <Lines>1870</Lines>
  <Paragraphs>526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Учетная запись Майкрософт</dc:creator>
  <cp:lastModifiedBy>Геньш Любовь Васильевна</cp:lastModifiedBy>
  <cp:revision>492</cp:revision>
  <cp:lastPrinted>2024-01-18T05:57:00Z</cp:lastPrinted>
  <dcterms:created xsi:type="dcterms:W3CDTF">2023-09-09T08:05:00Z</dcterms:created>
  <dcterms:modified xsi:type="dcterms:W3CDTF">2024-01-25T05:04:00Z</dcterms:modified>
</cp:coreProperties>
</file>